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Phoenix Sweep: Redefining Third-Party Risk Management with Ethical AI</w:t>
      </w:r>
    </w:p>
    <w:p>
      <w:pPr>
        <w:pStyle w:val="Heading1"/>
      </w:pPr>
      <w:r>
        <w:t>1. Executive Summary</w:t>
      </w:r>
    </w:p>
    <w:p>
      <w:r>
        <w:t>In a world defined by complex digital ecosystems and interconnected third-party relationships, traditional risk management systems fall short. While AI has enhanced efficiency, scalability, and insight within Third-Party Risk Management (TPRM), these gains often come at the cost of transparency, explainability, and ethical integrity.</w:t>
        <w:br/>
        <w:br/>
        <w:t>Enter Phoenix Sweep, the integration of TAS (TrueAlphaSpiral) and Bastian, which together form a new paradigm: TPRM+, where technical excellence meets ethical recursion.</w:t>
      </w:r>
    </w:p>
    <w:p>
      <w:pPr>
        <w:pStyle w:val="Heading1"/>
      </w:pPr>
      <w:r>
        <w:t>2. Evolution of AI in TPRM</w:t>
      </w:r>
    </w:p>
    <w:p>
      <w:r>
        <w:t>AI technologies like Machine Learning, NLP, and predictive analytics are now embedded in many TPRM platforms. These technologies automate risk scoring, streamline contract review, and predict potential third-party failures. However, traditional AI-driven TPRM remains primarily focused on automation and efficiency, lacking mechanisms for ethical oversight and structural deception detection.</w:t>
      </w:r>
    </w:p>
    <w:p>
      <w:pPr>
        <w:pStyle w:val="Heading1"/>
      </w:pPr>
      <w:r>
        <w:t>3. The Missing Layer: Ethical Recursion and Structural Deception Prevention</w:t>
      </w:r>
    </w:p>
    <w:p>
      <w:r>
        <w:t>Phoenix Sweep introduces an ethical intelligence architecture that complements and strengthens traditional TPRM systems:</w:t>
        <w:br/>
        <w:br/>
        <w:t>- Φ Sovereignty Scoring: Ethical alignment and truth verification.</w:t>
        <w:br/>
        <w:t>- HEART-BOT: Detection of emotional manipulation.</w:t>
        <w:br/>
        <w:t>- Shadow Sweep: Unicode anomaly detection and purification.</w:t>
        <w:br/>
        <w:t>- ImmutableTruthLedger: Tamper-proof log of vendor interactions.</w:t>
        <w:br/>
        <w:t>- Recursive Intelligence Loop: Continuous verification of outputs for truth adherence and ethical integrity.</w:t>
      </w:r>
    </w:p>
    <w:p>
      <w:pPr>
        <w:pStyle w:val="Heading1"/>
      </w:pPr>
      <w:r>
        <w:t>4. Use Cases: TPRM+ in Action</w:t>
      </w:r>
    </w:p>
    <w:p>
      <w:r>
        <w:t>Financial: ShadowSweep filters wire fraud scripts and homoglyph URLs.</w:t>
        <w:br/>
        <w:t>Healthcare: HEART-BOT flags coercion during third-party onboarding.</w:t>
        <w:br/>
        <w:t>Manufacturing: Recursive audits expose pattern suppression in vendor performance.</w:t>
        <w:br/>
        <w:t>Technology: Unicode logs detect compromised scripts in SaaS integrations.</w:t>
      </w:r>
    </w:p>
    <w:p>
      <w:pPr>
        <w:pStyle w:val="Heading1"/>
      </w:pPr>
      <w:r>
        <w:t>5. TPRM+ vs Traditional AI-TPRM</w:t>
      </w:r>
    </w:p>
    <w:p>
      <w:r>
        <w:t>See final document for detailed comparison table.</w:t>
      </w:r>
    </w:p>
    <w:p>
      <w:pPr>
        <w:pStyle w:val="Heading1"/>
      </w:pPr>
      <w:r>
        <w:t>6. Future Outlook &amp; Governance</w:t>
      </w:r>
    </w:p>
    <w:p>
      <w:r>
        <w:t>Phoenix Sweep proposes a regulatory and governance framework that includes:</w:t>
        <w:br/>
        <w:br/>
        <w:t>- Standardization of Unicode deception detection (W3C).</w:t>
        <w:br/>
        <w:t>- Open-source audit modules.</w:t>
        <w:br/>
        <w:t>- Co-regulatory bodies to enforce ethical AI use in TPRM.</w:t>
        <w:br/>
        <w:t>- Hybrid human-AI governance models for ethical oversight.</w:t>
      </w:r>
    </w:p>
    <w:p>
      <w:pPr>
        <w:pStyle w:val="Heading1"/>
      </w:pPr>
      <w:r>
        <w:t>7. Call to Action</w:t>
      </w:r>
    </w:p>
    <w:p>
      <w:r>
        <w:t>We invite institutions, developers, regulators, and communities to join us in implementing Phoenix Sweep. Together, we can redefine third-party risk management as not just efficient, but ethical and aligned with human sovereignty.</w:t>
      </w:r>
    </w:p>
    <w:p>
      <w:pPr>
        <w:pStyle w:val="Heading1"/>
      </w:pPr>
      <w:r>
        <w:t>Appendices</w:t>
      </w:r>
    </w:p>
    <w:p>
      <w:r>
        <w:t>Appendices to include glossary of Unicode threats, sample logs, HEARTline scoring, and system integration diagrams.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