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宋体"/>
          <w:b/>
          <w:color w:val="6C2BD9"/>
          <w:sz w:val="26"/>
        </w:rPr>
        <w:t>闽江大学 · 芒得很职</w:t>
      </w:r>
    </w:p>
    <w:p>
      <w:pPr>
        <w:jc w:val="center"/>
      </w:pPr>
      <w:r>
        <w:rPr>
          <w:rFonts w:ascii="Calibri" w:hAnsi="Calibri" w:eastAsia="宋体"/>
          <w:b/>
          <w:color w:val="1A1A2E"/>
          <w:sz w:val="52"/>
        </w:rPr>
        <w:t>芒得很职 系统测试说明书</w:t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21"/>
        </w:rPr>
        <w:t>计算机类学生职业素养对抗实训平台</w:t>
      </w:r>
    </w:p>
    <w:p>
      <w:pPr>
        <w:jc w:val="center"/>
      </w:pPr>
      <w:r>
        <w:rPr>
          <w:rFonts w:ascii="Calibri" w:hAnsi="Calibri" w:eastAsia="宋体"/>
          <w:b w:val="0"/>
          <w:color w:val="6C2BD9"/>
          <w:sz w:val="22"/>
        </w:rPr>
        <w:t>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 w:eastAsia="宋体"/>
          <w:b w:val="0"/>
          <w:color w:val="1A1A2E"/>
          <w:sz w:val="21"/>
        </w:rPr>
        <w:t>闽江大学 · 计算机类学生职业素养对抗实训平台</w:t>
      </w:r>
    </w:p>
    <w:p/>
    <w:p>
      <w:pPr>
        <w:jc w:val="center"/>
      </w:pPr>
      <w:r>
        <w:rPr>
          <w:rFonts w:ascii="Calibri" w:hAnsi="Calibri" w:eastAsia="宋体"/>
          <w:b/>
          <w:color w:val="6C2BD9"/>
          <w:sz w:val="30"/>
        </w:rPr>
        <w:t>目  录</w:t>
      </w:r>
    </w:p>
    <w:p>
      <w:r>
        <w:rPr>
          <w:rFonts w:ascii="Calibri" w:hAnsi="Calibri" w:eastAsia="宋体"/>
          <w:color w:val="1A1A2E"/>
          <w:sz w:val="21"/>
        </w:rPr>
        <w:fldChar w:fldCharType="begin"/>
        <w:instrText xml:space="preserve">TOC \o "1-3" \h \z \u</w:instrText>
        <w:fldChar w:fldCharType="separate"/>
        <w:fldChar w:fldCharType="end"/>
      </w:r>
      <w:r>
        <w:rPr>
          <w:rFonts w:ascii="Calibri" w:hAnsi="Calibri" w:eastAsia="宋体"/>
          <w:color w:val="666666"/>
          <w:sz w:val="21"/>
        </w:rPr>
        <w:t>右键更新域可生成目录</w:t>
      </w:r>
    </w:p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版本：v2.0 | 日期：2026-07-20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1. 测试策略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采用分层测试策略，覆盖单元测试、集成测试、端到端验收测试、安全审计、导入队列五个层次。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层次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工具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覆盖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单元测试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Agent/Engine 模块级函数验证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引擎模块、质量闸门、思维导图逻辑、教学规则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集成测试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端点契约 + LLM Mock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 + TestClient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245 operations / 228 paths 全覆盖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端到端验收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 场景全流程验证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 + TestClient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模块导入、路由注册、知识图谱、LangGraph、FrugalRAG、GOMARL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安全审计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安全加固措施验证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硬编码密钥检测、沙箱拦截、认证覆盖、敏感词过滤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导入队列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单写者 + 并发写安全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导入队列单元/集成/E2E/并发写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总计：CI 默认档 1428 项（`1436 collected`，addopts deselect 8），1389 passed / 38 skipped / 1 xfailed / 0 failed（运行项 = 1389+38+1）。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2. 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组件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配置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操作系统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Windows 11 / Linux (Docker)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Python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3.12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Node.js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20.x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向量库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InMemoryVectorStore（测试用回退，无需外部服务）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Mock（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conftest.py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全局注入，不依赖真实 API）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认证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Mock（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conftest.py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全局覆盖，自动以 admin 身份通过）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持久化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SQLite 临时文件（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tmp_path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，自动回收）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3. 测试用例说明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3.1 API 契约测试（test_api_contract_comprehensive.py）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验证所有 71+ API 路由的可达性和响应格式。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测试用例分类：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基础可达性测试（60+ 条）：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每个端点返回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!= 404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GET  /api/status          → 200 OK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POST /api/auth/login      → 200 + token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POST /api/auth/register   → 200 + token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GET  /api/auth/me         → 200 + user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POST /api/chat/send       → 200 + response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POST /api/chat/stream     → 200 + text/event-stream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POST /api/rag/search      → 200 + results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POST /api/knowledge/graph → 200 + {nodes, edges}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...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画像构建测试：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验证对话式画像 ≥6 维度完成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test_profile_build_completes: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mock LLM 返回 8 维画像 → completed=true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流式端点测试：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SSE 格式验证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test_endpoint_reachable[POST /api/chat/stream]: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content-type = text/event-stream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body 包含 "data:"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3.2 E2E 验收测试（test_e2e_p0_acceptance.py）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覆盖赛题 P0 功能的 15 个验收场景：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编号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测试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验证点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模块导入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19 个核心模块无 ImportError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路由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71 条路由全部注册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知识图谱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 → 返回 {nodes, edges}，subject 过滤正确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 SSE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astream 模式正确，节点事件推送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检索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返回结果含 score/text/metadata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GOMARL 共识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评分+冲突检测+决策全流程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NeuralMixer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神经网络混合可用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T8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 辩论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debate 协议可执行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教学规则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前置依赖校验+Agent适配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3.3 引擎模块测试（test_engine_modules.py）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验证各算法引擎核心功能：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FrugalRAG：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test_preprocess_removes_noise    → 查询预处理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test_extract_keywords_network    → 关键词提取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test_assess_complexity_simple    → 简单/复杂查询分类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test_stop_decision_high_coverage → 停止决策阈值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test_rewrite_with_llm           → 查询重写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test_rewrite_fallback_no_llm    → 无 LLM 时降级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GOMARL：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test_initial_weights          → 基础权重初始化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test_mix_with_mock_results    → 神经网络混合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test_mix_fallback_no_torch    → 无 torch 降级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test_check_and_resolve_no_conflicts  → 无冲突检测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Neural GroupMixer：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test_initial_weights        → 初始权重非零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test_get_stats              → 统计信息完整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test_dynamic_weights        → 画像调整权重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test_group_detection        → 动态组划分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3.4 安全审计测试（test_audit_fixes.py）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验证安全加固措施的有效性：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test_no_hardcoded_secrets         → 无硬编码密钥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test_save_config_strips_secrets   → 配置保存自动剥离密钥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test_sandbox_blocks_dangerous     → 沙箱阻止危险调用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test_auth_all_endpoints           → 关键端点需认证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test_content_filter_active        → 敏感词过滤启用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3.5 知识图谱测试（test_knowledge_graph.py）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test_knowledge_graph_basic_schema     → 含 nodes/edges 字段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test_knowledge_graph_node_fields       → 节点含 id/label/group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test_knowledge_graph_edge_fields       → 边含 source/target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test_knowledge_graph_subject_filter    → 按科目过滤正确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test_knowledge_graph_all_subjects_non_empty → 四科都有数据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3.6 会话管理测试（test_api_consistency.py）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test_list_empty           → 空列表返回 []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test_list_after_save      → 保存后可列出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test_save_load_cycle      → 保存→加载内容一致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test_delete_removes       → 删除后不存在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4. Mock 与桩件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4.1 LLM Mock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所有依赖 LLM 的测试使用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conftest.py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中的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mock_llm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自动 fixture：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mock_llm(monkeypatch):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覆盖 chat：返回8维度画像JSON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覆盖 stream_chat：返回合法SSE chunk + [DONE]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覆盖 text_completion：返回非空 mock 响应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覆盖 _resolve：返回可用通道配置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4.2 认证 Mock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所有 API 测试使用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mock_auth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自动 fixture：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mock_auth():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创建 test_admin 用户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覆盖 get_current_user → admin 身份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覆盖 require_admin → admin 权限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4.3 会话隔离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_temp_sessions(monkeypatch, tmp_path):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将会话目录重定向到临时目录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pytest 自动回收，零副作用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5. 测试覆盖度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5.1 代码覆盖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模块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测试文件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覆盖要点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api/auth.py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注册/登录/登出/me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api/chat.py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send/stream 端点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api/agents.py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资源生成端点可达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api/rag.py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test_api_contract_comprehensive, test_e2e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搜索+生成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api/quiz.py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test_api_contract_comprehensive, test_e2e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提交+带参检查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api/assessment.py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评估端点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api/learning_path.py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路径端点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api/knowledge.py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test_api_contract_comprehensive, test_knowledge_graph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CRUD+图谱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api/sessions.py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test_api_consistency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保存/加载/列表/删除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api/sandbox.py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test_audit_fixes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安全拦截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api/config_routes.py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test_audit_fixes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密钥剥离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engines/frugal_rag.py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test_engine_modules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检索/预处理/停止决策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engines/gomarl.py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test_engine_modules, test_e2e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共识评估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engines/gomarl_mixer.py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test_engine_modules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神经网络混合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engines/gomarl_conflict.py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test_engine_modules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冲突消解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engines/agent_debate.py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test_e2e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辩论协议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engines/teaching_rules.py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test_engine_modules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前置依赖/Agent适配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5.2 功能覆盖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赛题功能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测试覆盖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用例数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① 画像构建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端点可达 + Mock 完成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② 多智能体资源生成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非流式+流式端点可达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③ 学习路径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端点可达 + 参数检查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④ 智能辅导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端点可达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⑤ 学习效果评估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端点可达 + 结构检查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非功能-防幻觉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AST分析 + 敏感词过滤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非功能-SSE流式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content-type + body 格式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5.3 边界/异常覆盖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场景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测试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覆盖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不可用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mock_llm 模拟失败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向量库为空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种子数据检查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 torch 降级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NeuralMixer fallback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认证过期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mock_auth 模拟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无效 conv_id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正则拒绝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沙箱攻击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AST Blocker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6. CI 集成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测试套件可在无外部服务依赖的环境中独立运行：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pip install -e ".[test]"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pytest tests/ -v --tb=short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运行时间</w:t>
      </w:r>
      <w:r>
        <w:rPr>
          <w:rFonts w:ascii="Calibri" w:hAnsi="Calibri" w:eastAsia="宋体"/>
          <w:b w:val="0"/>
          <w:i w:val="0"/>
          <w:color w:val="1A1A2E"/>
          <w:sz w:val="21"/>
        </w:rPr>
        <w:t>：CI 默认档 1428 项（1389 passed / 38 skipped / 1 xfailed）；本地 Windows 因 torch c10.dll SIGSEGV 丢失部分用例，精确时长以 CI/Linux 实测为准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输出格式</w:t>
      </w:r>
      <w:r>
        <w:rPr>
          <w:rFonts w:ascii="Calibri" w:hAnsi="Calibri" w:eastAsia="宋体"/>
          <w:b w:val="0"/>
          <w:i w:val="0"/>
          <w:color w:val="1A1A2E"/>
          <w:sz w:val="21"/>
        </w:rPr>
        <w:t>：pytest 标准 + 3 个 DeprecationWarning（均为第三方库，非项目代码产生）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7. AI Skills 平台测试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7.1 API 端点测试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端点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方法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测试内容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/api/skills/create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创建技能（含JSON body）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/api/skills/get/{id}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获取技能详情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/api/skills/update/{id}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更新技能（含JSON body）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/api/skills/delete/{id}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删除技能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/api/skills/publish/{id}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发布技能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/api/skills/archive/{id}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归档技能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/api/skills/market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市场浏览（过滤/搜索/排序）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/api/skills/my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我的技能列表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/api/skills/official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官方技能列表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/api/skills/rate/{id}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评价技能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/api/skills/ratings/{id}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评价列表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/api/skills/favorite/{id}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收藏技能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/api/skills/unfavorite/{id}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取消收藏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/api/skills/favorites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收藏列表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/api/skills/favorited/{id}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检查是否收藏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/api/skills/stats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创作者统计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/api/skills/templates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模板列表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/api/skills/from-template/{id}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从模板创建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/api/skills/run/{id}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技能运行时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/api/skills/run-stream/{id}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流式技能运行时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/api/skills/prompt-test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Prompt 测试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7.2 增强功能测试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模块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测试内容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media_generator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视频脚本/SVG/Mermaid 生成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feedback_agent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学习效果评估 + 路径调整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tutor_enhanced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多模态答疑（文字+SVG+视频）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benchmark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性能基准测试（9项）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7.3 测试命令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运行所有测试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pytest tests/ -v --tb=short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运行 AI Skills 专项测试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python -c "from db.skill_store import *; # 手动验证存储层"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运行性能基准测试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python -m scripts.benchmark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