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288937">
      <w:pPr>
        <w:rPr>
          <w:rFonts w:hint="eastAsia" w:eastAsiaTheme="minorEastAsia"/>
          <w:lang w:eastAsia="zh-CN"/>
        </w:rPr>
      </w:pP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6148070" cy="7778750"/>
            <wp:effectExtent l="0" t="0" r="5080" b="12700"/>
            <wp:docPr id="1" name="图片 1" descr="公共卫生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公共卫生间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48070" cy="777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333052"/>
    <w:rsid w:val="01333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2026-04-05T07:27:00Z</dcterms:created>
  <dc:creator>一路繁华的夏^</dc:creator>
  <cp:lastModifiedBy>一路繁华的夏^</cp:lastModifiedBy>
  <dcterms:modified xsi:type="dcterms:W3CDTF">2026-04-05T07:42:34Z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1CCBCB162EF14BB1A684CB200FE2D429_11</vt:lpwstr>
  </property>
  <property fmtid="{D5CDD505-2E9C-101B-9397-08002B2CF9AE}" pid="4" name="KSOTemplateDocerSaveRecord">
    <vt:lpwstr>eyJoZGlkIjoiNzdiNzQ3ZDljODZkZjIwNzAyOGVhNzI2ZGVmMmNhZGUiLCJ1c2VySWQiOiIxMzE5NDIyNDY2In0=</vt:lpwstr>
  </property>
</Properties>
</file>