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9D" w:rsidRDefault="009B459D">
      <w:r>
        <w:t>Субъекты</w:t>
      </w:r>
    </w:p>
    <w:p w:rsidR="00B219A1" w:rsidRDefault="009B459D">
      <w:r w:rsidRPr="009B459D">
        <w:rPr>
          <w:noProof/>
          <w:lang w:eastAsia="ru-RU"/>
        </w:rPr>
        <w:drawing>
          <wp:inline distT="0" distB="0" distL="0" distR="0" wp14:anchorId="50AEA952" wp14:editId="2639A5C0">
            <wp:extent cx="5134692" cy="176237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8" w:rsidRDefault="00AD6A88"/>
    <w:p w:rsidR="009B459D" w:rsidRDefault="009B459D">
      <w:r>
        <w:t xml:space="preserve"> Ресурсы</w:t>
      </w:r>
    </w:p>
    <w:p w:rsidR="009B459D" w:rsidRDefault="009B459D">
      <w:r w:rsidRPr="009B459D">
        <w:rPr>
          <w:noProof/>
          <w:lang w:eastAsia="ru-RU"/>
        </w:rPr>
        <w:drawing>
          <wp:inline distT="0" distB="0" distL="0" distR="0" wp14:anchorId="52EA5E8B" wp14:editId="43EFE67A">
            <wp:extent cx="5001323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8" w:rsidRDefault="00AD6A88"/>
    <w:p w:rsidR="009B459D" w:rsidRDefault="009B459D">
      <w:r>
        <w:t>Действия</w:t>
      </w:r>
    </w:p>
    <w:p w:rsidR="009B459D" w:rsidRDefault="009B459D">
      <w:r w:rsidRPr="009B459D">
        <w:rPr>
          <w:noProof/>
          <w:lang w:eastAsia="ru-RU"/>
        </w:rPr>
        <w:drawing>
          <wp:inline distT="0" distB="0" distL="0" distR="0" wp14:anchorId="482261B6" wp14:editId="714FE5A2">
            <wp:extent cx="5134692" cy="157184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8" w:rsidRDefault="00AD6A88">
      <w:pPr>
        <w:rPr>
          <w:lang w:val="en-US"/>
        </w:rPr>
      </w:pPr>
      <w:r>
        <w:rPr>
          <w:lang w:val="en-US"/>
        </w:rPr>
        <w:br w:type="page"/>
      </w:r>
    </w:p>
    <w:p w:rsidR="009B459D" w:rsidRPr="00AD6A88" w:rsidRDefault="009B459D">
      <w:pPr>
        <w:rPr>
          <w:lang w:val="en-US"/>
        </w:rPr>
      </w:pPr>
      <w:r>
        <w:lastRenderedPageBreak/>
        <w:t>Последовательность</w:t>
      </w:r>
    </w:p>
    <w:p w:rsidR="009B459D" w:rsidRPr="00AD6A88" w:rsidRDefault="009B459D">
      <w:pPr>
        <w:rPr>
          <w:lang w:val="en-US"/>
        </w:rPr>
      </w:pPr>
      <w:r w:rsidRPr="009B459D">
        <w:rPr>
          <w:noProof/>
          <w:lang w:eastAsia="ru-RU"/>
        </w:rPr>
        <w:drawing>
          <wp:inline distT="0" distB="0" distL="0" distR="0" wp14:anchorId="42F35EE6" wp14:editId="2A3E1352">
            <wp:extent cx="5940425" cy="3533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8" w:rsidRDefault="00AD6A88"/>
    <w:p w:rsidR="009B459D" w:rsidRPr="00AD6A88" w:rsidRDefault="009B459D">
      <w:pPr>
        <w:rPr>
          <w:lang w:val="en-US"/>
        </w:rPr>
      </w:pPr>
      <w:r>
        <w:t>Политика</w:t>
      </w:r>
      <w:r w:rsidRPr="00AD6A88">
        <w:rPr>
          <w:lang w:val="en-US"/>
        </w:rPr>
        <w:t xml:space="preserve"> </w:t>
      </w:r>
      <w:r>
        <w:t>доступа</w:t>
      </w:r>
    </w:p>
    <w:p w:rsidR="009B459D" w:rsidRPr="00AD6A88" w:rsidRDefault="009B459D">
      <w:pPr>
        <w:rPr>
          <w:lang w:val="en-US"/>
        </w:rPr>
      </w:pPr>
      <w:r w:rsidRPr="009B459D">
        <w:rPr>
          <w:noProof/>
          <w:lang w:eastAsia="ru-RU"/>
        </w:rPr>
        <w:drawing>
          <wp:inline distT="0" distB="0" distL="0" distR="0" wp14:anchorId="390CF09E" wp14:editId="164759C4">
            <wp:extent cx="5940425" cy="4681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9D" w:rsidRPr="00AD6A88" w:rsidRDefault="009B459D">
      <w:pPr>
        <w:rPr>
          <w:lang w:val="en-US"/>
        </w:rPr>
      </w:pPr>
      <w:r w:rsidRPr="00AD6A88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lastRenderedPageBreak/>
        <w:t>Individual security requirement</w:t>
      </w:r>
    </w:p>
    <w:p w:rsidR="009B459D" w:rsidRPr="00AD6A88" w:rsidRDefault="009B459D">
      <w:pPr>
        <w:rPr>
          <w:lang w:val="en-US"/>
        </w:rPr>
      </w:pPr>
      <w:r w:rsidRPr="009B459D">
        <w:rPr>
          <w:noProof/>
          <w:lang w:eastAsia="ru-RU"/>
        </w:rPr>
        <w:drawing>
          <wp:inline distT="0" distB="0" distL="0" distR="0" wp14:anchorId="6D340311" wp14:editId="4F3921D5">
            <wp:extent cx="5940425" cy="1509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8" w:rsidRDefault="00AD6A88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</w:p>
    <w:p w:rsidR="009B459D" w:rsidRPr="00160EBA" w:rsidRDefault="009B459D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AD6A88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Model</w:t>
      </w:r>
      <w:r w:rsidRPr="00160EBA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AD6A88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verification</w:t>
      </w:r>
    </w:p>
    <w:p w:rsidR="00160EBA" w:rsidRDefault="009B459D" w:rsidP="00160EBA">
      <w:pPr>
        <w:rPr>
          <w:rFonts w:ascii="Segoe UI" w:hAnsi="Segoe UI" w:cs="Segoe UI"/>
          <w:color w:val="FFFFFF"/>
          <w:shd w:val="clear" w:color="auto" w:fill="212121"/>
        </w:rPr>
      </w:pPr>
      <w:r w:rsidRPr="009B459D">
        <w:rPr>
          <w:noProof/>
          <w:lang w:eastAsia="ru-RU"/>
        </w:rPr>
        <w:drawing>
          <wp:inline distT="0" distB="0" distL="0" distR="0" wp14:anchorId="63933B06" wp14:editId="25C0A08B">
            <wp:extent cx="5940425" cy="1736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BA" w:rsidRPr="00160EB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 xml:space="preserve">В процессе проведения практической работы я обнаружил, что начальник одного </w:t>
      </w:r>
    </w:p>
    <w:p w:rsidR="00160EBA" w:rsidRPr="00160EBA" w:rsidRDefault="00160EBA" w:rsidP="00160EB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160EB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 процессе проведения практической работы я обнаружил, что начальник одного отдела имеет возможность редактировать информацию только сотрудников своего отдела. Для расширения доступа к информации не только в своем отделе, но и в другом, необходимо получить соответствующие разрешения от работника отдела информационной безопасности.</w:t>
      </w:r>
    </w:p>
    <w:p w:rsidR="009B459D" w:rsidRPr="00160EBA" w:rsidRDefault="009B459D">
      <w:bookmarkStart w:id="0" w:name="_GoBack"/>
      <w:bookmarkEnd w:id="0"/>
    </w:p>
    <w:sectPr w:rsidR="009B459D" w:rsidRPr="00160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CB"/>
    <w:rsid w:val="00160EBA"/>
    <w:rsid w:val="00801FCB"/>
    <w:rsid w:val="009B459D"/>
    <w:rsid w:val="00AD6A88"/>
    <w:rsid w:val="00B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5BA3"/>
  <w15:chartTrackingRefBased/>
  <w15:docId w15:val="{50548C58-5F7E-4F85-B0AC-211E1507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160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Imonarer</dc:creator>
  <cp:keywords/>
  <dc:description/>
  <cp:lastModifiedBy>Imonarer</cp:lastModifiedBy>
  <cp:revision>4</cp:revision>
  <dcterms:created xsi:type="dcterms:W3CDTF">2024-03-27T13:34:00Z</dcterms:created>
  <dcterms:modified xsi:type="dcterms:W3CDTF">2024-03-27T14:57:00Z</dcterms:modified>
</cp:coreProperties>
</file>