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17D3" w14:textId="777F4C2B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r w:rsidR="00CD6D1A">
        <w:rPr>
          <w:rFonts w:ascii="Times New Roman" w:hAnsi="Times New Roman"/>
          <w:sz w:val="28"/>
          <w:szCs w:val="28"/>
          <w:u w:color="000000"/>
        </w:rPr>
        <w:t>Российской</w:t>
      </w:r>
      <w:r>
        <w:rPr>
          <w:rFonts w:ascii="Times New Roman" w:hAnsi="Times New Roman"/>
          <w:sz w:val="28"/>
          <w:szCs w:val="28"/>
          <w:u w:color="000000"/>
        </w:rPr>
        <w:t xml:space="preserve"> Федерации </w:t>
      </w:r>
    </w:p>
    <w:p w14:paraId="1AF3EF11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1B272ADB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48A3D891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50B817AE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4171425B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10B7639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FC34865" w14:textId="77777777" w:rsidR="00480CCC" w:rsidRDefault="00480CCC">
      <w:pPr>
        <w:pStyle w:val="a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1BCFC72" w14:textId="77777777" w:rsidR="00480CCC" w:rsidRDefault="00480CCC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2D6C44" w14:textId="77777777" w:rsidR="00480CCC" w:rsidRDefault="00480CCC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B9F5826" w14:textId="0260E706" w:rsidR="00480CCC" w:rsidRDefault="00064106">
      <w:pPr>
        <w:pStyle w:val="a1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</w:t>
      </w:r>
      <w:r w:rsidR="00774EB3">
        <w:rPr>
          <w:rFonts w:ascii="Times New Roman" w:hAnsi="Times New Roman"/>
          <w:b/>
          <w:bCs/>
          <w:sz w:val="28"/>
          <w:szCs w:val="28"/>
        </w:rPr>
        <w:t>ин для создания прикроватной тумбы</w:t>
      </w:r>
      <w:r>
        <w:rPr>
          <w:rFonts w:ascii="Times New Roman" w:hAnsi="Times New Roman"/>
          <w:b/>
          <w:bCs/>
          <w:sz w:val="28"/>
          <w:szCs w:val="28"/>
        </w:rPr>
        <w:t>, для САПР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="00774EB3">
        <w:rPr>
          <w:rFonts w:ascii="Times New Roman" w:hAnsi="Times New Roman"/>
          <w:b/>
          <w:bCs/>
          <w:sz w:val="28"/>
          <w:szCs w:val="28"/>
        </w:rPr>
        <w:t>19</w:t>
      </w:r>
    </w:p>
    <w:p w14:paraId="5B0595C6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задание</w:t>
      </w:r>
    </w:p>
    <w:p w14:paraId="004FC365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0F07B3D7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58AF0C9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E442146" w14:textId="77777777" w:rsidR="00480CCC" w:rsidRDefault="00480CCC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BD46B6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264E6426" w14:textId="44180CF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="002A6372">
        <w:rPr>
          <w:rFonts w:ascii="Times New Roman" w:hAnsi="Times New Roman"/>
          <w:sz w:val="28"/>
          <w:szCs w:val="28"/>
          <w:u w:color="000000"/>
        </w:rPr>
        <w:t>588-1</w:t>
      </w:r>
    </w:p>
    <w:p w14:paraId="2864C9D7" w14:textId="355E350A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</w:t>
      </w:r>
      <w:r w:rsidR="002A6372">
        <w:rPr>
          <w:rFonts w:ascii="Times New Roman" w:hAnsi="Times New Roman"/>
          <w:sz w:val="28"/>
          <w:szCs w:val="28"/>
          <w:u w:color="000000"/>
        </w:rPr>
        <w:t>П.В. Порываев</w:t>
      </w:r>
      <w:r>
        <w:rPr>
          <w:rFonts w:ascii="Times New Roman" w:hAnsi="Times New Roman"/>
          <w:sz w:val="28"/>
          <w:szCs w:val="28"/>
          <w:u w:color="000000"/>
        </w:rPr>
        <w:t xml:space="preserve">  </w:t>
      </w:r>
    </w:p>
    <w:p w14:paraId="3DA0143F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commentRangeStart w:id="0"/>
      <w:r>
        <w:rPr>
          <w:rFonts w:ascii="Times New Roman" w:hAnsi="Times New Roman"/>
          <w:sz w:val="28"/>
          <w:szCs w:val="28"/>
          <w:u w:color="000000"/>
        </w:rPr>
        <w:t>_________</w:t>
      </w:r>
      <w:commentRangeEnd w:id="0"/>
      <w:r w:rsidR="00101F3F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</w:p>
    <w:p w14:paraId="4135983E" w14:textId="77777777" w:rsidR="00480CCC" w:rsidRDefault="00480CCC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01E56D1" w14:textId="77777777" w:rsidR="00480CCC" w:rsidRDefault="00480CCC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6F57706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71E41EFB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57858269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Калентьев </w:t>
      </w:r>
    </w:p>
    <w:p w14:paraId="37E8E078" w14:textId="77777777" w:rsidR="00480CCC" w:rsidRDefault="000641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7BF82BC4" w14:textId="77777777" w:rsidR="00480CCC" w:rsidRDefault="00480CCC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27F1834" w14:textId="77777777" w:rsidR="00480CCC" w:rsidRDefault="000641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B86F3B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A37A541" w14:textId="77777777" w:rsidR="00480CCC" w:rsidRDefault="00064106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86F3B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14:paraId="23CBA6CD" w14:textId="573F66A5" w:rsidR="00480CCC" w:rsidRDefault="00064106">
      <w:pPr>
        <w:pStyle w:val="a1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Плагин</w:t>
      </w:r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предназначен для создания </w:t>
      </w:r>
      <w:commentRangeStart w:id="1"/>
      <w:r w:rsidR="00774EB3">
        <w:rPr>
          <w:rFonts w:ascii="Times New Roman" w:hAnsi="Times New Roman"/>
          <w:sz w:val="24"/>
          <w:szCs w:val="24"/>
        </w:rPr>
        <w:t xml:space="preserve">прикроватной </w:t>
      </w:r>
      <w:r w:rsidR="00316724">
        <w:rPr>
          <w:rFonts w:ascii="Times New Roman" w:hAnsi="Times New Roman"/>
          <w:sz w:val="24"/>
          <w:szCs w:val="24"/>
        </w:rPr>
        <w:t xml:space="preserve">тумбы </w:t>
      </w:r>
      <w:commentRangeEnd w:id="1"/>
      <w:r w:rsidR="00101F3F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 w:rsidR="00316724">
        <w:rPr>
          <w:rFonts w:ascii="Times New Roman" w:hAnsi="Times New Roman"/>
          <w:sz w:val="24"/>
          <w:szCs w:val="24"/>
        </w:rPr>
        <w:t>(</w:t>
      </w:r>
      <w:r w:rsidR="00AE6D2E">
        <w:rPr>
          <w:rFonts w:ascii="Times New Roman" w:hAnsi="Times New Roman"/>
          <w:sz w:val="24"/>
          <w:szCs w:val="24"/>
        </w:rPr>
        <w:t>рисунок 1.1 – 1.3)</w:t>
      </w:r>
      <w:r>
        <w:rPr>
          <w:rFonts w:ascii="Times New Roman" w:hAnsi="Times New Roman"/>
          <w:sz w:val="24"/>
          <w:szCs w:val="24"/>
        </w:rPr>
        <w:t xml:space="preserve">.  Плагин должен: </w:t>
      </w:r>
    </w:p>
    <w:p w14:paraId="56CAC76F" w14:textId="575987CE" w:rsidR="00480CCC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Обеспечить изменение размера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 w:rsidR="003E31FF">
        <w:rPr>
          <w:rFonts w:ascii="Times New Roman" w:hAnsi="Times New Roman"/>
          <w:sz w:val="24"/>
          <w:szCs w:val="24"/>
        </w:rPr>
        <w:t xml:space="preserve">ширины </w:t>
      </w:r>
      <w:r w:rsidR="003E31FF"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 </w:t>
      </w:r>
      <w:r w:rsidR="003E31FF">
        <w:rPr>
          <w:rFonts w:ascii="Times New Roman" w:hAnsi="Times New Roman"/>
          <w:sz w:val="24"/>
          <w:szCs w:val="24"/>
        </w:rPr>
        <w:t>(300</w:t>
      </w:r>
      <w:r w:rsidR="00316724">
        <w:rPr>
          <w:rFonts w:ascii="Times New Roman" w:hAnsi="Times New Roman"/>
          <w:sz w:val="24"/>
          <w:szCs w:val="24"/>
        </w:rPr>
        <w:t>мм</w:t>
      </w:r>
      <w:r w:rsidR="003E31FF">
        <w:rPr>
          <w:rFonts w:ascii="Times New Roman" w:hAnsi="Times New Roman"/>
          <w:sz w:val="24"/>
          <w:szCs w:val="24"/>
        </w:rPr>
        <w:t>-600мм)</w:t>
      </w:r>
      <w:commentRangeStart w:id="2"/>
    </w:p>
    <w:p w14:paraId="7E146738" w14:textId="77777777" w:rsidR="003E31FF" w:rsidRDefault="00064106" w:rsidP="003E31FF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3E31FF">
        <w:rPr>
          <w:rFonts w:ascii="Times New Roman" w:hAnsi="Times New Roman"/>
          <w:sz w:val="24"/>
          <w:szCs w:val="24"/>
        </w:rPr>
        <w:t xml:space="preserve">Обеспечивать </w:t>
      </w:r>
      <w:r w:rsidR="003E31FF" w:rsidRPr="003E31FF">
        <w:rPr>
          <w:rFonts w:ascii="Times New Roman" w:hAnsi="Times New Roman"/>
          <w:sz w:val="24"/>
          <w:szCs w:val="24"/>
        </w:rPr>
        <w:t xml:space="preserve">изменение размера высоты </w:t>
      </w:r>
      <w:r w:rsidR="003E31FF" w:rsidRPr="003E31FF">
        <w:rPr>
          <w:rFonts w:ascii="Times New Roman" w:hAnsi="Times New Roman"/>
          <w:sz w:val="24"/>
          <w:szCs w:val="24"/>
          <w:lang w:val="en-US"/>
        </w:rPr>
        <w:t>H</w:t>
      </w:r>
      <w:r w:rsidR="003E31FF" w:rsidRPr="003E31FF">
        <w:rPr>
          <w:rFonts w:ascii="Times New Roman" w:hAnsi="Times New Roman"/>
          <w:sz w:val="24"/>
          <w:szCs w:val="24"/>
        </w:rPr>
        <w:t xml:space="preserve"> </w:t>
      </w:r>
      <w:r w:rsidR="003E31FF">
        <w:rPr>
          <w:rFonts w:ascii="Times New Roman" w:hAnsi="Times New Roman"/>
          <w:sz w:val="24"/>
          <w:szCs w:val="24"/>
        </w:rPr>
        <w:t>(500мм-1000мм)</w:t>
      </w:r>
    </w:p>
    <w:p w14:paraId="2B1867FD" w14:textId="495C87D7" w:rsidR="00480CCC" w:rsidRPr="003E31FF" w:rsidRDefault="003E31FF" w:rsidP="00702BED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 w:rsidRPr="003E31FF">
        <w:rPr>
          <w:rFonts w:ascii="Times New Roman" w:hAnsi="Times New Roman"/>
          <w:sz w:val="24"/>
          <w:szCs w:val="24"/>
        </w:rPr>
        <w:t xml:space="preserve">Обеспечивать изменение размера длины </w:t>
      </w:r>
      <w:r w:rsidRPr="003E31FF">
        <w:rPr>
          <w:rFonts w:ascii="Times New Roman" w:hAnsi="Times New Roman"/>
          <w:sz w:val="24"/>
          <w:szCs w:val="24"/>
          <w:lang w:val="en-US"/>
        </w:rPr>
        <w:t>L</w:t>
      </w:r>
      <w:r>
        <w:rPr>
          <w:rFonts w:ascii="Times New Roman" w:hAnsi="Times New Roman"/>
          <w:sz w:val="24"/>
          <w:szCs w:val="24"/>
        </w:rPr>
        <w:t xml:space="preserve"> (</w:t>
      </w:r>
      <w:r w:rsidR="00316724">
        <w:rPr>
          <w:rFonts w:ascii="Times New Roman" w:hAnsi="Times New Roman"/>
          <w:sz w:val="24"/>
          <w:szCs w:val="24"/>
        </w:rPr>
        <w:t>300мм-600мм)</w:t>
      </w:r>
    </w:p>
    <w:p w14:paraId="625A19D8" w14:textId="26591FBE" w:rsidR="00480CCC" w:rsidRDefault="003E31FF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изменения толщины стенки 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316724">
        <w:rPr>
          <w:rFonts w:ascii="Times New Roman" w:hAnsi="Times New Roman"/>
          <w:sz w:val="24"/>
          <w:szCs w:val="24"/>
        </w:rPr>
        <w:t xml:space="preserve">1 </w:t>
      </w:r>
      <w:r w:rsidR="00316724">
        <w:rPr>
          <w:rFonts w:ascii="Times New Roman" w:hAnsi="Times New Roman"/>
          <w:sz w:val="24"/>
          <w:szCs w:val="24"/>
        </w:rPr>
        <w:t>(10мм-50мм)</w:t>
      </w:r>
    </w:p>
    <w:p w14:paraId="359E5181" w14:textId="3E893C78" w:rsidR="00480CCC" w:rsidRPr="009139F7" w:rsidRDefault="00064106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="003E31FF">
        <w:rPr>
          <w:rFonts w:ascii="Times New Roman" w:hAnsi="Times New Roman"/>
          <w:sz w:val="24"/>
          <w:szCs w:val="24"/>
        </w:rPr>
        <w:t xml:space="preserve"> изменение высоты полки </w:t>
      </w:r>
      <w:r w:rsidR="003E31FF">
        <w:rPr>
          <w:rFonts w:ascii="Times New Roman" w:hAnsi="Times New Roman"/>
          <w:sz w:val="24"/>
          <w:szCs w:val="24"/>
          <w:lang w:val="en-US"/>
        </w:rPr>
        <w:t>H</w:t>
      </w:r>
      <w:r w:rsidR="003E31FF" w:rsidRPr="003E31FF">
        <w:rPr>
          <w:rFonts w:ascii="Times New Roman" w:hAnsi="Times New Roman"/>
          <w:sz w:val="24"/>
          <w:szCs w:val="24"/>
        </w:rPr>
        <w:t>1</w:t>
      </w:r>
      <w:r w:rsidR="00316724">
        <w:rPr>
          <w:rFonts w:ascii="Times New Roman" w:hAnsi="Times New Roman"/>
          <w:sz w:val="24"/>
          <w:szCs w:val="24"/>
        </w:rPr>
        <w:t xml:space="preserve"> (</w:t>
      </w:r>
      <w:r w:rsidR="009139F7" w:rsidRPr="00101F3F">
        <w:rPr>
          <w:rFonts w:ascii="Times New Roman" w:hAnsi="Times New Roman"/>
          <w:sz w:val="24"/>
          <w:szCs w:val="24"/>
        </w:rPr>
        <w:t>200</w:t>
      </w:r>
      <w:r w:rsidR="009139F7">
        <w:rPr>
          <w:rFonts w:ascii="Times New Roman" w:hAnsi="Times New Roman"/>
          <w:sz w:val="24"/>
          <w:szCs w:val="24"/>
        </w:rPr>
        <w:t>мм-800мм</w:t>
      </w:r>
      <w:r w:rsidR="00316724" w:rsidRPr="00101F3F">
        <w:rPr>
          <w:rFonts w:ascii="Times New Roman" w:hAnsi="Times New Roman"/>
          <w:sz w:val="24"/>
          <w:szCs w:val="24"/>
        </w:rPr>
        <w:t>)</w:t>
      </w:r>
    </w:p>
    <w:p w14:paraId="6E0E3B50" w14:textId="465354B6" w:rsidR="009139F7" w:rsidRPr="009139F7" w:rsidRDefault="009139F7" w:rsidP="009139F7">
      <w:pPr>
        <w:pStyle w:val="a1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commentRangeStart w:id="3"/>
      <w:r>
        <w:rPr>
          <w:rFonts w:ascii="Times New Roman" w:hAnsi="Times New Roman"/>
          <w:sz w:val="24"/>
          <w:szCs w:val="24"/>
        </w:rPr>
        <w:t xml:space="preserve">Зависимость </w:t>
      </w:r>
      <w:commentRangeEnd w:id="3"/>
      <w:r w:rsidR="00101F3F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r>
        <w:rPr>
          <w:rFonts w:ascii="Times New Roman" w:hAnsi="Times New Roman"/>
          <w:sz w:val="24"/>
          <w:szCs w:val="24"/>
        </w:rPr>
        <w:t xml:space="preserve">параметров высота полки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9139F7">
        <w:rPr>
          <w:rFonts w:ascii="Times New Roman" w:hAnsi="Times New Roman"/>
          <w:sz w:val="24"/>
          <w:szCs w:val="24"/>
        </w:rPr>
        <w:t>1&lt;0.</w:t>
      </w:r>
      <w:commentRangeStart w:id="4"/>
      <w:r w:rsidRPr="009139F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>H</w:t>
      </w:r>
      <w:commentRangeEnd w:id="2"/>
      <w:r w:rsidR="00101F3F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  <w:commentRangeEnd w:id="4"/>
      <w:r w:rsidR="00101F3F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</w:p>
    <w:p w14:paraId="3AB79CA6" w14:textId="5B29AE11" w:rsidR="003E31FF" w:rsidRDefault="003E31FF">
      <w:pPr>
        <w:pStyle w:val="a1"/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3E31F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9079A24" wp14:editId="2C1B41BD">
            <wp:extent cx="6120130" cy="4605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32B0" w14:textId="2BE97DFE" w:rsidR="003E31FF" w:rsidRDefault="00064106">
      <w:pPr>
        <w:pStyle w:val="a1"/>
        <w:spacing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1.1</w:t>
      </w:r>
      <w:commentRangeStart w:id="5"/>
      <w:r>
        <w:rPr>
          <w:rFonts w:ascii="Times New Roman" w:hAnsi="Times New Roman"/>
          <w:sz w:val="24"/>
          <w:szCs w:val="24"/>
        </w:rPr>
        <w:t xml:space="preserve"> </w:t>
      </w:r>
      <w:commentRangeEnd w:id="5"/>
      <w:r w:rsidR="00101F3F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5"/>
      </w:r>
      <w:r w:rsidR="00AE6D2E">
        <w:rPr>
          <w:rFonts w:ascii="Times New Roman" w:hAnsi="Times New Roman"/>
          <w:sz w:val="24"/>
          <w:szCs w:val="24"/>
        </w:rPr>
        <w:softHyphen/>
      </w:r>
      <w:r w:rsidR="00AE6D2E" w:rsidRPr="00AE6D2E">
        <w:rPr>
          <w:rFonts w:ascii="Times New Roman" w:hAnsi="Times New Roman"/>
          <w:sz w:val="24"/>
          <w:szCs w:val="24"/>
        </w:rPr>
        <w:t xml:space="preserve"> </w:t>
      </w:r>
      <w:r w:rsidR="003E31FF">
        <w:rPr>
          <w:rFonts w:ascii="Times New Roman" w:hAnsi="Times New Roman"/>
          <w:sz w:val="24"/>
          <w:szCs w:val="24"/>
        </w:rPr>
        <w:t>Изображение прикроватной тумбы вид спереди</w:t>
      </w:r>
    </w:p>
    <w:p w14:paraId="0A51CB78" w14:textId="77777777" w:rsidR="003E31FF" w:rsidRDefault="003E31FF">
      <w:pPr>
        <w:pStyle w:val="a1"/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14:paraId="2A2C4D95" w14:textId="77777777" w:rsidR="003E31FF" w:rsidRDefault="003E31FF">
      <w:pPr>
        <w:pStyle w:val="a1"/>
        <w:spacing w:line="312" w:lineRule="auto"/>
        <w:jc w:val="center"/>
        <w:rPr>
          <w:rFonts w:ascii="Times New Roman" w:hAnsi="Times New Roman"/>
          <w:sz w:val="24"/>
          <w:szCs w:val="24"/>
        </w:rPr>
      </w:pPr>
    </w:p>
    <w:p w14:paraId="7659827C" w14:textId="77777777" w:rsidR="003E31FF" w:rsidRDefault="003E31FF">
      <w:pPr>
        <w:rPr>
          <w:rFonts w:cs="Arial Unicode MS"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E31FF">
        <w:rPr>
          <w:lang w:val="ru-RU"/>
        </w:rPr>
        <w:br w:type="page"/>
      </w:r>
    </w:p>
    <w:p w14:paraId="6CA685DC" w14:textId="77777777" w:rsidR="003E31FF" w:rsidRDefault="003E31FF">
      <w:pPr>
        <w:pStyle w:val="a1"/>
        <w:spacing w:line="312" w:lineRule="auto"/>
        <w:jc w:val="center"/>
        <w:rPr>
          <w:rFonts w:ascii="Arial Unicode MS" w:hAnsi="Arial Unicode MS"/>
          <w:sz w:val="24"/>
          <w:szCs w:val="24"/>
        </w:rPr>
      </w:pPr>
      <w:r w:rsidRPr="003E31FF">
        <w:rPr>
          <w:rFonts w:ascii="Arial Unicode MS" w:hAnsi="Arial Unicode MS"/>
          <w:noProof/>
          <w:sz w:val="24"/>
          <w:szCs w:val="24"/>
        </w:rPr>
        <w:lastRenderedPageBreak/>
        <w:drawing>
          <wp:inline distT="0" distB="0" distL="0" distR="0" wp14:anchorId="2139F738" wp14:editId="4CD9F2B7">
            <wp:extent cx="6120130" cy="39389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5DFF" w14:textId="3CDEE3BE" w:rsidR="003E31FF" w:rsidRDefault="003E31FF" w:rsidP="003E31FF">
      <w:pPr>
        <w:pStyle w:val="a1"/>
        <w:spacing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1.2 </w:t>
      </w:r>
      <w:r>
        <w:rPr>
          <w:rFonts w:ascii="Times New Roman" w:hAnsi="Times New Roman"/>
          <w:sz w:val="24"/>
          <w:szCs w:val="24"/>
        </w:rPr>
        <w:softHyphen/>
      </w:r>
      <w:r w:rsidRPr="00AE6D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Изображение прикроватной тумбы вид сбоку</w:t>
      </w:r>
    </w:p>
    <w:p w14:paraId="4DD3C631" w14:textId="566161B3" w:rsidR="003E31FF" w:rsidRDefault="003E31FF" w:rsidP="003E31FF">
      <w:pPr>
        <w:pStyle w:val="a1"/>
        <w:spacing w:line="312" w:lineRule="auto"/>
        <w:jc w:val="center"/>
        <w:rPr>
          <w:rFonts w:ascii="Times New Roman" w:hAnsi="Times New Roman"/>
          <w:sz w:val="24"/>
          <w:szCs w:val="24"/>
        </w:rPr>
      </w:pPr>
      <w:r w:rsidRPr="003E31F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EFA842F" wp14:editId="201BBA99">
            <wp:extent cx="6120130" cy="44488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C5CC" w14:textId="230D1826" w:rsidR="003E31FF" w:rsidRPr="003E31FF" w:rsidRDefault="003E31FF" w:rsidP="003E31FF">
      <w:pPr>
        <w:pStyle w:val="a1"/>
        <w:spacing w:line="312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1.2 3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softHyphen/>
      </w:r>
      <w:r w:rsidRPr="00AE6D2E">
        <w:rPr>
          <w:rFonts w:ascii="Times New Roman" w:hAnsi="Times New Roman"/>
          <w:sz w:val="24"/>
          <w:szCs w:val="24"/>
        </w:rPr>
        <w:t xml:space="preserve"> </w:t>
      </w:r>
      <w:r w:rsidR="009139F7">
        <w:rPr>
          <w:rFonts w:ascii="Times New Roman" w:hAnsi="Times New Roman"/>
          <w:sz w:val="24"/>
          <w:szCs w:val="24"/>
        </w:rPr>
        <w:t>модель прикроватной тумбы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3790180" w14:textId="091879C9" w:rsidR="00480CCC" w:rsidRDefault="00064106" w:rsidP="00316724">
      <w:pPr>
        <w:pStyle w:val="a1"/>
        <w:spacing w:line="312" w:lineRule="auto"/>
      </w:pPr>
      <w:r>
        <w:rPr>
          <w:rFonts w:ascii="Arial Unicode MS" w:hAnsi="Arial Unicode MS"/>
          <w:sz w:val="24"/>
          <w:szCs w:val="24"/>
        </w:rPr>
        <w:br w:type="page"/>
      </w:r>
      <w:commentRangeStart w:id="6"/>
      <w:commentRangeEnd w:id="6"/>
      <w:r w:rsidR="00101F3F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</w:p>
    <w:p w14:paraId="47F7C05F" w14:textId="77777777" w:rsidR="00561AFA" w:rsidRDefault="00561AFA" w:rsidP="00AE6D2E">
      <w:pPr>
        <w:pStyle w:val="a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9D4FC8" w14:textId="51E99423" w:rsidR="00480CCC" w:rsidRDefault="009139F7" w:rsidP="00AE6D2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064106"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64106">
        <w:rPr>
          <w:rFonts w:ascii="Times New Roman" w:hAnsi="Times New Roman"/>
          <w:b/>
          <w:bCs/>
          <w:sz w:val="28"/>
          <w:szCs w:val="28"/>
        </w:rPr>
        <w:t>Стек технологий разработки</w:t>
      </w:r>
    </w:p>
    <w:p w14:paraId="170AB6E0" w14:textId="4F2D7C6B" w:rsidR="00480CCC" w:rsidRDefault="00064106" w:rsidP="00AE6D2E">
      <w:pPr>
        <w:pStyle w:val="a1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86F3B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>, фреймворк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commentRangeStart w:id="7"/>
      <w:r w:rsidRPr="00B86F3B">
        <w:rPr>
          <w:rFonts w:ascii="Times New Roman" w:hAnsi="Times New Roman"/>
          <w:sz w:val="24"/>
          <w:szCs w:val="24"/>
        </w:rPr>
        <w:t>4.</w:t>
      </w:r>
      <w:r w:rsidR="00316724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. Для тестирования библиотека </w:t>
      </w:r>
      <w:r>
        <w:rPr>
          <w:rFonts w:ascii="Times New Roman" w:hAnsi="Times New Roman"/>
          <w:sz w:val="24"/>
          <w:szCs w:val="24"/>
          <w:lang w:val="en-US"/>
        </w:rPr>
        <w:t>NUnit</w:t>
      </w:r>
      <w:r>
        <w:rPr>
          <w:rFonts w:ascii="Times New Roman" w:hAnsi="Times New Roman"/>
          <w:sz w:val="24"/>
          <w:szCs w:val="24"/>
        </w:rPr>
        <w:t xml:space="preserve"> 3</w:t>
      </w:r>
      <w:r w:rsidR="00316724">
        <w:rPr>
          <w:rFonts w:ascii="Times New Roman" w:hAnsi="Times New Roman"/>
          <w:sz w:val="24"/>
          <w:szCs w:val="24"/>
        </w:rPr>
        <w:t>.13</w:t>
      </w:r>
      <w:r w:rsidRPr="00B86F3B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.</w:t>
      </w:r>
      <w:commentRangeEnd w:id="7"/>
      <w:r w:rsidR="00101F3F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</w:p>
    <w:p w14:paraId="4B7EEEBC" w14:textId="77777777" w:rsidR="00561AFA" w:rsidRDefault="00561AFA" w:rsidP="00AE6D2E">
      <w:pPr>
        <w:pStyle w:val="a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675BC" w14:textId="6E0234F3" w:rsidR="00480CCC" w:rsidRDefault="009139F7" w:rsidP="00AE6D2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 </w:t>
      </w:r>
      <w:r w:rsidR="00064106">
        <w:rPr>
          <w:rFonts w:ascii="Times New Roman" w:hAnsi="Times New Roman"/>
          <w:b/>
          <w:bCs/>
          <w:sz w:val="28"/>
          <w:szCs w:val="28"/>
        </w:rPr>
        <w:t>Программные требования</w:t>
      </w:r>
    </w:p>
    <w:p w14:paraId="25AF7647" w14:textId="0F88F39A" w:rsidR="00480CCC" w:rsidRDefault="00064106" w:rsidP="00AE6D2E">
      <w:pPr>
        <w:pStyle w:val="a1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32</w:t>
      </w:r>
      <w:r w:rsidR="00101F3F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="00316724">
        <w:rPr>
          <w:rFonts w:ascii="Times New Roman" w:hAnsi="Times New Roman"/>
          <w:sz w:val="24"/>
          <w:szCs w:val="24"/>
        </w:rPr>
        <w:t xml:space="preserve"> 4.8</w:t>
      </w:r>
      <w:r w:rsidRPr="00B86F3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Компас </w:t>
      </w:r>
      <w:r w:rsidRPr="00B86F3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="00316724">
        <w:rPr>
          <w:rFonts w:ascii="Times New Roman" w:hAnsi="Times New Roman"/>
          <w:sz w:val="24"/>
          <w:szCs w:val="24"/>
        </w:rPr>
        <w:t>19</w:t>
      </w:r>
      <w:r w:rsidRPr="00B86F3B">
        <w:rPr>
          <w:rFonts w:ascii="Times New Roman" w:hAnsi="Times New Roman"/>
          <w:sz w:val="24"/>
          <w:szCs w:val="24"/>
        </w:rPr>
        <w:t>.</w:t>
      </w:r>
    </w:p>
    <w:p w14:paraId="58A4D198" w14:textId="77777777" w:rsidR="00561AFA" w:rsidRDefault="00561AFA" w:rsidP="00AE6D2E">
      <w:pPr>
        <w:pStyle w:val="a1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759587C" w14:textId="63D27D93" w:rsidR="00480CCC" w:rsidRDefault="009139F7" w:rsidP="00AE6D2E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064106">
        <w:rPr>
          <w:rFonts w:ascii="Times New Roman" w:hAnsi="Times New Roman"/>
          <w:b/>
          <w:bCs/>
          <w:sz w:val="28"/>
          <w:szCs w:val="28"/>
        </w:rPr>
        <w:t xml:space="preserve"> Аппаратные</w:t>
      </w:r>
      <w:r w:rsidR="00064106"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64106">
        <w:rPr>
          <w:rFonts w:ascii="Times New Roman" w:hAnsi="Times New Roman"/>
          <w:b/>
          <w:bCs/>
          <w:sz w:val="28"/>
          <w:szCs w:val="28"/>
        </w:rPr>
        <w:t>требования</w:t>
      </w:r>
    </w:p>
    <w:p w14:paraId="19A46CF5" w14:textId="7B54E4A4" w:rsidR="00480CCC" w:rsidRDefault="00064106" w:rsidP="00AE6D2E">
      <w:pPr>
        <w:pStyle w:val="a1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Процессор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86/</w:t>
      </w:r>
      <w:r w:rsidR="00CD6D1A"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 с частотой 2 ГГц. ОЗУ 2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>, 4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64. Видеокарта с поддержкой </w:t>
      </w:r>
      <w:r w:rsidRPr="001C4B4D">
        <w:t xml:space="preserve">OpenGL 2.0 </w:t>
      </w:r>
    </w:p>
    <w:p w14:paraId="02D4520E" w14:textId="77777777" w:rsidR="00561AFA" w:rsidRDefault="00561AFA" w:rsidP="00AE6D2E">
      <w:pPr>
        <w:pStyle w:val="a1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FC5F473" w14:textId="2B785865" w:rsidR="00480CCC" w:rsidRDefault="00480CCC" w:rsidP="00AE6D2E">
      <w:pPr>
        <w:pStyle w:val="a1"/>
        <w:spacing w:line="360" w:lineRule="auto"/>
        <w:ind w:firstLine="720"/>
      </w:pPr>
    </w:p>
    <w:sectPr w:rsidR="00480CCC">
      <w:headerReference w:type="default" r:id="rId14"/>
      <w:footerReference w:type="default" r:id="rId15"/>
      <w:pgSz w:w="11906" w:h="16838"/>
      <w:pgMar w:top="1134" w:right="567" w:bottom="1134" w:left="1701" w:header="709" w:footer="85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5T19:32:00Z" w:initials="A">
    <w:p w14:paraId="631C6671" w14:textId="5392DF81" w:rsidR="00101F3F" w:rsidRDefault="00101F3F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5T19:33:00Z" w:initials="A">
    <w:p w14:paraId="025561E9" w14:textId="2A6DE93A" w:rsidR="00101F3F" w:rsidRPr="00101F3F" w:rsidRDefault="00101F3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Модели, создания ГДЕ?</w:t>
      </w:r>
    </w:p>
  </w:comment>
  <w:comment w:id="3" w:author="AAK" w:date="2021-10-15T19:34:00Z" w:initials="A">
    <w:p w14:paraId="634DB94F" w14:textId="6F9D5AD4" w:rsidR="00101F3F" w:rsidRPr="00101F3F" w:rsidRDefault="00101F3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Контроль?</w:t>
      </w:r>
    </w:p>
  </w:comment>
  <w:comment w:id="2" w:author="AAK" w:date="2021-10-15T19:33:00Z" w:initials="A">
    <w:p w14:paraId="55991648" w14:textId="408256EE" w:rsidR="00101F3F" w:rsidRPr="00101F3F" w:rsidRDefault="00101F3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Маркированный список</w:t>
      </w:r>
    </w:p>
  </w:comment>
  <w:comment w:id="4" w:author="AAK" w:date="2021-10-15T19:37:00Z" w:initials="A">
    <w:p w14:paraId="66541BBC" w14:textId="59C81B47" w:rsidR="00101F3F" w:rsidRPr="00101F3F" w:rsidRDefault="00101F3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Добавить ещё один зависимый параметр.</w:t>
      </w:r>
    </w:p>
  </w:comment>
  <w:comment w:id="5" w:author="AAK" w:date="2021-10-15T19:33:00Z" w:initials="A">
    <w:p w14:paraId="18FCE665" w14:textId="0312C67D" w:rsidR="00101F3F" w:rsidRPr="00101F3F" w:rsidRDefault="00101F3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Тире</w:t>
      </w:r>
    </w:p>
  </w:comment>
  <w:comment w:id="6" w:author="AAK" w:date="2021-10-15T19:35:00Z" w:initials="A">
    <w:p w14:paraId="13F61445" w14:textId="7E263CD2" w:rsidR="00101F3F" w:rsidRPr="00101F3F" w:rsidRDefault="00101F3F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Обработка пользовательского ввода (некорректного). Как будет происходить построение?</w:t>
      </w:r>
    </w:p>
  </w:comment>
  <w:comment w:id="7" w:author="AAK" w:date="2021-10-15T19:36:00Z" w:initials="A">
    <w:p w14:paraId="1BF82E17" w14:textId="72017F9A" w:rsidR="00101F3F" w:rsidRPr="00101F3F" w:rsidRDefault="00101F3F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Технологию разработки </w:t>
      </w:r>
      <w:r>
        <w:t>GUI.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1C6671" w15:done="0"/>
  <w15:commentEx w15:paraId="025561E9" w15:done="0"/>
  <w15:commentEx w15:paraId="634DB94F" w15:done="0"/>
  <w15:commentEx w15:paraId="55991648" w15:done="0"/>
  <w15:commentEx w15:paraId="66541BBC" w15:done="0"/>
  <w15:commentEx w15:paraId="18FCE665" w15:done="0"/>
  <w15:commentEx w15:paraId="13F61445" w15:done="0"/>
  <w15:commentEx w15:paraId="1BF82E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55D5" w16cex:dateUtc="2021-10-15T12:32:00Z"/>
  <w16cex:commentExtensible w16cex:durableId="2514560D" w16cex:dateUtc="2021-10-15T12:33:00Z"/>
  <w16cex:commentExtensible w16cex:durableId="25145637" w16cex:dateUtc="2021-10-15T12:34:00Z"/>
  <w16cex:commentExtensible w16cex:durableId="25145617" w16cex:dateUtc="2021-10-15T12:33:00Z"/>
  <w16cex:commentExtensible w16cex:durableId="251456DE" w16cex:dateUtc="2021-10-15T12:37:00Z"/>
  <w16cex:commentExtensible w16cex:durableId="251455FF" w16cex:dateUtc="2021-10-15T12:33:00Z"/>
  <w16cex:commentExtensible w16cex:durableId="2514567C" w16cex:dateUtc="2021-10-15T12:35:00Z"/>
  <w16cex:commentExtensible w16cex:durableId="251456AE" w16cex:dateUtc="2021-10-15T1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1C6671" w16cid:durableId="251455D5"/>
  <w16cid:commentId w16cid:paraId="025561E9" w16cid:durableId="2514560D"/>
  <w16cid:commentId w16cid:paraId="634DB94F" w16cid:durableId="25145637"/>
  <w16cid:commentId w16cid:paraId="55991648" w16cid:durableId="25145617"/>
  <w16cid:commentId w16cid:paraId="66541BBC" w16cid:durableId="251456DE"/>
  <w16cid:commentId w16cid:paraId="18FCE665" w16cid:durableId="251455FF"/>
  <w16cid:commentId w16cid:paraId="13F61445" w16cid:durableId="2514567C"/>
  <w16cid:commentId w16cid:paraId="1BF82E17" w16cid:durableId="251456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3AB91" w14:textId="77777777" w:rsidR="00800E60" w:rsidRDefault="00800E60">
      <w:r>
        <w:separator/>
      </w:r>
    </w:p>
  </w:endnote>
  <w:endnote w:type="continuationSeparator" w:id="0">
    <w:p w14:paraId="5F4D9D85" w14:textId="77777777" w:rsidR="00800E60" w:rsidRDefault="00800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Roman">
    <w:altName w:val="Times New Roman"/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3BE3" w14:textId="77777777" w:rsidR="00480CCC" w:rsidRDefault="00480C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351AC" w14:textId="77777777" w:rsidR="00800E60" w:rsidRDefault="00800E60">
      <w:r>
        <w:separator/>
      </w:r>
    </w:p>
  </w:footnote>
  <w:footnote w:type="continuationSeparator" w:id="0">
    <w:p w14:paraId="18669756" w14:textId="77777777" w:rsidR="00800E60" w:rsidRDefault="00800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CDC54" w14:textId="74965E21" w:rsidR="00480CCC" w:rsidRDefault="00064106">
    <w:pPr>
      <w:pStyle w:val="a0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9139F7">
      <w:rPr>
        <w:rFonts w:ascii="Times New Roman" w:hAnsi="Times New Roman"/>
        <w:noProof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9221D"/>
    <w:multiLevelType w:val="hybridMultilevel"/>
    <w:tmpl w:val="19983B4C"/>
    <w:numStyleLink w:val="a"/>
  </w:abstractNum>
  <w:abstractNum w:abstractNumId="1" w15:restartNumberingAfterBreak="0">
    <w:nsid w:val="4F9C6C25"/>
    <w:multiLevelType w:val="hybridMultilevel"/>
    <w:tmpl w:val="19983B4C"/>
    <w:styleLink w:val="a"/>
    <w:lvl w:ilvl="0" w:tplc="3B80038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D2D5FA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F464C6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0C93F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6E14B0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D4DF82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5A99D6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B2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4B162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CC"/>
    <w:rsid w:val="00064106"/>
    <w:rsid w:val="0006431F"/>
    <w:rsid w:val="00101F3F"/>
    <w:rsid w:val="001C4B4D"/>
    <w:rsid w:val="001F799D"/>
    <w:rsid w:val="001F7F65"/>
    <w:rsid w:val="002A6372"/>
    <w:rsid w:val="00316724"/>
    <w:rsid w:val="00321C0A"/>
    <w:rsid w:val="003E31FF"/>
    <w:rsid w:val="00480CCC"/>
    <w:rsid w:val="00561AFA"/>
    <w:rsid w:val="00774EB3"/>
    <w:rsid w:val="00800E60"/>
    <w:rsid w:val="008D5EAF"/>
    <w:rsid w:val="009139F7"/>
    <w:rsid w:val="00966040"/>
    <w:rsid w:val="009C75D8"/>
    <w:rsid w:val="00AE6D2E"/>
    <w:rsid w:val="00B86F3B"/>
    <w:rsid w:val="00BF4560"/>
    <w:rsid w:val="00CD6D1A"/>
    <w:rsid w:val="00DD0770"/>
    <w:rsid w:val="00E2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66E6"/>
  <w15:docId w15:val="{243AD94E-20C3-487E-A03A-56506F4E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CD6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D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D1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D1A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D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2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</cp:lastModifiedBy>
  <cp:revision>11</cp:revision>
  <dcterms:created xsi:type="dcterms:W3CDTF">2021-03-03T16:05:00Z</dcterms:created>
  <dcterms:modified xsi:type="dcterms:W3CDTF">2021-10-15T12:37:00Z</dcterms:modified>
</cp:coreProperties>
</file>