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94A58" w14:textId="77777777" w:rsidR="0034594B" w:rsidRPr="0034594B" w:rsidRDefault="0034594B" w:rsidP="0034594B">
      <w:r w:rsidRPr="0034594B">
        <w:t>Here is a consolidated MVP plan based on a read-through of the repo: Expo/React Native app with tabbed flows (Scan, Search, History, Favourites, Values, Profile), a heavy </w:t>
      </w:r>
      <w:r w:rsidRPr="0034594B">
        <w:rPr>
          <w:b/>
          <w:bCs/>
        </w:rPr>
        <w:t>result</w:t>
      </w:r>
      <w:r w:rsidRPr="0034594B">
        <w:t> screen that loads products progressively, a </w:t>
      </w:r>
      <w:r w:rsidRPr="0034594B">
        <w:rPr>
          <w:b/>
          <w:bCs/>
        </w:rPr>
        <w:t xml:space="preserve">modular </w:t>
      </w:r>
      <w:proofErr w:type="spellStart"/>
      <w:r w:rsidRPr="0034594B">
        <w:rPr>
          <w:b/>
          <w:bCs/>
        </w:rPr>
        <w:t>TruScore</w:t>
      </w:r>
      <w:proofErr w:type="spellEnd"/>
      <w:r w:rsidRPr="0034594B">
        <w:rPr>
          <w:b/>
          <w:bCs/>
        </w:rPr>
        <w:t xml:space="preserve"> engine</w:t>
      </w:r>
      <w:r w:rsidRPr="0034594B">
        <w:t> (Body / Planet / Ethics / Open pillars), multi-source </w:t>
      </w:r>
      <w:r w:rsidRPr="0034594B">
        <w:rPr>
          <w:b/>
          <w:bCs/>
        </w:rPr>
        <w:t>product fetch + merge + enhancement</w:t>
      </w:r>
      <w:r w:rsidRPr="0034594B">
        <w:t>, </w:t>
      </w:r>
      <w:r w:rsidRPr="0034594B">
        <w:rPr>
          <w:b/>
          <w:bCs/>
        </w:rPr>
        <w:t>Values</w:t>
      </w:r>
      <w:r w:rsidRPr="0034594B">
        <w:t> preferences (</w:t>
      </w:r>
      <w:proofErr w:type="spellStart"/>
      <w:r w:rsidRPr="0034594B">
        <w:t>SecureStore</w:t>
      </w:r>
      <w:proofErr w:type="spellEnd"/>
      <w:r w:rsidRPr="0034594B">
        <w:t>), </w:t>
      </w:r>
      <w:r w:rsidRPr="0034594B">
        <w:rPr>
          <w:b/>
          <w:bCs/>
        </w:rPr>
        <w:t>banner alerts</w:t>
      </w:r>
      <w:r w:rsidRPr="0034594B">
        <w:t> (recalls + ethics-pillar-aligned messaging + values), </w:t>
      </w:r>
      <w:r w:rsidRPr="0034594B">
        <w:rPr>
          <w:b/>
          <w:bCs/>
        </w:rPr>
        <w:t>score highlights</w:t>
      </w:r>
      <w:r w:rsidRPr="0034594B">
        <w:t> driven by </w:t>
      </w:r>
      <w:proofErr w:type="spellStart"/>
      <w:r w:rsidRPr="0034594B">
        <w:t>scoreHighlightDefinitions</w:t>
      </w:r>
      <w:proofErr w:type="spellEnd"/>
      <w:r w:rsidRPr="0034594B">
        <w:t> + selection logic, </w:t>
      </w:r>
      <w:r w:rsidRPr="0034594B">
        <w:rPr>
          <w:b/>
          <w:bCs/>
        </w:rPr>
        <w:t>sharing</w:t>
      </w:r>
      <w:r w:rsidRPr="0034594B">
        <w:t> via </w:t>
      </w:r>
      <w:proofErr w:type="spellStart"/>
      <w:r w:rsidRPr="0034594B">
        <w:t>ShareModal</w:t>
      </w:r>
      <w:proofErr w:type="spellEnd"/>
      <w:r w:rsidRPr="0034594B">
        <w:t> / </w:t>
      </w:r>
      <w:proofErr w:type="spellStart"/>
      <w:r w:rsidRPr="0034594B">
        <w:t>ShareService</w:t>
      </w:r>
      <w:proofErr w:type="spellEnd"/>
      <w:r w:rsidRPr="0034594B">
        <w:t>, </w:t>
      </w:r>
      <w:r w:rsidRPr="0034594B">
        <w:rPr>
          <w:b/>
          <w:bCs/>
        </w:rPr>
        <w:t>premium</w:t>
      </w:r>
      <w:r w:rsidRPr="0034594B">
        <w:t xml:space="preserve"> via </w:t>
      </w:r>
      <w:proofErr w:type="spellStart"/>
      <w:r w:rsidRPr="0034594B">
        <w:t>Qonversion</w:t>
      </w:r>
      <w:proofErr w:type="spellEnd"/>
      <w:r w:rsidRPr="0034594B">
        <w:t xml:space="preserve"> with </w:t>
      </w:r>
      <w:r w:rsidRPr="0034594B">
        <w:rPr>
          <w:b/>
          <w:bCs/>
        </w:rPr>
        <w:t>global gating currently off</w:t>
      </w:r>
      <w:r w:rsidRPr="0034594B">
        <w:t>, and a </w:t>
      </w:r>
      <w:proofErr w:type="spellStart"/>
      <w:r w:rsidRPr="0034594B">
        <w:rPr>
          <w:b/>
          <w:bCs/>
        </w:rPr>
        <w:t>Vercel</w:t>
      </w:r>
      <w:proofErr w:type="spellEnd"/>
      <w:r w:rsidRPr="0034594B">
        <w:t> API layer for several server-side paths.</w:t>
      </w:r>
    </w:p>
    <w:p w14:paraId="54928FCA" w14:textId="77777777" w:rsidR="0034594B" w:rsidRPr="0034594B" w:rsidRDefault="0034594B" w:rsidP="0034594B">
      <w:r w:rsidRPr="0034594B">
        <w:pict w14:anchorId="0BE0F2D4">
          <v:rect id="_x0000_i1049" style="width:0;height:1.5pt" o:hralign="center" o:hrstd="t" o:hr="t" fillcolor="#a0a0a0" stroked="f"/>
        </w:pict>
      </w:r>
    </w:p>
    <w:p w14:paraId="15A324FF" w14:textId="77777777" w:rsidR="0034594B" w:rsidRPr="0034594B" w:rsidRDefault="0034594B" w:rsidP="0034594B">
      <w:pPr>
        <w:rPr>
          <w:b/>
          <w:bCs/>
        </w:rPr>
      </w:pPr>
      <w:r w:rsidRPr="0034594B">
        <w:rPr>
          <w:b/>
          <w:bCs/>
        </w:rPr>
        <w:t>Your list — what the codebase implies</w:t>
      </w:r>
    </w:p>
    <w:tbl>
      <w:tblPr>
        <w:tblW w:w="134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8381"/>
        <w:gridCol w:w="3081"/>
      </w:tblGrid>
      <w:tr w:rsidR="0034594B" w:rsidRPr="0034594B" w14:paraId="5D27B410" w14:textId="77777777" w:rsidTr="00240042">
        <w:trPr>
          <w:tblHeader/>
        </w:trPr>
        <w:tc>
          <w:tcPr>
            <w:tcW w:w="198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CEF5F2" w14:textId="77777777" w:rsidR="0034594B" w:rsidRPr="0034594B" w:rsidRDefault="0034594B" w:rsidP="0034594B">
            <w:pPr>
              <w:rPr>
                <w:b/>
                <w:bCs/>
              </w:rPr>
            </w:pPr>
            <w:r w:rsidRPr="0034594B">
              <w:rPr>
                <w:b/>
                <w:bCs/>
              </w:rPr>
              <w:t>Item</w:t>
            </w:r>
          </w:p>
        </w:tc>
        <w:tc>
          <w:tcPr>
            <w:tcW w:w="838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BE1E4D" w14:textId="77777777" w:rsidR="0034594B" w:rsidRPr="0034594B" w:rsidRDefault="0034594B" w:rsidP="0034594B">
            <w:pPr>
              <w:rPr>
                <w:b/>
                <w:bCs/>
              </w:rPr>
            </w:pPr>
            <w:r w:rsidRPr="0034594B">
              <w:rPr>
                <w:b/>
                <w:bCs/>
              </w:rPr>
              <w:t>Current state (high level)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9D6490" w14:textId="77777777" w:rsidR="0034594B" w:rsidRPr="0034594B" w:rsidRDefault="0034594B" w:rsidP="0034594B">
            <w:pPr>
              <w:rPr>
                <w:b/>
                <w:bCs/>
              </w:rPr>
            </w:pPr>
            <w:r w:rsidRPr="0034594B">
              <w:rPr>
                <w:b/>
                <w:bCs/>
              </w:rPr>
              <w:t>MVP gap</w:t>
            </w:r>
          </w:p>
        </w:tc>
      </w:tr>
      <w:tr w:rsidR="0034594B" w:rsidRPr="0034594B" w14:paraId="4F29582A" w14:textId="77777777" w:rsidTr="00240042">
        <w:tc>
          <w:tcPr>
            <w:tcW w:w="198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33BC27" w14:textId="77777777" w:rsidR="0034594B" w:rsidRPr="0034594B" w:rsidRDefault="0034594B" w:rsidP="0034594B">
            <w:r w:rsidRPr="0034594B">
              <w:rPr>
                <w:b/>
                <w:bCs/>
              </w:rPr>
              <w:t>1. Planet pillar</w:t>
            </w:r>
          </w:p>
        </w:tc>
        <w:tc>
          <w:tcPr>
            <w:tcW w:w="838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C6050C" w14:textId="77777777" w:rsidR="0034594B" w:rsidRPr="0034594B" w:rsidRDefault="0034594B" w:rsidP="00240042">
            <w:pPr>
              <w:ind w:right="1158"/>
            </w:pPr>
            <w:r w:rsidRPr="0034594B">
              <w:t>Implemented in </w:t>
            </w:r>
            <w:proofErr w:type="spellStart"/>
            <w:r w:rsidRPr="0034594B">
              <w:t>planetPillar.ts</w:t>
            </w:r>
            <w:proofErr w:type="spellEnd"/>
            <w:r w:rsidRPr="0034594B">
              <w:t> with Eco-Score, palm, packaging, CSV/brand overlays; internal comments and older markdown/spec JSON </w:t>
            </w:r>
            <w:r w:rsidRPr="0034594B">
              <w:rPr>
                <w:b/>
                <w:bCs/>
              </w:rPr>
              <w:t>disagree on point mappings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BC983E" w14:textId="77777777" w:rsidR="0034594B" w:rsidRPr="0034594B" w:rsidRDefault="0034594B" w:rsidP="0034594B">
            <w:r w:rsidRPr="0034594B">
              <w:t>Lock </w:t>
            </w:r>
            <w:r w:rsidRPr="0034594B">
              <w:rPr>
                <w:b/>
                <w:bCs/>
              </w:rPr>
              <w:t>one</w:t>
            </w:r>
            <w:r w:rsidRPr="0034594B">
              <w:t> spec (product + legal), reconcile code vs </w:t>
            </w:r>
            <w:proofErr w:type="spellStart"/>
            <w:r w:rsidRPr="0034594B">
              <w:t>planet_pillar_</w:t>
            </w:r>
            <w:proofErr w:type="gramStart"/>
            <w:r w:rsidRPr="0034594B">
              <w:t>spec.json</w:t>
            </w:r>
            <w:proofErr w:type="spellEnd"/>
            <w:proofErr w:type="gramEnd"/>
            <w:r w:rsidRPr="0034594B">
              <w:t> / docs, regression tests per adjustment</w:t>
            </w:r>
          </w:p>
        </w:tc>
      </w:tr>
      <w:tr w:rsidR="0034594B" w:rsidRPr="0034594B" w14:paraId="64331358" w14:textId="77777777" w:rsidTr="00240042">
        <w:tc>
          <w:tcPr>
            <w:tcW w:w="198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2834B4" w14:textId="77777777" w:rsidR="0034594B" w:rsidRPr="0034594B" w:rsidRDefault="0034594B" w:rsidP="0034594B">
            <w:r w:rsidRPr="0034594B">
              <w:rPr>
                <w:b/>
                <w:bCs/>
              </w:rPr>
              <w:t>2. Score highlights</w:t>
            </w:r>
          </w:p>
        </w:tc>
        <w:tc>
          <w:tcPr>
            <w:tcW w:w="838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7A9105" w14:textId="77777777" w:rsidR="0034594B" w:rsidRPr="0034594B" w:rsidRDefault="0034594B" w:rsidP="0034594B">
            <w:r w:rsidRPr="0034594B">
              <w:t>New pipeline: scoreHighlightDefinitions → scoreHighlights → generateProductFlags + overrides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1A260F" w14:textId="77777777" w:rsidR="0034594B" w:rsidRPr="0034594B" w:rsidRDefault="0034594B" w:rsidP="0034594B">
            <w:r w:rsidRPr="0034594B">
              <w:t>Ensure every highlight </w:t>
            </w:r>
            <w:r w:rsidRPr="0034594B">
              <w:rPr>
                <w:b/>
                <w:bCs/>
              </w:rPr>
              <w:t>matches pillar math and modals</w:t>
            </w:r>
            <w:r w:rsidRPr="0034594B">
              <w:t>; tune </w:t>
            </w:r>
            <w:proofErr w:type="spellStart"/>
            <w:r w:rsidRPr="0034594B">
              <w:t>selectHighlights</w:t>
            </w:r>
            <w:proofErr w:type="spellEnd"/>
            <w:r w:rsidRPr="0034594B">
              <w:t> for clarity and no redundancy</w:t>
            </w:r>
          </w:p>
        </w:tc>
      </w:tr>
      <w:tr w:rsidR="0034594B" w:rsidRPr="0034594B" w14:paraId="23ECE549" w14:textId="77777777" w:rsidTr="00240042">
        <w:tc>
          <w:tcPr>
            <w:tcW w:w="198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7A0797" w14:textId="77777777" w:rsidR="0034594B" w:rsidRPr="0034594B" w:rsidRDefault="0034594B" w:rsidP="0034594B">
            <w:r w:rsidRPr="0034594B">
              <w:rPr>
                <w:b/>
                <w:bCs/>
              </w:rPr>
              <w:t>3. Explanation modals</w:t>
            </w:r>
          </w:p>
        </w:tc>
        <w:tc>
          <w:tcPr>
            <w:tcW w:w="838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81DF8E" w14:textId="77777777" w:rsidR="0034594B" w:rsidRPr="0034594B" w:rsidRDefault="0034594B" w:rsidP="0034594B">
            <w:r w:rsidRPr="0034594B">
              <w:t>Many *</w:t>
            </w:r>
            <w:proofErr w:type="spellStart"/>
            <w:r w:rsidRPr="0034594B">
              <w:t>InfoModal</w:t>
            </w:r>
            <w:proofErr w:type="spellEnd"/>
            <w:r w:rsidRPr="0034594B">
              <w:t> components + i18n (</w:t>
            </w:r>
            <w:proofErr w:type="spellStart"/>
            <w:r w:rsidRPr="0034594B">
              <w:t>en</w:t>
            </w:r>
            <w:proofErr w:type="spellEnd"/>
            <w:r w:rsidRPr="0034594B">
              <w:t>/es/</w:t>
            </w:r>
            <w:proofErr w:type="spellStart"/>
            <w:r w:rsidRPr="0034594B">
              <w:t>fr</w:t>
            </w:r>
            <w:proofErr w:type="spellEnd"/>
            <w:r w:rsidRPr="0034594B"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6A312A" w14:textId="77777777" w:rsidR="0034594B" w:rsidRPr="0034594B" w:rsidRDefault="0034594B" w:rsidP="0034594B">
            <w:r w:rsidRPr="0034594B">
              <w:t>Content audit: accuracy, sources, dates, “not medical advice,” parity across locales</w:t>
            </w:r>
          </w:p>
        </w:tc>
      </w:tr>
      <w:tr w:rsidR="0034594B" w:rsidRPr="0034594B" w14:paraId="045E2817" w14:textId="77777777" w:rsidTr="00240042">
        <w:tc>
          <w:tcPr>
            <w:tcW w:w="198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24F0DE" w14:textId="77777777" w:rsidR="0034594B" w:rsidRPr="0034594B" w:rsidRDefault="0034594B" w:rsidP="0034594B">
            <w:r w:rsidRPr="0034594B">
              <w:rPr>
                <w:b/>
                <w:bCs/>
              </w:rPr>
              <w:lastRenderedPageBreak/>
              <w:t>4. Alert banners</w:t>
            </w:r>
          </w:p>
        </w:tc>
        <w:tc>
          <w:tcPr>
            <w:tcW w:w="838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395C32" w14:textId="77777777" w:rsidR="0034594B" w:rsidRPr="0034594B" w:rsidRDefault="0034594B" w:rsidP="0034594B">
            <w:proofErr w:type="spellStart"/>
            <w:r w:rsidRPr="0034594B">
              <w:t>bannerAlertsService</w:t>
            </w:r>
            <w:proofErr w:type="spellEnd"/>
            <w:r w:rsidRPr="0034594B">
              <w:t> sync, fast; ethics aligned with pillar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92EB6B" w14:textId="77777777" w:rsidR="0034594B" w:rsidRPr="0034594B" w:rsidRDefault="0034594B" w:rsidP="0034594B">
            <w:r w:rsidRPr="0034594B">
              <w:t>Copy, severity, priority rules, and </w:t>
            </w:r>
            <w:r w:rsidRPr="0034594B">
              <w:rPr>
                <w:b/>
                <w:bCs/>
              </w:rPr>
              <w:t>filtering</w:t>
            </w:r>
            <w:r w:rsidRPr="0034594B">
              <w:t xml:space="preserve"> when user alert </w:t>
            </w:r>
            <w:proofErr w:type="spellStart"/>
            <w:r w:rsidRPr="0034594B">
              <w:t>prefs</w:t>
            </w:r>
            <w:proofErr w:type="spellEnd"/>
            <w:r w:rsidRPr="0034594B">
              <w:t xml:space="preserve"> arrive</w:t>
            </w:r>
          </w:p>
        </w:tc>
      </w:tr>
      <w:tr w:rsidR="0034594B" w:rsidRPr="0034594B" w14:paraId="64987616" w14:textId="77777777" w:rsidTr="00240042">
        <w:tc>
          <w:tcPr>
            <w:tcW w:w="198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34A105" w14:textId="77777777" w:rsidR="0034594B" w:rsidRPr="0034594B" w:rsidRDefault="0034594B" w:rsidP="0034594B">
            <w:r w:rsidRPr="0034594B">
              <w:rPr>
                <w:b/>
                <w:bCs/>
              </w:rPr>
              <w:t>5. User alerts (like Values)</w:t>
            </w:r>
          </w:p>
        </w:tc>
        <w:tc>
          <w:tcPr>
            <w:tcW w:w="838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120C2B" w14:textId="77777777" w:rsidR="0034594B" w:rsidRPr="0034594B" w:rsidRDefault="0034594B" w:rsidP="0034594B">
            <w:r w:rsidRPr="0034594B">
              <w:rPr>
                <w:b/>
                <w:bCs/>
              </w:rPr>
              <w:t>Not present</w:t>
            </w:r>
            <w:r w:rsidRPr="0034594B">
              <w:t> as a first-class store + UI; Values drives insights/banners partially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698ECF" w14:textId="77777777" w:rsidR="0034594B" w:rsidRPr="0034594B" w:rsidRDefault="0034594B" w:rsidP="0034594B">
            <w:r w:rsidRPr="0034594B">
              <w:t>New preferences model + </w:t>
            </w:r>
            <w:r w:rsidRPr="0034594B">
              <w:rPr>
                <w:b/>
                <w:bCs/>
              </w:rPr>
              <w:t>scan-time filtering</w:t>
            </w:r>
            <w:r w:rsidRPr="0034594B">
              <w:t> (what to elevate to banner/toast/modal)</w:t>
            </w:r>
          </w:p>
        </w:tc>
      </w:tr>
      <w:tr w:rsidR="0034594B" w:rsidRPr="0034594B" w14:paraId="0AEEA92E" w14:textId="77777777" w:rsidTr="00240042">
        <w:tc>
          <w:tcPr>
            <w:tcW w:w="198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F7107E" w14:textId="77777777" w:rsidR="0034594B" w:rsidRPr="0034594B" w:rsidRDefault="0034594B" w:rsidP="0034594B">
            <w:r w:rsidRPr="0034594B">
              <w:rPr>
                <w:b/>
                <w:bCs/>
              </w:rPr>
              <w:t>6. Database efficiency / locality</w:t>
            </w:r>
          </w:p>
        </w:tc>
        <w:tc>
          <w:tcPr>
            <w:tcW w:w="838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409E31" w14:textId="77777777" w:rsidR="0034594B" w:rsidRPr="0034594B" w:rsidRDefault="0034594B" w:rsidP="0034594B">
            <w:proofErr w:type="spellStart"/>
            <w:r w:rsidRPr="0034594B">
              <w:t>fetchProductOptimized</w:t>
            </w:r>
            <w:proofErr w:type="spellEnd"/>
            <w:r w:rsidRPr="0034594B">
              <w:t> + merge; fallbacks gated by EXPO_PUBLIC_ENABLE_FALLBACK_APIS; </w:t>
            </w:r>
            <w:proofErr w:type="spellStart"/>
            <w:proofErr w:type="gramStart"/>
            <w:r w:rsidRPr="0034594B">
              <w:t>getUserCountryCode</w:t>
            </w:r>
            <w:proofErr w:type="spellEnd"/>
            <w:r w:rsidRPr="0034594B">
              <w:t>(</w:t>
            </w:r>
            <w:proofErr w:type="gramEnd"/>
            <w:r w:rsidRPr="0034594B">
              <w:t>) used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01B7A3" w14:textId="77777777" w:rsidR="0034594B" w:rsidRPr="0034594B" w:rsidRDefault="0034594B" w:rsidP="0034594B">
            <w:r w:rsidRPr="0034594B">
              <w:rPr>
                <w:b/>
                <w:bCs/>
              </w:rPr>
              <w:t>Instrument</w:t>
            </w:r>
            <w:r w:rsidRPr="0034594B">
              <w:t> path latency; strict </w:t>
            </w:r>
            <w:r w:rsidRPr="0034594B">
              <w:rPr>
                <w:b/>
                <w:bCs/>
              </w:rPr>
              <w:t>tiered fetch graph</w:t>
            </w:r>
            <w:r w:rsidRPr="0034594B">
              <w:t> (local/regulatory first for region); server-side aggregation optional for MVP</w:t>
            </w:r>
          </w:p>
        </w:tc>
      </w:tr>
      <w:tr w:rsidR="0034594B" w:rsidRPr="0034594B" w14:paraId="1D7D1B16" w14:textId="77777777" w:rsidTr="00240042">
        <w:tc>
          <w:tcPr>
            <w:tcW w:w="198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DD0FB3" w14:textId="77777777" w:rsidR="0034594B" w:rsidRPr="0034594B" w:rsidRDefault="0034594B" w:rsidP="0034594B">
            <w:r w:rsidRPr="0034594B">
              <w:rPr>
                <w:b/>
                <w:bCs/>
              </w:rPr>
              <w:t>7. Legal / traceability</w:t>
            </w:r>
          </w:p>
        </w:tc>
        <w:tc>
          <w:tcPr>
            <w:tcW w:w="838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AFEC2B" w14:textId="77777777" w:rsidR="0034594B" w:rsidRPr="0034594B" w:rsidRDefault="0034594B" w:rsidP="0034594B">
            <w:proofErr w:type="spellStart"/>
            <w:r w:rsidRPr="0034594B">
              <w:t>ProductDisclaimerCard</w:t>
            </w:r>
            <w:proofErr w:type="spellEnd"/>
            <w:r w:rsidRPr="0034594B">
              <w:t xml:space="preserve">, analysis/fetch trace in </w:t>
            </w:r>
            <w:proofErr w:type="spellStart"/>
            <w:r w:rsidRPr="0034594B">
              <w:t>TruScore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03F28E" w14:textId="77777777" w:rsidR="0034594B" w:rsidRPr="0034594B" w:rsidRDefault="0034594B" w:rsidP="0034594B">
            <w:r w:rsidRPr="0034594B">
              <w:t>Tight coupling of </w:t>
            </w:r>
            <w:r w:rsidRPr="0034594B">
              <w:rPr>
                <w:b/>
                <w:bCs/>
              </w:rPr>
              <w:t>UI claims → analysis / sources</w:t>
            </w:r>
            <w:r w:rsidRPr="0034594B">
              <w:t>; lawyer review; immutable source URLs and dataset versions where possible</w:t>
            </w:r>
          </w:p>
        </w:tc>
      </w:tr>
      <w:tr w:rsidR="0034594B" w:rsidRPr="0034594B" w14:paraId="487351E2" w14:textId="77777777" w:rsidTr="00240042">
        <w:tc>
          <w:tcPr>
            <w:tcW w:w="198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84EB3D" w14:textId="77777777" w:rsidR="0034594B" w:rsidRPr="0034594B" w:rsidRDefault="0034594B" w:rsidP="0034594B">
            <w:r w:rsidRPr="0034594B">
              <w:rPr>
                <w:b/>
                <w:bCs/>
              </w:rPr>
              <w:t>8. Premium</w:t>
            </w:r>
          </w:p>
        </w:tc>
        <w:tc>
          <w:tcPr>
            <w:tcW w:w="838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41719A" w14:textId="77777777" w:rsidR="0034594B" w:rsidRPr="0034594B" w:rsidRDefault="0034594B" w:rsidP="0034594B">
            <w:proofErr w:type="spellStart"/>
            <w:r w:rsidRPr="0034594B">
              <w:t>Qonversion</w:t>
            </w:r>
            <w:proofErr w:type="spellEnd"/>
            <w:r w:rsidRPr="0034594B">
              <w:t xml:space="preserve"> wired; </w:t>
            </w:r>
            <w:r w:rsidRPr="0034594B">
              <w:rPr>
                <w:b/>
                <w:bCs/>
              </w:rPr>
              <w:t>gating disabled</w:t>
            </w:r>
            <w:r w:rsidRPr="0034594B">
              <w:t>; several features flagged premium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B0171B" w14:textId="77777777" w:rsidR="0034594B" w:rsidRPr="0034594B" w:rsidRDefault="0034594B" w:rsidP="0034594B">
            <w:r w:rsidRPr="0034594B">
              <w:t>Turn on gating, complete </w:t>
            </w:r>
            <w:r w:rsidRPr="0034594B">
              <w:rPr>
                <w:b/>
                <w:bCs/>
              </w:rPr>
              <w:t>Android/iOS subscription</w:t>
            </w:r>
            <w:r w:rsidRPr="0034594B">
              <w:t> checklist, restore purchases, grace period UX</w:t>
            </w:r>
          </w:p>
        </w:tc>
      </w:tr>
      <w:tr w:rsidR="0034594B" w:rsidRPr="0034594B" w14:paraId="11B05F18" w14:textId="77777777" w:rsidTr="00240042">
        <w:tc>
          <w:tcPr>
            <w:tcW w:w="198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19143C" w14:textId="77777777" w:rsidR="0034594B" w:rsidRPr="0034594B" w:rsidRDefault="0034594B" w:rsidP="0034594B">
            <w:r w:rsidRPr="0034594B">
              <w:rPr>
                <w:b/>
                <w:bCs/>
              </w:rPr>
              <w:lastRenderedPageBreak/>
              <w:t xml:space="preserve">9. </w:t>
            </w:r>
            <w:proofErr w:type="spellStart"/>
            <w:r w:rsidRPr="0034594B">
              <w:rPr>
                <w:b/>
                <w:bCs/>
              </w:rPr>
              <w:t>Vercel</w:t>
            </w:r>
            <w:proofErr w:type="spellEnd"/>
          </w:p>
        </w:tc>
        <w:tc>
          <w:tcPr>
            <w:tcW w:w="838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2A0010" w14:textId="77777777" w:rsidR="0034594B" w:rsidRPr="0034594B" w:rsidRDefault="0034594B" w:rsidP="0034594B">
            <w:r w:rsidRPr="0034594B">
              <w:t>APIs: barcode, manual products, manufacturing country, FSANZ, food atlas, photos, prices, deep-link assets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513D7A" w14:textId="77777777" w:rsidR="0034594B" w:rsidRPr="0034594B" w:rsidRDefault="0034594B" w:rsidP="0034594B">
            <w:r w:rsidRPr="0034594B">
              <w:t>Map </w:t>
            </w:r>
            <w:r w:rsidRPr="0034594B">
              <w:rPr>
                <w:b/>
                <w:bCs/>
              </w:rPr>
              <w:t>every client call</w:t>
            </w:r>
            <w:r w:rsidRPr="0034594B">
              <w:t> to MVP needs; auth/rate limits, env separation, monitoring</w:t>
            </w:r>
          </w:p>
        </w:tc>
      </w:tr>
      <w:tr w:rsidR="0034594B" w:rsidRPr="0034594B" w14:paraId="343EF253" w14:textId="77777777" w:rsidTr="00240042">
        <w:tc>
          <w:tcPr>
            <w:tcW w:w="1985" w:type="dxa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3CD32B" w14:textId="77777777" w:rsidR="0034594B" w:rsidRPr="0034594B" w:rsidRDefault="0034594B" w:rsidP="0034594B">
            <w:r w:rsidRPr="0034594B">
              <w:rPr>
                <w:b/>
                <w:bCs/>
              </w:rPr>
              <w:t>10. Share / viral</w:t>
            </w:r>
          </w:p>
        </w:tc>
        <w:tc>
          <w:tcPr>
            <w:tcW w:w="8381" w:type="dxa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7DDBFB" w14:textId="77777777" w:rsidR="0034594B" w:rsidRPr="0034594B" w:rsidRDefault="0034594B" w:rsidP="0034594B">
            <w:r w:rsidRPr="0034594B">
              <w:t>Rich </w:t>
            </w:r>
            <w:proofErr w:type="spellStart"/>
            <w:r w:rsidRPr="0034594B">
              <w:t>ShareModal</w:t>
            </w:r>
            <w:proofErr w:type="spellEnd"/>
            <w:r w:rsidRPr="0034594B">
              <w:t> + </w:t>
            </w:r>
            <w:proofErr w:type="spellStart"/>
            <w:r w:rsidRPr="0034594B">
              <w:t>ShareContentBuilder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6D1156" w14:textId="77777777" w:rsidR="0034594B" w:rsidRPr="0034594B" w:rsidRDefault="0034594B" w:rsidP="0034594B">
            <w:r w:rsidRPr="0034594B">
              <w:t xml:space="preserve">Per-platform </w:t>
            </w:r>
            <w:proofErr w:type="spellStart"/>
            <w:r w:rsidRPr="0034594B">
              <w:t>behavior</w:t>
            </w:r>
            <w:proofErr w:type="spellEnd"/>
            <w:r w:rsidRPr="0034594B">
              <w:t xml:space="preserve"> (Instagram/TikTok limitations), </w:t>
            </w:r>
            <w:r w:rsidRPr="0034594B">
              <w:rPr>
                <w:b/>
                <w:bCs/>
              </w:rPr>
              <w:t>share landing</w:t>
            </w:r>
            <w:r w:rsidRPr="0034594B">
              <w:t> with correct meta, UTM/deep links, disclaimer snippet in share copy</w:t>
            </w:r>
          </w:p>
        </w:tc>
      </w:tr>
    </w:tbl>
    <w:p w14:paraId="6DE32B13" w14:textId="77777777" w:rsidR="0034594B" w:rsidRPr="0034594B" w:rsidRDefault="0034594B" w:rsidP="0034594B">
      <w:r w:rsidRPr="0034594B">
        <w:pict w14:anchorId="4FD07513">
          <v:rect id="_x0000_i1201" style="width:0;height:1.5pt" o:hralign="center" o:hrstd="t" o:hr="t" fillcolor="#a0a0a0" stroked="f"/>
        </w:pict>
      </w:r>
    </w:p>
    <w:p w14:paraId="3EF85856" w14:textId="77777777" w:rsidR="0034594B" w:rsidRPr="0034594B" w:rsidRDefault="0034594B" w:rsidP="0034594B">
      <w:pPr>
        <w:rPr>
          <w:b/>
          <w:bCs/>
        </w:rPr>
      </w:pPr>
      <w:r w:rsidRPr="0034594B">
        <w:rPr>
          <w:b/>
          <w:bCs/>
        </w:rPr>
        <w:t>Additional MVP items (recommended)</w:t>
      </w:r>
    </w:p>
    <w:p w14:paraId="5861AC63" w14:textId="77777777" w:rsidR="0034594B" w:rsidRPr="0034594B" w:rsidRDefault="0034594B" w:rsidP="0034594B">
      <w:pPr>
        <w:numPr>
          <w:ilvl w:val="0"/>
          <w:numId w:val="1"/>
        </w:numPr>
      </w:pPr>
      <w:r w:rsidRPr="0034594B">
        <w:rPr>
          <w:b/>
          <w:bCs/>
        </w:rPr>
        <w:t>Performance truth layer</w:t>
      </w:r>
      <w:r w:rsidRPr="0034594B">
        <w:t xml:space="preserve"> — Fixed budgets (e.g. TTF content, TTF full </w:t>
      </w:r>
      <w:proofErr w:type="spellStart"/>
      <w:r w:rsidRPr="0034594B">
        <w:t>TruScore</w:t>
      </w:r>
      <w:proofErr w:type="spellEnd"/>
      <w:r w:rsidRPr="0034594B">
        <w:t xml:space="preserve">); trace per scan in production (sanitized); identify blocking work still on the critical path (CSV </w:t>
      </w:r>
      <w:proofErr w:type="spellStart"/>
      <w:r w:rsidRPr="0034594B">
        <w:t>init</w:t>
      </w:r>
      <w:proofErr w:type="spellEnd"/>
      <w:r w:rsidRPr="0034594B">
        <w:t>, enhancement chain, etc.).</w:t>
      </w:r>
    </w:p>
    <w:p w14:paraId="361F474E" w14:textId="77777777" w:rsidR="0034594B" w:rsidRPr="0034594B" w:rsidRDefault="0034594B" w:rsidP="0034594B">
      <w:pPr>
        <w:numPr>
          <w:ilvl w:val="0"/>
          <w:numId w:val="1"/>
        </w:numPr>
      </w:pPr>
      <w:r w:rsidRPr="0034594B">
        <w:rPr>
          <w:b/>
          <w:bCs/>
        </w:rPr>
        <w:t>Offline / cache policy</w:t>
      </w:r>
      <w:r w:rsidRPr="0034594B">
        <w:t> — Premium lists offline mode but it is not fully realized; define MVP scope (read-only cache vs full scan).</w:t>
      </w:r>
    </w:p>
    <w:p w14:paraId="68FF400B" w14:textId="77777777" w:rsidR="0034594B" w:rsidRPr="0034594B" w:rsidRDefault="0034594B" w:rsidP="0034594B">
      <w:pPr>
        <w:numPr>
          <w:ilvl w:val="0"/>
          <w:numId w:val="1"/>
        </w:numPr>
      </w:pPr>
      <w:r w:rsidRPr="0034594B">
        <w:rPr>
          <w:b/>
          <w:bCs/>
        </w:rPr>
        <w:t>Accessibility &amp; premium UX</w:t>
      </w:r>
      <w:r w:rsidRPr="0034594B">
        <w:t> — Result screen is dense; systematic labels, focus order, Dynamic Type / font scaling on iOS, sufficient contrast (Material + HIG).</w:t>
      </w:r>
    </w:p>
    <w:p w14:paraId="2348D57E" w14:textId="77777777" w:rsidR="0034594B" w:rsidRPr="0034594B" w:rsidRDefault="0034594B" w:rsidP="0034594B">
      <w:pPr>
        <w:numPr>
          <w:ilvl w:val="0"/>
          <w:numId w:val="1"/>
        </w:numPr>
      </w:pPr>
      <w:r w:rsidRPr="0034594B">
        <w:rPr>
          <w:b/>
          <w:bCs/>
        </w:rPr>
        <w:t>Quality gates</w:t>
      </w:r>
      <w:r w:rsidRPr="0034594B">
        <w:t> — Pillar + highlight </w:t>
      </w:r>
      <w:r w:rsidRPr="0034594B">
        <w:rPr>
          <w:b/>
          <w:bCs/>
        </w:rPr>
        <w:t>golden-file tests</w:t>
      </w:r>
      <w:r w:rsidRPr="0034594B">
        <w:t>; integration tests for merge order by region; smoke E2E on Scan → Result.</w:t>
      </w:r>
    </w:p>
    <w:p w14:paraId="3C33010A" w14:textId="77777777" w:rsidR="0034594B" w:rsidRPr="0034594B" w:rsidRDefault="0034594B" w:rsidP="0034594B">
      <w:pPr>
        <w:numPr>
          <w:ilvl w:val="0"/>
          <w:numId w:val="1"/>
        </w:numPr>
      </w:pPr>
      <w:r w:rsidRPr="0034594B">
        <w:rPr>
          <w:b/>
          <w:bCs/>
        </w:rPr>
        <w:t>Store submission readiness</w:t>
      </w:r>
      <w:r w:rsidRPr="0034594B">
        <w:t> — Play Data safety; App Nutrition/Privacy labels; subscription disclosure; no accidental ENABLE_PREMIUM_GATING = false in release builds.</w:t>
      </w:r>
    </w:p>
    <w:p w14:paraId="0BBBB44D" w14:textId="77777777" w:rsidR="0034594B" w:rsidRPr="0034594B" w:rsidRDefault="0034594B" w:rsidP="0034594B">
      <w:pPr>
        <w:numPr>
          <w:ilvl w:val="0"/>
          <w:numId w:val="1"/>
        </w:numPr>
      </w:pPr>
      <w:r w:rsidRPr="0034594B">
        <w:rPr>
          <w:b/>
          <w:bCs/>
        </w:rPr>
        <w:t>Security &amp; config</w:t>
      </w:r>
      <w:r w:rsidRPr="0034594B">
        <w:t xml:space="preserve"> — No secrets in repo; EAS env for </w:t>
      </w:r>
      <w:proofErr w:type="spellStart"/>
      <w:r w:rsidRPr="0034594B">
        <w:t>Qonversion</w:t>
      </w:r>
      <w:proofErr w:type="spellEnd"/>
      <w:r w:rsidRPr="0034594B">
        <w:t xml:space="preserve"> and API bases; certificate pinning only if justified for MVP.</w:t>
      </w:r>
    </w:p>
    <w:p w14:paraId="3B00B561" w14:textId="77777777" w:rsidR="0034594B" w:rsidRPr="0034594B" w:rsidRDefault="0034594B" w:rsidP="0034594B">
      <w:pPr>
        <w:numPr>
          <w:ilvl w:val="0"/>
          <w:numId w:val="1"/>
        </w:numPr>
      </w:pPr>
      <w:r w:rsidRPr="0034594B">
        <w:rPr>
          <w:b/>
          <w:bCs/>
        </w:rPr>
        <w:t>Operational</w:t>
      </w:r>
      <w:r w:rsidRPr="0034594B">
        <w:t> — Error/crash aggregation, versioning of bundled CSV databases, changelog for scoring changes (user-trust).</w:t>
      </w:r>
    </w:p>
    <w:p w14:paraId="253B280D" w14:textId="77777777" w:rsidR="0034594B" w:rsidRPr="0034594B" w:rsidRDefault="0034594B" w:rsidP="0034594B">
      <w:r w:rsidRPr="0034594B">
        <w:pict w14:anchorId="0B282D60">
          <v:rect id="_x0000_i1202" style="width:0;height:1.5pt" o:hralign="center" o:hrstd="t" o:hr="t" fillcolor="#a0a0a0" stroked="f"/>
        </w:pict>
      </w:r>
    </w:p>
    <w:p w14:paraId="697C3E15" w14:textId="77777777" w:rsidR="0034594B" w:rsidRPr="0034594B" w:rsidRDefault="0034594B" w:rsidP="0034594B">
      <w:pPr>
        <w:rPr>
          <w:b/>
          <w:bCs/>
        </w:rPr>
      </w:pPr>
      <w:r w:rsidRPr="0034594B">
        <w:rPr>
          <w:b/>
          <w:bCs/>
        </w:rPr>
        <w:lastRenderedPageBreak/>
        <w:t>Methodical MVP plan (phased)</w:t>
      </w:r>
    </w:p>
    <w:p w14:paraId="5E6690C8" w14:textId="77777777" w:rsidR="0034594B" w:rsidRPr="0034594B" w:rsidRDefault="0034594B" w:rsidP="0034594B">
      <w:pPr>
        <w:rPr>
          <w:b/>
          <w:bCs/>
        </w:rPr>
      </w:pPr>
      <w:r w:rsidRPr="0034594B">
        <w:rPr>
          <w:b/>
          <w:bCs/>
        </w:rPr>
        <w:t>Phase A — Definition of “MVP done” (short, fixed scope)</w:t>
      </w:r>
    </w:p>
    <w:p w14:paraId="1FCD2ABD" w14:textId="77777777" w:rsidR="0034594B" w:rsidRPr="0034594B" w:rsidRDefault="0034594B" w:rsidP="0034594B">
      <w:pPr>
        <w:numPr>
          <w:ilvl w:val="0"/>
          <w:numId w:val="2"/>
        </w:numPr>
      </w:pPr>
      <w:r w:rsidRPr="0034594B">
        <w:rPr>
          <w:b/>
          <w:bCs/>
        </w:rPr>
        <w:t>MVP promise:</w:t>
      </w:r>
      <w:r w:rsidRPr="0034594B">
        <w:t> Reliable barcode → </w:t>
      </w:r>
      <w:r w:rsidRPr="0034594B">
        <w:rPr>
          <w:b/>
          <w:bCs/>
        </w:rPr>
        <w:t>fast</w:t>
      </w:r>
      <w:r w:rsidRPr="0034594B">
        <w:t> product shell → </w:t>
      </w:r>
      <w:r w:rsidRPr="0034594B">
        <w:rPr>
          <w:b/>
          <w:bCs/>
        </w:rPr>
        <w:t>defensible</w:t>
      </w:r>
      <w:r w:rsidRPr="0034594B">
        <w:t> </w:t>
      </w:r>
      <w:proofErr w:type="spellStart"/>
      <w:r w:rsidRPr="0034594B">
        <w:t>TruScore</w:t>
      </w:r>
      <w:proofErr w:type="spellEnd"/>
      <w:r w:rsidRPr="0034594B">
        <w:t xml:space="preserve"> + sources → </w:t>
      </w:r>
      <w:r w:rsidRPr="0034594B">
        <w:rPr>
          <w:b/>
          <w:bCs/>
        </w:rPr>
        <w:t>clear</w:t>
      </w:r>
      <w:r w:rsidRPr="0034594B">
        <w:t> legal framing → </w:t>
      </w:r>
      <w:r w:rsidRPr="0034594B">
        <w:rPr>
          <w:b/>
          <w:bCs/>
        </w:rPr>
        <w:t>values + optional scan alerts</w:t>
      </w:r>
      <w:r w:rsidRPr="0034594B">
        <w:t> → </w:t>
      </w:r>
      <w:r w:rsidRPr="0034594B">
        <w:rPr>
          <w:b/>
          <w:bCs/>
        </w:rPr>
        <w:t>paywall</w:t>
      </w:r>
      <w:r w:rsidRPr="0034594B">
        <w:t> for defined extras → </w:t>
      </w:r>
      <w:r w:rsidRPr="0034594B">
        <w:rPr>
          <w:b/>
          <w:bCs/>
        </w:rPr>
        <w:t>share</w:t>
      </w:r>
      <w:r w:rsidRPr="0034594B">
        <w:t> that does not over-claim.</w:t>
      </w:r>
    </w:p>
    <w:p w14:paraId="1CED6596" w14:textId="77777777" w:rsidR="0034594B" w:rsidRPr="0034594B" w:rsidRDefault="0034594B" w:rsidP="0034594B">
      <w:pPr>
        <w:numPr>
          <w:ilvl w:val="0"/>
          <w:numId w:val="2"/>
        </w:numPr>
      </w:pPr>
      <w:r w:rsidRPr="0034594B">
        <w:rPr>
          <w:b/>
          <w:bCs/>
        </w:rPr>
        <w:t>Non-goals for MVP (explicit):</w:t>
      </w:r>
      <w:r w:rsidRPr="0034594B">
        <w:t> Full personalization engine, every global regulator DB, perfect offline, all social native SDKs.</w:t>
      </w:r>
    </w:p>
    <w:p w14:paraId="5A5EE58F" w14:textId="77777777" w:rsidR="0034594B" w:rsidRPr="0034594B" w:rsidRDefault="0034594B" w:rsidP="0034594B">
      <w:pPr>
        <w:rPr>
          <w:b/>
          <w:bCs/>
        </w:rPr>
      </w:pPr>
      <w:r w:rsidRPr="0034594B">
        <w:rPr>
          <w:b/>
          <w:bCs/>
        </w:rPr>
        <w:t>Phase B — Single source of truth for scoring and copy (unblocks legal + UI)</w:t>
      </w:r>
    </w:p>
    <w:p w14:paraId="05999664" w14:textId="77777777" w:rsidR="0034594B" w:rsidRPr="0034594B" w:rsidRDefault="0034594B" w:rsidP="0034594B">
      <w:pPr>
        <w:numPr>
          <w:ilvl w:val="0"/>
          <w:numId w:val="3"/>
        </w:numPr>
      </w:pPr>
      <w:r w:rsidRPr="0034594B">
        <w:rPr>
          <w:b/>
          <w:bCs/>
        </w:rPr>
        <w:t>Planet pillar</w:t>
      </w:r>
      <w:r w:rsidRPr="0034594B">
        <w:t> — Freeze v1 MVP spec (points, floors, order of precedence). Update </w:t>
      </w:r>
      <w:r w:rsidRPr="0034594B">
        <w:rPr>
          <w:b/>
          <w:bCs/>
        </w:rPr>
        <w:t>only</w:t>
      </w:r>
      <w:r w:rsidRPr="0034594B">
        <w:t> </w:t>
      </w:r>
      <w:proofErr w:type="spellStart"/>
      <w:r w:rsidRPr="0034594B">
        <w:t>planetPillar.ts</w:t>
      </w:r>
      <w:proofErr w:type="spellEnd"/>
      <w:r w:rsidRPr="0034594B">
        <w:t> + tests + one internal spec doc; retire conflicting markdown or mark historical.</w:t>
      </w:r>
    </w:p>
    <w:p w14:paraId="702B1BF8" w14:textId="77777777" w:rsidR="0034594B" w:rsidRPr="0034594B" w:rsidRDefault="0034594B" w:rsidP="0034594B">
      <w:pPr>
        <w:numPr>
          <w:ilvl w:val="0"/>
          <w:numId w:val="3"/>
        </w:numPr>
      </w:pPr>
      <w:r w:rsidRPr="0034594B">
        <w:rPr>
          <w:b/>
          <w:bCs/>
        </w:rPr>
        <w:t>Score highlights</w:t>
      </w:r>
      <w:r w:rsidRPr="0034594B">
        <w:t> — Matrix: each highlight ID ↔ pillar adjustment ↔ data field ↔ modal paragraph ↔ </w:t>
      </w:r>
      <w:proofErr w:type="spellStart"/>
      <w:r w:rsidRPr="0034594B">
        <w:t>externalResource</w:t>
      </w:r>
      <w:proofErr w:type="spellEnd"/>
      <w:r w:rsidRPr="0034594B">
        <w:t>. Remove or gate highlights that are not defendable.</w:t>
      </w:r>
    </w:p>
    <w:p w14:paraId="40DCE84A" w14:textId="77777777" w:rsidR="0034594B" w:rsidRPr="0034594B" w:rsidRDefault="0034594B" w:rsidP="0034594B">
      <w:pPr>
        <w:numPr>
          <w:ilvl w:val="0"/>
          <w:numId w:val="3"/>
        </w:numPr>
      </w:pPr>
      <w:r w:rsidRPr="0034594B">
        <w:rPr>
          <w:b/>
          <w:bCs/>
        </w:rPr>
        <w:t>Banner rules</w:t>
      </w:r>
      <w:r w:rsidRPr="0034594B">
        <w:t> — Document priority: recall &gt; safety &gt; ethics pillar mirror &gt; values-driven; cap visible banners; dedupe with highlights.</w:t>
      </w:r>
    </w:p>
    <w:p w14:paraId="75C827A3" w14:textId="77777777" w:rsidR="0034594B" w:rsidRPr="0034594B" w:rsidRDefault="0034594B" w:rsidP="0034594B">
      <w:pPr>
        <w:rPr>
          <w:b/>
          <w:bCs/>
        </w:rPr>
      </w:pPr>
      <w:r w:rsidRPr="0034594B">
        <w:rPr>
          <w:b/>
          <w:bCs/>
        </w:rPr>
        <w:t>Phase C — Data path &amp; performance (your item 6)</w:t>
      </w:r>
    </w:p>
    <w:p w14:paraId="1AA5805E" w14:textId="77777777" w:rsidR="0034594B" w:rsidRPr="0034594B" w:rsidRDefault="0034594B" w:rsidP="0034594B">
      <w:pPr>
        <w:numPr>
          <w:ilvl w:val="0"/>
          <w:numId w:val="4"/>
        </w:numPr>
      </w:pPr>
      <w:r w:rsidRPr="0034594B">
        <w:rPr>
          <w:b/>
          <w:bCs/>
        </w:rPr>
        <w:t>Profile current path</w:t>
      </w:r>
      <w:r w:rsidRPr="0034594B">
        <w:t> — List every source invoked before first paint vs background (from </w:t>
      </w:r>
      <w:proofErr w:type="spellStart"/>
      <w:r w:rsidRPr="0034594B">
        <w:t>productServiceOptimized</w:t>
      </w:r>
      <w:proofErr w:type="spellEnd"/>
      <w:r w:rsidRPr="0034594B">
        <w:t> + enhancement).</w:t>
      </w:r>
    </w:p>
    <w:p w14:paraId="5A3A5C35" w14:textId="77777777" w:rsidR="0034594B" w:rsidRPr="0034594B" w:rsidRDefault="0034594B" w:rsidP="0034594B">
      <w:pPr>
        <w:numPr>
          <w:ilvl w:val="0"/>
          <w:numId w:val="4"/>
        </w:numPr>
      </w:pPr>
      <w:r w:rsidRPr="0034594B">
        <w:rPr>
          <w:b/>
          <w:bCs/>
        </w:rPr>
        <w:t>Regional routing</w:t>
      </w:r>
      <w:r w:rsidRPr="0034594B">
        <w:t> — For each country, ordered list: e.g. SQLite/cache → OFF </w:t>
      </w:r>
      <w:r w:rsidRPr="0034594B">
        <w:rPr>
          <w:b/>
          <w:bCs/>
        </w:rPr>
        <w:t>world</w:t>
      </w:r>
      <w:r w:rsidRPr="0034594B">
        <w:t> vs </w:t>
      </w:r>
      <w:r w:rsidRPr="0034594B">
        <w:rPr>
          <w:b/>
          <w:bCs/>
        </w:rPr>
        <w:t>country</w:t>
      </w:r>
      <w:r w:rsidRPr="0034594B">
        <w:t> server if applicable → </w:t>
      </w:r>
      <w:r w:rsidRPr="0034594B">
        <w:rPr>
          <w:b/>
          <w:bCs/>
        </w:rPr>
        <w:t>local regulator</w:t>
      </w:r>
      <w:r w:rsidRPr="0034594B">
        <w:t> proxies (</w:t>
      </w:r>
      <w:proofErr w:type="spellStart"/>
      <w:r w:rsidRPr="0034594B">
        <w:t>Vercel</w:t>
      </w:r>
      <w:proofErr w:type="spellEnd"/>
      <w:r w:rsidRPr="0034594B">
        <w:t xml:space="preserve"> FSANZ etc.) → optional fallbacks </w:t>
      </w:r>
      <w:r w:rsidRPr="0034594B">
        <w:rPr>
          <w:b/>
          <w:bCs/>
        </w:rPr>
        <w:t>only</w:t>
      </w:r>
      <w:r w:rsidRPr="0034594B">
        <w:t> if ENABLE_FALLBACK_APIS or completeness threshold.</w:t>
      </w:r>
    </w:p>
    <w:p w14:paraId="0BF030BA" w14:textId="77777777" w:rsidR="0034594B" w:rsidRPr="0034594B" w:rsidRDefault="0034594B" w:rsidP="0034594B">
      <w:pPr>
        <w:numPr>
          <w:ilvl w:val="0"/>
          <w:numId w:val="4"/>
        </w:numPr>
      </w:pPr>
      <w:r w:rsidRPr="0034594B">
        <w:rPr>
          <w:b/>
          <w:bCs/>
        </w:rPr>
        <w:t>Server option (if needed for MVP)</w:t>
      </w:r>
      <w:r w:rsidRPr="0034594B">
        <w:t xml:space="preserve"> — One </w:t>
      </w:r>
      <w:proofErr w:type="spellStart"/>
      <w:r w:rsidRPr="0034594B">
        <w:t>Vercel</w:t>
      </w:r>
      <w:proofErr w:type="spellEnd"/>
      <w:r w:rsidRPr="0034594B">
        <w:t xml:space="preserve"> “aggregate product” endpoint that runs the tiered fetches server-side (single RTT for client); only if client latency remains high after client-side tuning.</w:t>
      </w:r>
    </w:p>
    <w:p w14:paraId="188A1063" w14:textId="77777777" w:rsidR="0034594B" w:rsidRPr="0034594B" w:rsidRDefault="0034594B" w:rsidP="0034594B">
      <w:pPr>
        <w:numPr>
          <w:ilvl w:val="0"/>
          <w:numId w:val="4"/>
        </w:numPr>
      </w:pPr>
      <w:r w:rsidRPr="0034594B">
        <w:rPr>
          <w:b/>
          <w:bCs/>
        </w:rPr>
        <w:t>Caching</w:t>
      </w:r>
      <w:r w:rsidRPr="0034594B">
        <w:t xml:space="preserve"> — TTLs, stale-while-revalidate </w:t>
      </w:r>
      <w:proofErr w:type="spellStart"/>
      <w:r w:rsidRPr="0034594B">
        <w:t>behavior</w:t>
      </w:r>
      <w:proofErr w:type="spellEnd"/>
      <w:r w:rsidRPr="0034594B">
        <w:t>, and invalidation on user “refresh</w:t>
      </w:r>
      <w:proofErr w:type="gramStart"/>
      <w:r w:rsidRPr="0034594B">
        <w:t>”.</w:t>
      </w:r>
      <w:proofErr w:type="gramEnd"/>
    </w:p>
    <w:p w14:paraId="03A35E04" w14:textId="77777777" w:rsidR="0034594B" w:rsidRPr="0034594B" w:rsidRDefault="0034594B" w:rsidP="0034594B">
      <w:pPr>
        <w:rPr>
          <w:b/>
          <w:bCs/>
        </w:rPr>
      </w:pPr>
      <w:r w:rsidRPr="0034594B">
        <w:rPr>
          <w:b/>
          <w:bCs/>
        </w:rPr>
        <w:t>Phase D — User Alerts feature (your item 5)</w:t>
      </w:r>
    </w:p>
    <w:p w14:paraId="2D5A6DD6" w14:textId="77777777" w:rsidR="0034594B" w:rsidRPr="0034594B" w:rsidRDefault="0034594B" w:rsidP="0034594B">
      <w:pPr>
        <w:numPr>
          <w:ilvl w:val="0"/>
          <w:numId w:val="5"/>
        </w:numPr>
      </w:pPr>
      <w:r w:rsidRPr="0034594B">
        <w:rPr>
          <w:b/>
          <w:bCs/>
        </w:rPr>
        <w:t>Data model</w:t>
      </w:r>
      <w:r w:rsidRPr="0034594B">
        <w:t xml:space="preserve"> — </w:t>
      </w:r>
      <w:proofErr w:type="spellStart"/>
      <w:r w:rsidRPr="0034594B">
        <w:t>Zustand</w:t>
      </w:r>
      <w:proofErr w:type="spellEnd"/>
      <w:r w:rsidRPr="0034594B">
        <w:t xml:space="preserve"> + </w:t>
      </w:r>
      <w:proofErr w:type="spellStart"/>
      <w:r w:rsidRPr="0034594B">
        <w:t>SecureStore</w:t>
      </w:r>
      <w:proofErr w:type="spellEnd"/>
      <w:r w:rsidRPr="0034594B">
        <w:t xml:space="preserve"> (mirror Values): toggles per alert </w:t>
      </w:r>
      <w:r w:rsidRPr="0034594B">
        <w:rPr>
          <w:b/>
          <w:bCs/>
        </w:rPr>
        <w:t>class</w:t>
      </w:r>
      <w:r w:rsidRPr="0034594B">
        <w:t> (e.g. recall, allergens, palm, NOVA, Nutri-Score, eco-grade, ethics flags, geopolitical insights).</w:t>
      </w:r>
    </w:p>
    <w:p w14:paraId="01346EEE" w14:textId="77777777" w:rsidR="0034594B" w:rsidRPr="0034594B" w:rsidRDefault="0034594B" w:rsidP="0034594B">
      <w:pPr>
        <w:numPr>
          <w:ilvl w:val="0"/>
          <w:numId w:val="5"/>
        </w:numPr>
      </w:pPr>
      <w:proofErr w:type="spellStart"/>
      <w:r w:rsidRPr="0034594B">
        <w:rPr>
          <w:b/>
          <w:bCs/>
        </w:rPr>
        <w:lastRenderedPageBreak/>
        <w:t>Behavior</w:t>
      </w:r>
      <w:proofErr w:type="spellEnd"/>
      <w:r w:rsidRPr="0034594B">
        <w:t> — On scan, </w:t>
      </w:r>
      <w:r w:rsidRPr="0034594B">
        <w:rPr>
          <w:b/>
          <w:bCs/>
        </w:rPr>
        <w:t>filter</w:t>
      </w:r>
      <w:r w:rsidRPr="0034594B">
        <w:t> </w:t>
      </w:r>
      <w:proofErr w:type="spellStart"/>
      <w:r w:rsidRPr="0034594B">
        <w:t>generateBannerAlerts</w:t>
      </w:r>
      <w:proofErr w:type="spellEnd"/>
      <w:r w:rsidRPr="0034594B">
        <w:t> / optional toast vs inline card; respect master switches (like Values).</w:t>
      </w:r>
    </w:p>
    <w:p w14:paraId="53905F2D" w14:textId="77777777" w:rsidR="0034594B" w:rsidRPr="0034594B" w:rsidRDefault="0034594B" w:rsidP="0034594B">
      <w:pPr>
        <w:numPr>
          <w:ilvl w:val="0"/>
          <w:numId w:val="5"/>
        </w:numPr>
      </w:pPr>
      <w:r w:rsidRPr="0034594B">
        <w:rPr>
          <w:b/>
          <w:bCs/>
        </w:rPr>
        <w:t>UX</w:t>
      </w:r>
      <w:r w:rsidRPr="0034594B">
        <w:t> — New tab or subsection under Values/Profile (your call); onboarding tooltip so users understand “alerts ≠ push notifications” unless you add pushes later.</w:t>
      </w:r>
    </w:p>
    <w:p w14:paraId="64A01C76" w14:textId="77777777" w:rsidR="0034594B" w:rsidRPr="0034594B" w:rsidRDefault="0034594B" w:rsidP="0034594B">
      <w:pPr>
        <w:rPr>
          <w:b/>
          <w:bCs/>
        </w:rPr>
      </w:pPr>
      <w:r w:rsidRPr="0034594B">
        <w:rPr>
          <w:b/>
          <w:bCs/>
        </w:rPr>
        <w:t>Phase E — Modals and banners (your items 3–4)</w:t>
      </w:r>
    </w:p>
    <w:p w14:paraId="6D70BB5F" w14:textId="77777777" w:rsidR="0034594B" w:rsidRPr="0034594B" w:rsidRDefault="0034594B" w:rsidP="0034594B">
      <w:pPr>
        <w:numPr>
          <w:ilvl w:val="0"/>
          <w:numId w:val="6"/>
        </w:numPr>
      </w:pPr>
      <w:r w:rsidRPr="0034594B">
        <w:rPr>
          <w:b/>
          <w:bCs/>
        </w:rPr>
        <w:t>Modal audit</w:t>
      </w:r>
      <w:r w:rsidRPr="0034594B">
        <w:t> — Inventory all explanatory modals; for each: claim, source, last reviewed date, i18n keys.</w:t>
      </w:r>
    </w:p>
    <w:p w14:paraId="18D129EB" w14:textId="77777777" w:rsidR="0034594B" w:rsidRPr="0034594B" w:rsidRDefault="0034594B" w:rsidP="0034594B">
      <w:pPr>
        <w:numPr>
          <w:ilvl w:val="0"/>
          <w:numId w:val="6"/>
        </w:numPr>
      </w:pPr>
      <w:r w:rsidRPr="0034594B">
        <w:rPr>
          <w:b/>
          <w:bCs/>
        </w:rPr>
        <w:t>Banner polish</w:t>
      </w:r>
      <w:r w:rsidRPr="0034594B">
        <w:t xml:space="preserve"> — Visual hierarchy, Android/iOS safe areas, tap targets, screen reader strings, consistent severity </w:t>
      </w:r>
      <w:proofErr w:type="spellStart"/>
      <w:r w:rsidRPr="0034594B">
        <w:t>colors</w:t>
      </w:r>
      <w:proofErr w:type="spellEnd"/>
      <w:r w:rsidRPr="0034594B">
        <w:t>.</w:t>
      </w:r>
    </w:p>
    <w:p w14:paraId="2B41E055" w14:textId="77777777" w:rsidR="0034594B" w:rsidRPr="0034594B" w:rsidRDefault="0034594B" w:rsidP="0034594B">
      <w:pPr>
        <w:rPr>
          <w:b/>
          <w:bCs/>
        </w:rPr>
      </w:pPr>
      <w:r w:rsidRPr="0034594B">
        <w:rPr>
          <w:b/>
          <w:bCs/>
        </w:rPr>
        <w:t>Phase F — Legal &amp; traceability (your item 7)</w:t>
      </w:r>
    </w:p>
    <w:p w14:paraId="1947ED0E" w14:textId="77777777" w:rsidR="0034594B" w:rsidRPr="0034594B" w:rsidRDefault="0034594B" w:rsidP="0034594B">
      <w:pPr>
        <w:numPr>
          <w:ilvl w:val="0"/>
          <w:numId w:val="7"/>
        </w:numPr>
      </w:pPr>
      <w:r w:rsidRPr="0034594B">
        <w:t>Wire </w:t>
      </w:r>
      <w:r w:rsidRPr="0034594B">
        <w:rPr>
          <w:b/>
          <w:bCs/>
        </w:rPr>
        <w:t>“why this score”</w:t>
      </w:r>
      <w:r w:rsidRPr="0034594B">
        <w:t> deep links from highlights/banners into </w:t>
      </w:r>
      <w:r w:rsidRPr="0034594B">
        <w:rPr>
          <w:b/>
          <w:bCs/>
        </w:rPr>
        <w:t>existing</w:t>
      </w:r>
      <w:r w:rsidRPr="0034594B">
        <w:t> analysis/fetch trace where possible.</w:t>
      </w:r>
    </w:p>
    <w:p w14:paraId="775DF332" w14:textId="77777777" w:rsidR="0034594B" w:rsidRPr="0034594B" w:rsidRDefault="0034594B" w:rsidP="0034594B">
      <w:pPr>
        <w:numPr>
          <w:ilvl w:val="0"/>
          <w:numId w:val="7"/>
        </w:numPr>
      </w:pPr>
      <w:r w:rsidRPr="0034594B">
        <w:rPr>
          <w:b/>
          <w:bCs/>
        </w:rPr>
        <w:t>Disclaimer</w:t>
      </w:r>
      <w:r w:rsidRPr="0034594B">
        <w:t> copy passes legal review; ensure nutrition/health wording is non-diagnostic; regional variants if needed.</w:t>
      </w:r>
    </w:p>
    <w:p w14:paraId="6A47BF72" w14:textId="77777777" w:rsidR="0034594B" w:rsidRPr="0034594B" w:rsidRDefault="0034594B" w:rsidP="0034594B">
      <w:pPr>
        <w:numPr>
          <w:ilvl w:val="0"/>
          <w:numId w:val="7"/>
        </w:numPr>
      </w:pPr>
      <w:r w:rsidRPr="0034594B">
        <w:rPr>
          <w:b/>
          <w:bCs/>
        </w:rPr>
        <w:t>Share copy</w:t>
      </w:r>
      <w:r w:rsidRPr="0034594B">
        <w:t> — Include a short non-claim disclaimer line where automated text could be read as medical or absolute.</w:t>
      </w:r>
    </w:p>
    <w:p w14:paraId="5D886309" w14:textId="77777777" w:rsidR="0034594B" w:rsidRPr="0034594B" w:rsidRDefault="0034594B" w:rsidP="0034594B">
      <w:pPr>
        <w:rPr>
          <w:b/>
          <w:bCs/>
        </w:rPr>
      </w:pPr>
      <w:r w:rsidRPr="0034594B">
        <w:rPr>
          <w:b/>
          <w:bCs/>
        </w:rPr>
        <w:t>Phase G — Premium (your item 8)</w:t>
      </w:r>
    </w:p>
    <w:p w14:paraId="544C3C51" w14:textId="77777777" w:rsidR="0034594B" w:rsidRPr="0034594B" w:rsidRDefault="0034594B" w:rsidP="0034594B">
      <w:pPr>
        <w:numPr>
          <w:ilvl w:val="0"/>
          <w:numId w:val="8"/>
        </w:numPr>
      </w:pPr>
      <w:r w:rsidRPr="0034594B">
        <w:t>Set </w:t>
      </w:r>
      <w:r w:rsidRPr="0034594B">
        <w:rPr>
          <w:b/>
          <w:bCs/>
        </w:rPr>
        <w:t>ENABLE_PREMIUM_GATING</w:t>
      </w:r>
      <w:r w:rsidRPr="0034594B">
        <w:t> via release profile only; verify each </w:t>
      </w:r>
      <w:proofErr w:type="spellStart"/>
      <w:r w:rsidRPr="0034594B">
        <w:t>PremiumFeature</w:t>
      </w:r>
      <w:proofErr w:type="spellEnd"/>
      <w:r w:rsidRPr="0034594B">
        <w:t> in UI.</w:t>
      </w:r>
    </w:p>
    <w:p w14:paraId="0BB2C66C" w14:textId="77777777" w:rsidR="0034594B" w:rsidRPr="0034594B" w:rsidRDefault="0034594B" w:rsidP="0034594B">
      <w:pPr>
        <w:numPr>
          <w:ilvl w:val="0"/>
          <w:numId w:val="8"/>
        </w:numPr>
      </w:pPr>
      <w:proofErr w:type="spellStart"/>
      <w:r w:rsidRPr="0034594B">
        <w:rPr>
          <w:b/>
          <w:bCs/>
        </w:rPr>
        <w:t>Qonversion</w:t>
      </w:r>
      <w:proofErr w:type="spellEnd"/>
      <w:r w:rsidRPr="0034594B">
        <w:t> — Sandbox testing both stores, restore, expiration, grace; no hard-coded fallback keys in production.</w:t>
      </w:r>
    </w:p>
    <w:p w14:paraId="6472CC4A" w14:textId="77777777" w:rsidR="0034594B" w:rsidRPr="0034594B" w:rsidRDefault="0034594B" w:rsidP="0034594B">
      <w:pPr>
        <w:numPr>
          <w:ilvl w:val="0"/>
          <w:numId w:val="8"/>
        </w:numPr>
      </w:pPr>
      <w:r w:rsidRPr="0034594B">
        <w:rPr>
          <w:b/>
          <w:bCs/>
        </w:rPr>
        <w:t>Store listings</w:t>
      </w:r>
      <w:r w:rsidRPr="0034594B">
        <w:t> — Subscription terms, manage subscription links, regional pricing.</w:t>
      </w:r>
    </w:p>
    <w:p w14:paraId="23140F6C" w14:textId="77777777" w:rsidR="0034594B" w:rsidRPr="0034594B" w:rsidRDefault="0034594B" w:rsidP="0034594B">
      <w:pPr>
        <w:rPr>
          <w:b/>
          <w:bCs/>
        </w:rPr>
      </w:pPr>
      <w:r w:rsidRPr="0034594B">
        <w:rPr>
          <w:b/>
          <w:bCs/>
        </w:rPr>
        <w:t xml:space="preserve">Phase H — </w:t>
      </w:r>
      <w:proofErr w:type="spellStart"/>
      <w:r w:rsidRPr="0034594B">
        <w:rPr>
          <w:b/>
          <w:bCs/>
        </w:rPr>
        <w:t>Vercel</w:t>
      </w:r>
      <w:proofErr w:type="spellEnd"/>
      <w:r w:rsidRPr="0034594B">
        <w:rPr>
          <w:b/>
          <w:bCs/>
        </w:rPr>
        <w:t xml:space="preserve"> &amp; backend (your item 9)</w:t>
      </w:r>
    </w:p>
    <w:p w14:paraId="53A06239" w14:textId="77777777" w:rsidR="0034594B" w:rsidRPr="0034594B" w:rsidRDefault="0034594B" w:rsidP="0034594B">
      <w:pPr>
        <w:numPr>
          <w:ilvl w:val="0"/>
          <w:numId w:val="9"/>
        </w:numPr>
      </w:pPr>
      <w:r w:rsidRPr="0034594B">
        <w:rPr>
          <w:b/>
          <w:bCs/>
        </w:rPr>
        <w:t>API inventory</w:t>
      </w:r>
      <w:r w:rsidRPr="0034594B">
        <w:t> vs MVP features; add missing endpoints only when client cannot meet latency/privacy otherwise.</w:t>
      </w:r>
    </w:p>
    <w:p w14:paraId="4AE50331" w14:textId="77777777" w:rsidR="0034594B" w:rsidRPr="0034594B" w:rsidRDefault="0034594B" w:rsidP="0034594B">
      <w:pPr>
        <w:numPr>
          <w:ilvl w:val="0"/>
          <w:numId w:val="9"/>
        </w:numPr>
      </w:pPr>
      <w:r w:rsidRPr="0034594B">
        <w:rPr>
          <w:b/>
          <w:bCs/>
        </w:rPr>
        <w:t>Observability</w:t>
      </w:r>
      <w:r w:rsidRPr="0034594B">
        <w:t xml:space="preserve"> — Structured logs, error rates, per-route latency; secrets in </w:t>
      </w:r>
      <w:proofErr w:type="spellStart"/>
      <w:r w:rsidRPr="0034594B">
        <w:t>Vercel</w:t>
      </w:r>
      <w:proofErr w:type="spellEnd"/>
      <w:r w:rsidRPr="0034594B">
        <w:t xml:space="preserve"> env.</w:t>
      </w:r>
    </w:p>
    <w:p w14:paraId="4EB84A83" w14:textId="77777777" w:rsidR="0034594B" w:rsidRPr="0034594B" w:rsidRDefault="0034594B" w:rsidP="0034594B">
      <w:pPr>
        <w:numPr>
          <w:ilvl w:val="0"/>
          <w:numId w:val="9"/>
        </w:numPr>
      </w:pPr>
      <w:r w:rsidRPr="0034594B">
        <w:rPr>
          <w:b/>
          <w:bCs/>
        </w:rPr>
        <w:t>Compliance</w:t>
      </w:r>
      <w:r w:rsidRPr="0034594B">
        <w:t> — HTTPS only, minimal PII, retention policy for manufacturing-country crowdsourcing, etc.</w:t>
      </w:r>
    </w:p>
    <w:p w14:paraId="0F0F6A05" w14:textId="77777777" w:rsidR="0034594B" w:rsidRPr="0034594B" w:rsidRDefault="0034594B" w:rsidP="0034594B">
      <w:pPr>
        <w:rPr>
          <w:b/>
          <w:bCs/>
        </w:rPr>
      </w:pPr>
      <w:r w:rsidRPr="0034594B">
        <w:rPr>
          <w:b/>
          <w:bCs/>
        </w:rPr>
        <w:t>Phase I — Share &amp; growth (your item 10)</w:t>
      </w:r>
    </w:p>
    <w:p w14:paraId="5D6300E8" w14:textId="77777777" w:rsidR="0034594B" w:rsidRPr="0034594B" w:rsidRDefault="0034594B" w:rsidP="0034594B">
      <w:pPr>
        <w:numPr>
          <w:ilvl w:val="0"/>
          <w:numId w:val="10"/>
        </w:numPr>
      </w:pPr>
      <w:r w:rsidRPr="0034594B">
        <w:rPr>
          <w:b/>
          <w:bCs/>
        </w:rPr>
        <w:t>Native share sheet</w:t>
      </w:r>
      <w:r w:rsidRPr="0034594B">
        <w:t> as default “works everywhere</w:t>
      </w:r>
      <w:proofErr w:type="gramStart"/>
      <w:r w:rsidRPr="0034594B">
        <w:t>”;</w:t>
      </w:r>
      <w:proofErr w:type="gramEnd"/>
      <w:r w:rsidRPr="0034594B">
        <w:t xml:space="preserve"> branded platforms where reliable.</w:t>
      </w:r>
    </w:p>
    <w:p w14:paraId="3A269BE0" w14:textId="77777777" w:rsidR="0034594B" w:rsidRPr="0034594B" w:rsidRDefault="0034594B" w:rsidP="0034594B">
      <w:pPr>
        <w:numPr>
          <w:ilvl w:val="0"/>
          <w:numId w:val="10"/>
        </w:numPr>
      </w:pPr>
      <w:r w:rsidRPr="0034594B">
        <w:rPr>
          <w:b/>
          <w:bCs/>
        </w:rPr>
        <w:t>Web share target</w:t>
      </w:r>
      <w:r w:rsidRPr="0034594B">
        <w:t> — product-preview / deep link pages with Open Graph; test iMessage, WhatsApp previews.</w:t>
      </w:r>
    </w:p>
    <w:p w14:paraId="7636A0CF" w14:textId="77777777" w:rsidR="0034594B" w:rsidRPr="0034594B" w:rsidRDefault="0034594B" w:rsidP="0034594B">
      <w:pPr>
        <w:numPr>
          <w:ilvl w:val="0"/>
          <w:numId w:val="10"/>
        </w:numPr>
      </w:pPr>
      <w:r w:rsidRPr="0034594B">
        <w:rPr>
          <w:b/>
          <w:bCs/>
        </w:rPr>
        <w:lastRenderedPageBreak/>
        <w:t>Analytics</w:t>
      </w:r>
      <w:r w:rsidRPr="0034594B">
        <w:t> — Share initiated / completed (respect GDPR/App Tracking transparency on iOS).</w:t>
      </w:r>
    </w:p>
    <w:p w14:paraId="28C42D7F" w14:textId="77777777" w:rsidR="0034594B" w:rsidRPr="0034594B" w:rsidRDefault="0034594B" w:rsidP="0034594B">
      <w:pPr>
        <w:rPr>
          <w:b/>
          <w:bCs/>
        </w:rPr>
      </w:pPr>
      <w:r w:rsidRPr="0034594B">
        <w:rPr>
          <w:b/>
          <w:bCs/>
        </w:rPr>
        <w:t>Phase J — Hardening &amp; launch</w:t>
      </w:r>
    </w:p>
    <w:p w14:paraId="09122434" w14:textId="77777777" w:rsidR="0034594B" w:rsidRPr="0034594B" w:rsidRDefault="0034594B" w:rsidP="0034594B">
      <w:pPr>
        <w:numPr>
          <w:ilvl w:val="0"/>
          <w:numId w:val="11"/>
        </w:numPr>
      </w:pPr>
      <w:r w:rsidRPr="0034594B">
        <w:t>Full regression on </w:t>
      </w:r>
      <w:r w:rsidRPr="0034594B">
        <w:rPr>
          <w:b/>
          <w:bCs/>
        </w:rPr>
        <w:t>Android + iOS</w:t>
      </w:r>
      <w:r w:rsidRPr="0034594B">
        <w:t> devices (not only simulators).</w:t>
      </w:r>
    </w:p>
    <w:p w14:paraId="180381CF" w14:textId="77777777" w:rsidR="0034594B" w:rsidRPr="0034594B" w:rsidRDefault="0034594B" w:rsidP="0034594B">
      <w:pPr>
        <w:numPr>
          <w:ilvl w:val="0"/>
          <w:numId w:val="11"/>
        </w:numPr>
      </w:pPr>
      <w:r w:rsidRPr="0034594B">
        <w:t>Beta with </w:t>
      </w:r>
      <w:r w:rsidRPr="0034594B">
        <w:rPr>
          <w:b/>
          <w:bCs/>
        </w:rPr>
        <w:t>performance and legal</w:t>
      </w:r>
      <w:r w:rsidRPr="0034594B">
        <w:t> sign-off.</w:t>
      </w:r>
    </w:p>
    <w:p w14:paraId="5997AE66" w14:textId="77777777" w:rsidR="0034594B" w:rsidRPr="0034594B" w:rsidRDefault="0034594B" w:rsidP="0034594B">
      <w:pPr>
        <w:numPr>
          <w:ilvl w:val="0"/>
          <w:numId w:val="11"/>
        </w:numPr>
      </w:pPr>
      <w:r w:rsidRPr="0034594B">
        <w:t>Rollout: staged release, monitor crashes and p95 load time.</w:t>
      </w:r>
    </w:p>
    <w:p w14:paraId="2B0A74D8" w14:textId="77777777" w:rsidR="0034594B" w:rsidRPr="0034594B" w:rsidRDefault="0034594B" w:rsidP="0034594B">
      <w:r w:rsidRPr="0034594B">
        <w:pict w14:anchorId="1F617CB1">
          <v:rect id="_x0000_i1203" style="width:0;height:1.5pt" o:hralign="center" o:hrstd="t" o:hr="t" fillcolor="#a0a0a0" stroked="f"/>
        </w:pict>
      </w:r>
    </w:p>
    <w:p w14:paraId="4B314AA0" w14:textId="77777777" w:rsidR="0034594B" w:rsidRPr="0034594B" w:rsidRDefault="0034594B" w:rsidP="0034594B">
      <w:pPr>
        <w:rPr>
          <w:b/>
          <w:bCs/>
        </w:rPr>
      </w:pPr>
      <w:r w:rsidRPr="0034594B">
        <w:rPr>
          <w:b/>
          <w:bCs/>
        </w:rPr>
        <w:t>Suggested sequencing (efficient dependency order)</w:t>
      </w:r>
    </w:p>
    <w:p w14:paraId="3D08B2E4" w14:textId="77777777" w:rsidR="0034594B" w:rsidRPr="0034594B" w:rsidRDefault="0034594B" w:rsidP="0034594B">
      <w:r w:rsidRPr="0034594B">
        <w:rPr>
          <w:b/>
          <w:bCs/>
        </w:rPr>
        <w:t>B1 (Planet spec lock) → B2 (highlights matrix) → C (data performance) → D (user alerts) → E (modals/banners) → F (legal) → G (premium) → H (</w:t>
      </w:r>
      <w:proofErr w:type="spellStart"/>
      <w:r w:rsidRPr="0034594B">
        <w:rPr>
          <w:b/>
          <w:bCs/>
        </w:rPr>
        <w:t>Vercel</w:t>
      </w:r>
      <w:proofErr w:type="spellEnd"/>
      <w:r w:rsidRPr="0034594B">
        <w:rPr>
          <w:b/>
          <w:bCs/>
        </w:rPr>
        <w:t xml:space="preserve"> hardening) → I (share) → J (launch).</w:t>
      </w:r>
    </w:p>
    <w:p w14:paraId="11C3BBB5" w14:textId="77777777" w:rsidR="0034594B" w:rsidRPr="0034594B" w:rsidRDefault="0034594B" w:rsidP="0034594B">
      <w:r w:rsidRPr="0034594B">
        <w:t>Parallel tracks: </w:t>
      </w:r>
      <w:r w:rsidRPr="0034594B">
        <w:rPr>
          <w:b/>
          <w:bCs/>
        </w:rPr>
        <w:t>C</w:t>
      </w:r>
      <w:r w:rsidRPr="0034594B">
        <w:t> can start early with instrumentation; </w:t>
      </w:r>
      <w:r w:rsidRPr="0034594B">
        <w:rPr>
          <w:b/>
          <w:bCs/>
        </w:rPr>
        <w:t>F</w:t>
      </w:r>
      <w:r w:rsidRPr="0034594B">
        <w:t> can run alongside </w:t>
      </w:r>
      <w:r w:rsidRPr="0034594B">
        <w:rPr>
          <w:b/>
          <w:bCs/>
        </w:rPr>
        <w:t>E</w:t>
      </w:r>
      <w:r w:rsidRPr="0034594B">
        <w:t> once the copy matrix exists.</w:t>
      </w:r>
    </w:p>
    <w:p w14:paraId="1D04D14B" w14:textId="77777777" w:rsidR="0034594B" w:rsidRPr="0034594B" w:rsidRDefault="0034594B" w:rsidP="0034594B">
      <w:r w:rsidRPr="0034594B">
        <w:t>This order minimizes rework: scoring truth and data path feed accurate modals and legal; user alerts sit on top of stable banner/highlight generation; premium and share come after the core experience is trustworthy and fast.</w:t>
      </w:r>
    </w:p>
    <w:p w14:paraId="5CDDE91C" w14:textId="77777777" w:rsidR="0034594B" w:rsidRPr="0034594B" w:rsidRDefault="0034594B" w:rsidP="0034594B">
      <w:r w:rsidRPr="0034594B">
        <w:t>If you want this turned into a </w:t>
      </w:r>
      <w:r w:rsidRPr="0034594B">
        <w:rPr>
          <w:b/>
          <w:bCs/>
        </w:rPr>
        <w:t>dated roadmap with owners and milestones</w:t>
      </w:r>
      <w:r w:rsidRPr="0034594B">
        <w:t> (e.g. spreadsheet-style), say whether MVP targets a single primary market first (e.g. AU/NZ vs US vs EU) — that choice should drive Phase C’s regional priority list.</w:t>
      </w:r>
    </w:p>
    <w:p w14:paraId="14009572" w14:textId="77777777" w:rsidR="00F51C0C" w:rsidRDefault="00F51C0C"/>
    <w:sectPr w:rsidR="00F51C0C" w:rsidSect="00240042">
      <w:pgSz w:w="16838" w:h="11906" w:orient="landscape"/>
      <w:pgMar w:top="709" w:right="1440" w:bottom="70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02FA"/>
    <w:multiLevelType w:val="multilevel"/>
    <w:tmpl w:val="ACE43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94204F"/>
    <w:multiLevelType w:val="multilevel"/>
    <w:tmpl w:val="6952C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900BBE"/>
    <w:multiLevelType w:val="multilevel"/>
    <w:tmpl w:val="6F408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D57D07"/>
    <w:multiLevelType w:val="multilevel"/>
    <w:tmpl w:val="9D847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103C34"/>
    <w:multiLevelType w:val="multilevel"/>
    <w:tmpl w:val="B4D25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0F3765"/>
    <w:multiLevelType w:val="multilevel"/>
    <w:tmpl w:val="D870F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EC382F"/>
    <w:multiLevelType w:val="multilevel"/>
    <w:tmpl w:val="2B9A1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C32FB0"/>
    <w:multiLevelType w:val="multilevel"/>
    <w:tmpl w:val="81D8A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E43B1F"/>
    <w:multiLevelType w:val="multilevel"/>
    <w:tmpl w:val="A02E9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2B4963"/>
    <w:multiLevelType w:val="multilevel"/>
    <w:tmpl w:val="31A8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75A3B8F"/>
    <w:multiLevelType w:val="multilevel"/>
    <w:tmpl w:val="60483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7428059">
    <w:abstractNumId w:val="7"/>
  </w:num>
  <w:num w:numId="2" w16cid:durableId="1590888272">
    <w:abstractNumId w:val="9"/>
  </w:num>
  <w:num w:numId="3" w16cid:durableId="1890145664">
    <w:abstractNumId w:val="5"/>
  </w:num>
  <w:num w:numId="4" w16cid:durableId="507527710">
    <w:abstractNumId w:val="8"/>
  </w:num>
  <w:num w:numId="5" w16cid:durableId="591859126">
    <w:abstractNumId w:val="6"/>
  </w:num>
  <w:num w:numId="6" w16cid:durableId="1640570018">
    <w:abstractNumId w:val="3"/>
  </w:num>
  <w:num w:numId="7" w16cid:durableId="1655989068">
    <w:abstractNumId w:val="2"/>
  </w:num>
  <w:num w:numId="8" w16cid:durableId="1271469353">
    <w:abstractNumId w:val="1"/>
  </w:num>
  <w:num w:numId="9" w16cid:durableId="1565412102">
    <w:abstractNumId w:val="0"/>
  </w:num>
  <w:num w:numId="10" w16cid:durableId="294987022">
    <w:abstractNumId w:val="10"/>
  </w:num>
  <w:num w:numId="11" w16cid:durableId="14584461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4B"/>
    <w:rsid w:val="00101708"/>
    <w:rsid w:val="00240042"/>
    <w:rsid w:val="0034594B"/>
    <w:rsid w:val="003C164C"/>
    <w:rsid w:val="0089625E"/>
    <w:rsid w:val="00F5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F6FBF"/>
  <w15:chartTrackingRefBased/>
  <w15:docId w15:val="{6D84CA3A-89AC-41C2-809B-A5534BAB4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9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9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9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794</TotalTime>
  <Pages>6</Pages>
  <Words>1294</Words>
  <Characters>7381</Characters>
  <Application>Microsoft Office Word</Application>
  <DocSecurity>0</DocSecurity>
  <Lines>61</Lines>
  <Paragraphs>17</Paragraphs>
  <ScaleCrop>false</ScaleCrop>
  <Company/>
  <LinksUpToDate>false</LinksUpToDate>
  <CharactersWithSpaces>8658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Leighton McCarthy</dc:creator>
  <cp:keywords/>
  <dc:description/>
  <cp:lastModifiedBy>Leighton McCarthy</cp:lastModifiedBy>
  <cp:revision>2</cp:revision>
  <dcterms:created xsi:type="dcterms:W3CDTF">2026-04-06T07:05:00Z</dcterms:created>
  <dcterms:modified xsi:type="dcterms:W3CDTF">2026-04-06T21:09:00Z</dcterms:modified>
</cp:coreProperties>
</file>