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9C94" w14:textId="77777777" w:rsidR="007E29D3" w:rsidRDefault="00000000">
      <w:pPr>
        <w:pStyle w:val="Heading2"/>
      </w:pPr>
      <w:bookmarkStart w:id="0" w:name="_c5j48ci5lr2j" w:colFirst="0" w:colLast="0"/>
      <w:bookmarkEnd w:id="0"/>
      <w:r>
        <w:t>NON-COMPETE AGREEMENT BETWEEN MEMBER OF ECOVERSE21 AND TRUETECH INC</w:t>
      </w:r>
    </w:p>
    <w:p w14:paraId="4D719C3A" w14:textId="77777777" w:rsidR="007E29D3" w:rsidRDefault="007E29D3"/>
    <w:p w14:paraId="1A833B55" w14:textId="77777777" w:rsidR="007E29D3" w:rsidRDefault="00000000">
      <w:r>
        <w:t xml:space="preserve">This Non-Compete Agreement ("Agreement") is entered into as of the date of the member's participation in Ecoverse21, by and between TAG STRATEGY LLC ("Member") and </w:t>
      </w:r>
      <w:proofErr w:type="spellStart"/>
      <w:r>
        <w:t>TrueTech</w:t>
      </w:r>
      <w:proofErr w:type="spellEnd"/>
      <w:r>
        <w:t xml:space="preserve"> Inc, a Delaware corporation ("</w:t>
      </w:r>
      <w:proofErr w:type="spellStart"/>
      <w:r>
        <w:t>TrueTech</w:t>
      </w:r>
      <w:proofErr w:type="spellEnd"/>
      <w:r>
        <w:t>").</w:t>
      </w:r>
    </w:p>
    <w:p w14:paraId="3787F2B0" w14:textId="77777777" w:rsidR="007E29D3" w:rsidRDefault="007E29D3"/>
    <w:p w14:paraId="7576165D" w14:textId="77777777" w:rsidR="007E29D3" w:rsidRDefault="00000000">
      <w:proofErr w:type="gramStart"/>
      <w:r>
        <w:t>WHEREAS,</w:t>
      </w:r>
      <w:proofErr w:type="gramEnd"/>
      <w:r>
        <w:t xml:space="preserve"> Member is a participant in Ecoverse21, a guild within </w:t>
      </w:r>
      <w:proofErr w:type="spellStart"/>
      <w:r>
        <w:t>TrueSight</w:t>
      </w:r>
      <w:proofErr w:type="spellEnd"/>
      <w:r>
        <w:t xml:space="preserve"> DAO, and is exchanging his/her efforts for governance tokens in </w:t>
      </w:r>
      <w:proofErr w:type="spellStart"/>
      <w:r>
        <w:t>TrueSight</w:t>
      </w:r>
      <w:proofErr w:type="spellEnd"/>
      <w:r>
        <w:t xml:space="preserve"> DAO;</w:t>
      </w:r>
    </w:p>
    <w:p w14:paraId="4E44D21D" w14:textId="77777777" w:rsidR="007E29D3" w:rsidRDefault="007E29D3"/>
    <w:p w14:paraId="413D84C4" w14:textId="77777777" w:rsidR="007E29D3" w:rsidRDefault="00000000">
      <w:proofErr w:type="gramStart"/>
      <w:r>
        <w:t>WHEREAS,</w:t>
      </w:r>
      <w:proofErr w:type="gramEnd"/>
      <w:r>
        <w:t xml:space="preserve"> </w:t>
      </w:r>
      <w:proofErr w:type="spellStart"/>
      <w:r>
        <w:t>TrueTech</w:t>
      </w:r>
      <w:proofErr w:type="spellEnd"/>
      <w:r>
        <w:t xml:space="preserve"> is a technology solutions provider of </w:t>
      </w:r>
      <w:proofErr w:type="spellStart"/>
      <w:r>
        <w:t>TrueSight</w:t>
      </w:r>
      <w:proofErr w:type="spellEnd"/>
      <w:r>
        <w:t xml:space="preserve"> DAO;</w:t>
      </w:r>
    </w:p>
    <w:p w14:paraId="701B320F" w14:textId="77777777" w:rsidR="007E29D3" w:rsidRDefault="007E29D3"/>
    <w:p w14:paraId="5E5C6800" w14:textId="77777777" w:rsidR="007E29D3" w:rsidRDefault="00000000">
      <w:r>
        <w:t xml:space="preserve">WHEREAS, Ecoverse21 has generated proprietary information that must be protected from unauthorized </w:t>
      </w:r>
      <w:proofErr w:type="gramStart"/>
      <w:r>
        <w:t>use;</w:t>
      </w:r>
      <w:proofErr w:type="gramEnd"/>
    </w:p>
    <w:p w14:paraId="1A0EC043" w14:textId="77777777" w:rsidR="007E29D3" w:rsidRDefault="007E29D3"/>
    <w:p w14:paraId="42F29245" w14:textId="77777777" w:rsidR="007E29D3" w:rsidRDefault="00000000">
      <w:r>
        <w:t xml:space="preserve">WHEREAS, in exchange for participating in Ecoverse21 and receiving governance tokens, Member agrees not to use any proprietary information generated within Ecoverse21 for competitive </w:t>
      </w:r>
      <w:proofErr w:type="gramStart"/>
      <w:r>
        <w:t>purposes;</w:t>
      </w:r>
      <w:proofErr w:type="gramEnd"/>
    </w:p>
    <w:p w14:paraId="6EE2494A" w14:textId="77777777" w:rsidR="007E29D3" w:rsidRDefault="007E29D3"/>
    <w:p w14:paraId="7A228F1F" w14:textId="77777777" w:rsidR="007E29D3" w:rsidRDefault="00000000">
      <w:r>
        <w:t xml:space="preserve">WHEREAS, </w:t>
      </w:r>
      <w:proofErr w:type="gramStart"/>
      <w:r>
        <w:t>in the event that</w:t>
      </w:r>
      <w:proofErr w:type="gramEnd"/>
      <w:r>
        <w:t xml:space="preserve"> Member breaches this Agreement, Ecoverse21 will seek legal remedy; and</w:t>
      </w:r>
    </w:p>
    <w:p w14:paraId="1AD9800A" w14:textId="77777777" w:rsidR="007E29D3" w:rsidRDefault="007E29D3"/>
    <w:p w14:paraId="2511C924" w14:textId="77777777" w:rsidR="007E29D3" w:rsidRDefault="00000000">
      <w:proofErr w:type="gramStart"/>
      <w:r>
        <w:t>WHEREAS,</w:t>
      </w:r>
      <w:proofErr w:type="gramEnd"/>
      <w:r>
        <w:t xml:space="preserve"> </w:t>
      </w:r>
      <w:proofErr w:type="spellStart"/>
      <w:r>
        <w:t>TrueTech</w:t>
      </w:r>
      <w:proofErr w:type="spellEnd"/>
      <w:r>
        <w:t xml:space="preserve"> will act as the legal representative of Ecoverse21 in seeking legal remedy against Member.</w:t>
      </w:r>
    </w:p>
    <w:p w14:paraId="365E24D3" w14:textId="77777777" w:rsidR="007E29D3" w:rsidRDefault="007E29D3"/>
    <w:p w14:paraId="54B775B6" w14:textId="77777777" w:rsidR="007E29D3" w:rsidRDefault="00000000">
      <w:r>
        <w:t>NOW, THEREFORE, in consideration of the premises and mutual promises contained herein, the parties agree as follows:</w:t>
      </w:r>
    </w:p>
    <w:p w14:paraId="1D2BB6C3" w14:textId="77777777" w:rsidR="007E29D3" w:rsidRDefault="007E29D3"/>
    <w:p w14:paraId="310F230B" w14:textId="77777777" w:rsidR="007E29D3" w:rsidRDefault="00000000">
      <w:pPr>
        <w:pStyle w:val="Heading2"/>
        <w:numPr>
          <w:ilvl w:val="0"/>
          <w:numId w:val="1"/>
        </w:numPr>
      </w:pPr>
      <w:bookmarkStart w:id="1" w:name="_1i57gzb71jtf" w:colFirst="0" w:colLast="0"/>
      <w:bookmarkEnd w:id="1"/>
      <w:r>
        <w:t>Non-Compete Obligations</w:t>
      </w:r>
    </w:p>
    <w:p w14:paraId="2CC02C6C" w14:textId="77777777" w:rsidR="007E29D3" w:rsidRDefault="00000000">
      <w:pPr>
        <w:ind w:left="720"/>
      </w:pPr>
      <w:r>
        <w:br/>
        <w:t xml:space="preserve">Member agrees that he/she shall not, </w:t>
      </w:r>
      <w:proofErr w:type="gramStart"/>
      <w:r>
        <w:t>directly</w:t>
      </w:r>
      <w:proofErr w:type="gramEnd"/>
      <w:r>
        <w:t xml:space="preserve"> or indirectly, use any proprietary information generated within Ecoverse21 for competitive purposes or disclose any such information to any third party for such purposes.</w:t>
      </w:r>
    </w:p>
    <w:p w14:paraId="6374F363" w14:textId="77777777" w:rsidR="007E29D3" w:rsidRDefault="007E29D3"/>
    <w:p w14:paraId="18AA1A19" w14:textId="77777777" w:rsidR="007E29D3" w:rsidRDefault="00000000">
      <w:pPr>
        <w:pStyle w:val="Heading2"/>
        <w:numPr>
          <w:ilvl w:val="0"/>
          <w:numId w:val="1"/>
        </w:numPr>
      </w:pPr>
      <w:bookmarkStart w:id="2" w:name="_1lidz4qnpd59" w:colFirst="0" w:colLast="0"/>
      <w:bookmarkEnd w:id="2"/>
      <w:r>
        <w:lastRenderedPageBreak/>
        <w:t>Governing Law</w:t>
      </w:r>
      <w:r>
        <w:br/>
      </w:r>
    </w:p>
    <w:p w14:paraId="50B7F198" w14:textId="77777777" w:rsidR="007E29D3" w:rsidRDefault="00000000">
      <w:pPr>
        <w:ind w:left="720"/>
      </w:pPr>
      <w:r>
        <w:t>This Agreement shall be governed by and construed in accordance with the laws of the State of Delaware.</w:t>
      </w:r>
      <w:r>
        <w:br/>
      </w:r>
    </w:p>
    <w:p w14:paraId="3BBC3D1E" w14:textId="77777777" w:rsidR="007E29D3" w:rsidRDefault="00000000">
      <w:pPr>
        <w:pStyle w:val="Heading2"/>
        <w:numPr>
          <w:ilvl w:val="0"/>
          <w:numId w:val="1"/>
        </w:numPr>
      </w:pPr>
      <w:bookmarkStart w:id="3" w:name="_h9arfd728pka" w:colFirst="0" w:colLast="0"/>
      <w:bookmarkEnd w:id="3"/>
      <w:r>
        <w:t>Legal Remedy</w:t>
      </w:r>
    </w:p>
    <w:p w14:paraId="3F818D20" w14:textId="77777777" w:rsidR="007E29D3" w:rsidRDefault="007E29D3">
      <w:pPr>
        <w:ind w:left="720"/>
      </w:pPr>
    </w:p>
    <w:p w14:paraId="680FEDAC" w14:textId="77777777" w:rsidR="007E29D3" w:rsidRDefault="00000000">
      <w:pPr>
        <w:ind w:left="720"/>
      </w:pPr>
      <w:proofErr w:type="gramStart"/>
      <w:r>
        <w:t>In the event that</w:t>
      </w:r>
      <w:proofErr w:type="gramEnd"/>
      <w:r>
        <w:t xml:space="preserve"> Member breaches this Agreement, Ecoverse21 shall be entitled to seek legal remedy. </w:t>
      </w:r>
      <w:proofErr w:type="spellStart"/>
      <w:r>
        <w:t>TrueTech</w:t>
      </w:r>
      <w:proofErr w:type="spellEnd"/>
      <w:r>
        <w:t xml:space="preserve"> shall act as the legal representative of Ecoverse21 in seeking such remedy, including but not limited to injunctive relief and damages.</w:t>
      </w:r>
    </w:p>
    <w:p w14:paraId="461DD2A6" w14:textId="77777777" w:rsidR="007E29D3" w:rsidRDefault="007E29D3"/>
    <w:p w14:paraId="01270B1E" w14:textId="77777777" w:rsidR="007E29D3" w:rsidRDefault="007E29D3"/>
    <w:p w14:paraId="51E22516" w14:textId="77777777" w:rsidR="007E29D3" w:rsidRDefault="00000000">
      <w:pPr>
        <w:numPr>
          <w:ilvl w:val="0"/>
          <w:numId w:val="1"/>
        </w:numPr>
      </w:pPr>
      <w:r>
        <w:t xml:space="preserve">Warranty: </w:t>
      </w:r>
      <w:r>
        <w:rPr>
          <w:rFonts w:ascii="Times New Roman" w:eastAsia="Times New Roman" w:hAnsi="Times New Roman" w:cs="Times New Roman"/>
          <w:b/>
        </w:rPr>
        <w:t>NO WARRANTIES ARE MADE BY EITHER PARTY UNDER THIS AGREEMENT WHATSOEVER</w:t>
      </w:r>
      <w:r>
        <w:rPr>
          <w:rFonts w:ascii="Times New Roman" w:eastAsia="Times New Roman" w:hAnsi="Times New Roman" w:cs="Times New Roman"/>
        </w:rPr>
        <w:t>.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14:paraId="6BB596C1" w14:textId="77777777" w:rsidR="007E29D3" w:rsidRDefault="007E29D3">
      <w:pPr>
        <w:ind w:left="720"/>
      </w:pPr>
    </w:p>
    <w:p w14:paraId="306566A5" w14:textId="77777777" w:rsidR="007E29D3" w:rsidRDefault="00000000">
      <w:pPr>
        <w:pStyle w:val="Heading2"/>
        <w:numPr>
          <w:ilvl w:val="0"/>
          <w:numId w:val="1"/>
        </w:numPr>
      </w:pPr>
      <w:bookmarkStart w:id="4" w:name="_io4wtfsjfepq" w:colFirst="0" w:colLast="0"/>
      <w:bookmarkEnd w:id="4"/>
      <w:r>
        <w:t>Non-Waiver</w:t>
      </w:r>
      <w:r>
        <w:br/>
      </w:r>
    </w:p>
    <w:p w14:paraId="3D1F9D6F" w14:textId="77777777" w:rsidR="007E29D3" w:rsidRDefault="00000000">
      <w:pPr>
        <w:ind w:left="720"/>
      </w:pPr>
      <w:r>
        <w:t>No waiver of any breach of this Agreement shall be deemed a waiver of any subsequent breach of the same or any other provision hereof.</w:t>
      </w:r>
    </w:p>
    <w:p w14:paraId="00E78ED5" w14:textId="77777777" w:rsidR="007E29D3" w:rsidRDefault="007E29D3">
      <w:pPr>
        <w:ind w:left="720"/>
      </w:pPr>
    </w:p>
    <w:p w14:paraId="4E5F3D3F" w14:textId="77777777" w:rsidR="007E29D3" w:rsidRDefault="00000000">
      <w:pPr>
        <w:pStyle w:val="Heading2"/>
        <w:numPr>
          <w:ilvl w:val="0"/>
          <w:numId w:val="1"/>
        </w:numPr>
      </w:pPr>
      <w:bookmarkStart w:id="5" w:name="_l33lbrvmarjp" w:colFirst="0" w:colLast="0"/>
      <w:bookmarkEnd w:id="5"/>
      <w:r>
        <w:t>Entire Agreement</w:t>
      </w:r>
      <w:r>
        <w:br/>
      </w:r>
    </w:p>
    <w:p w14:paraId="36BD78BF" w14:textId="77777777" w:rsidR="007E29D3" w:rsidRDefault="00000000">
      <w:pPr>
        <w:ind w:left="720"/>
      </w:pPr>
      <w:r>
        <w:t>This Agreement constitutes the entire agreement between the parties and supersedes all prior or contemporaneous understandings or agreements, whether written or oral.</w:t>
      </w:r>
    </w:p>
    <w:p w14:paraId="1DCE1B0B" w14:textId="77777777" w:rsidR="007E29D3" w:rsidRDefault="007E29D3"/>
    <w:p w14:paraId="06F03ECE" w14:textId="77777777" w:rsidR="007E29D3" w:rsidRDefault="007E29D3"/>
    <w:p w14:paraId="49A61517" w14:textId="77777777" w:rsidR="007E29D3" w:rsidRDefault="007E29D3"/>
    <w:p w14:paraId="0383EC4D" w14:textId="77777777" w:rsidR="007E29D3" w:rsidRDefault="007E29D3"/>
    <w:p w14:paraId="770CEA63" w14:textId="77777777" w:rsidR="007E29D3" w:rsidRDefault="007E29D3"/>
    <w:p w14:paraId="4588BC72" w14:textId="77777777" w:rsidR="007E29D3" w:rsidRDefault="007E29D3"/>
    <w:p w14:paraId="29B22B38" w14:textId="77777777" w:rsidR="007E29D3" w:rsidRDefault="007E29D3"/>
    <w:p w14:paraId="3330D9F6" w14:textId="77777777" w:rsidR="007E29D3" w:rsidRDefault="007E29D3"/>
    <w:p w14:paraId="74268B4E" w14:textId="77777777" w:rsidR="007E29D3" w:rsidRDefault="007E29D3"/>
    <w:p w14:paraId="05BB207B" w14:textId="77777777" w:rsidR="007E29D3" w:rsidRDefault="007E29D3"/>
    <w:p w14:paraId="76D9CCCC" w14:textId="77777777" w:rsidR="007E29D3" w:rsidRDefault="007E29D3"/>
    <w:p w14:paraId="1C929E34" w14:textId="77777777" w:rsidR="007E29D3" w:rsidRDefault="007E29D3"/>
    <w:p w14:paraId="3FCC008A" w14:textId="77777777" w:rsidR="007E29D3" w:rsidRDefault="007E29D3"/>
    <w:p w14:paraId="103D8B32" w14:textId="77777777" w:rsidR="007E29D3" w:rsidRDefault="00000000">
      <w:r>
        <w:t>IN WITNESS WHEREOF, the parties have executed this Agreement as of the date first above written.</w:t>
      </w:r>
    </w:p>
    <w:p w14:paraId="2411C792" w14:textId="77777777" w:rsidR="007E29D3" w:rsidRDefault="007E29D3"/>
    <w:p w14:paraId="5921EDAD" w14:textId="77777777" w:rsidR="007E29D3" w:rsidRDefault="007E29D3"/>
    <w:p w14:paraId="05A7E430" w14:textId="77777777" w:rsidR="007E29D3" w:rsidRDefault="007E29D3"/>
    <w:p w14:paraId="14E9ACDA" w14:textId="77777777" w:rsidR="007E29D3" w:rsidRDefault="007E29D3"/>
    <w:p w14:paraId="6398EF80" w14:textId="77777777" w:rsidR="007E29D3" w:rsidRDefault="007E29D3"/>
    <w:p w14:paraId="7D28E633" w14:textId="77777777" w:rsidR="007E29D3" w:rsidRDefault="007E29D3"/>
    <w:p w14:paraId="25143787" w14:textId="77777777" w:rsidR="007E29D3" w:rsidRDefault="007E29D3"/>
    <w:p w14:paraId="13A2F968" w14:textId="77777777" w:rsidR="007E29D3" w:rsidRDefault="007E29D3"/>
    <w:p w14:paraId="6E46C992" w14:textId="77777777" w:rsidR="007E29D3" w:rsidRDefault="00000000">
      <w:r>
        <w:t>Member Name: TAG STRATEGY LLC</w:t>
      </w:r>
      <w:r>
        <w:tab/>
      </w:r>
      <w:r>
        <w:tab/>
      </w:r>
      <w:r>
        <w:tab/>
        <w:t>[TRUETECH INC]</w:t>
      </w:r>
    </w:p>
    <w:p w14:paraId="2CAFC81F" w14:textId="77777777" w:rsidR="007E29D3" w:rsidRDefault="007E29D3"/>
    <w:p w14:paraId="6E9D1E42" w14:textId="77777777" w:rsidR="007E29D3" w:rsidRDefault="00000000">
      <w:r>
        <w:t>By: ___________</w:t>
      </w:r>
      <w:r>
        <w:tab/>
      </w:r>
      <w:r>
        <w:tab/>
      </w:r>
      <w:r>
        <w:tab/>
      </w:r>
      <w:r>
        <w:tab/>
      </w:r>
      <w:r>
        <w:tab/>
      </w:r>
      <w:r>
        <w:tab/>
        <w:t xml:space="preserve">Director Name: Zhiwen </w:t>
      </w:r>
      <w:proofErr w:type="spellStart"/>
      <w:r>
        <w:t>Teh</w:t>
      </w:r>
      <w:proofErr w:type="spellEnd"/>
    </w:p>
    <w:p w14:paraId="1C9EB161" w14:textId="77777777" w:rsidR="007E29D3" w:rsidRDefault="00000000">
      <w:r>
        <w:t xml:space="preserve">Name: Alvaro Garcia III </w:t>
      </w:r>
    </w:p>
    <w:p w14:paraId="0F07A331" w14:textId="77777777" w:rsidR="007E29D3" w:rsidRDefault="00000000">
      <w:r>
        <w:t>Title: CEO</w:t>
      </w:r>
    </w:p>
    <w:p w14:paraId="330C572F" w14:textId="77777777" w:rsidR="007E29D3" w:rsidRDefault="007E29D3"/>
    <w:p w14:paraId="7B796B61" w14:textId="77777777" w:rsidR="007E29D3" w:rsidRDefault="00000000">
      <w:r>
        <w:t>Signature Date: 06/16/2023</w:t>
      </w:r>
      <w:r>
        <w:tab/>
      </w:r>
      <w:r>
        <w:tab/>
      </w:r>
      <w:r>
        <w:tab/>
      </w:r>
      <w:r>
        <w:tab/>
      </w:r>
      <w:r>
        <w:tab/>
        <w:t xml:space="preserve">Signature Date: </w:t>
      </w:r>
    </w:p>
    <w:p w14:paraId="7C19691D" w14:textId="77777777" w:rsidR="007E29D3" w:rsidRDefault="007E29D3"/>
    <w:p w14:paraId="75E2678E" w14:textId="77777777" w:rsidR="007E29D3" w:rsidRDefault="007E29D3"/>
    <w:p w14:paraId="09ABB3B1" w14:textId="77777777" w:rsidR="007E29D3" w:rsidRDefault="007E29D3"/>
    <w:p w14:paraId="1B193F95" w14:textId="77777777" w:rsidR="007E29D3" w:rsidRDefault="007E29D3"/>
    <w:p w14:paraId="32A8E609" w14:textId="77777777" w:rsidR="007E29D3" w:rsidRDefault="007E29D3"/>
    <w:p w14:paraId="148DB5DF" w14:textId="77777777" w:rsidR="007E29D3" w:rsidRDefault="007E29D3"/>
    <w:p w14:paraId="1B86F43F" w14:textId="77777777" w:rsidR="007E29D3" w:rsidRDefault="007E29D3"/>
    <w:p w14:paraId="2354CC43" w14:textId="77777777" w:rsidR="007E29D3" w:rsidRDefault="007E29D3"/>
    <w:p w14:paraId="072CE2BC" w14:textId="77777777" w:rsidR="007E29D3" w:rsidRDefault="007E29D3"/>
    <w:p w14:paraId="60030935" w14:textId="77777777" w:rsidR="007E29D3" w:rsidRDefault="007E29D3"/>
    <w:p w14:paraId="6F8517F5" w14:textId="77777777" w:rsidR="007E29D3" w:rsidRDefault="007E29D3"/>
    <w:p w14:paraId="5FF50CCF" w14:textId="77777777" w:rsidR="007E29D3" w:rsidRDefault="007E29D3"/>
    <w:sectPr w:rsidR="007E29D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3366" w14:textId="77777777" w:rsidR="00424926" w:rsidRDefault="00424926">
      <w:pPr>
        <w:spacing w:line="240" w:lineRule="auto"/>
      </w:pPr>
      <w:r>
        <w:separator/>
      </w:r>
    </w:p>
  </w:endnote>
  <w:endnote w:type="continuationSeparator" w:id="0">
    <w:p w14:paraId="13BEA6E8" w14:textId="77777777" w:rsidR="00424926" w:rsidRDefault="00424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8E0B" w14:textId="77777777" w:rsidR="00424926" w:rsidRDefault="00424926">
      <w:pPr>
        <w:spacing w:line="240" w:lineRule="auto"/>
      </w:pPr>
      <w:r>
        <w:separator/>
      </w:r>
    </w:p>
  </w:footnote>
  <w:footnote w:type="continuationSeparator" w:id="0">
    <w:p w14:paraId="5F814513" w14:textId="77777777" w:rsidR="00424926" w:rsidRDefault="00424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141F" w14:textId="77777777" w:rsidR="007E29D3" w:rsidRDefault="00000000">
    <w:pPr>
      <w:jc w:val="center"/>
    </w:pPr>
    <w:r>
      <w:rPr>
        <w:noProof/>
      </w:rPr>
      <w:drawing>
        <wp:inline distT="114300" distB="114300" distL="114300" distR="114300" wp14:anchorId="7D46BD30" wp14:editId="1DD4D912">
          <wp:extent cx="909638" cy="909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9638" cy="909638"/>
                  </a:xfrm>
                  <a:prstGeom prst="rect">
                    <a:avLst/>
                  </a:prstGeom>
                  <a:ln/>
                </pic:spPr>
              </pic:pic>
            </a:graphicData>
          </a:graphic>
        </wp:inline>
      </w:drawing>
    </w:r>
  </w:p>
  <w:p w14:paraId="2852D59C" w14:textId="77777777" w:rsidR="007E29D3" w:rsidRDefault="007E29D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1CB"/>
    <w:multiLevelType w:val="multilevel"/>
    <w:tmpl w:val="85E4E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101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D3"/>
    <w:rsid w:val="00424926"/>
    <w:rsid w:val="007E29D3"/>
    <w:rsid w:val="00AD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49BF0"/>
  <w15:docId w15:val="{B40646F6-B1B0-1C4D-BE85-3DD408A9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Alvaro Garcia</cp:lastModifiedBy>
  <cp:revision>2</cp:revision>
  <dcterms:created xsi:type="dcterms:W3CDTF">2023-06-16T13:02:00Z</dcterms:created>
  <dcterms:modified xsi:type="dcterms:W3CDTF">2023-06-16T13:02:00Z</dcterms:modified>
</cp:coreProperties>
</file>