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99A77" w14:textId="77777777" w:rsidR="00994B0E" w:rsidRDefault="00994B0E" w:rsidP="00994B0E">
      <w:pPr>
        <w:rPr>
          <w:rFonts w:cstheme="minorHAnsi"/>
          <w:b/>
          <w:bCs/>
          <w:color w:val="111111"/>
          <w:lang w:val="en-US"/>
        </w:rPr>
      </w:pPr>
    </w:p>
    <w:p w14:paraId="0BB7B7D0" w14:textId="77777777" w:rsidR="0057284C" w:rsidRDefault="0057284C" w:rsidP="00994B0E">
      <w:pPr>
        <w:rPr>
          <w:rFonts w:cstheme="minorHAnsi"/>
          <w:b/>
          <w:bCs/>
          <w:color w:val="111111"/>
          <w:lang w:val="en-US"/>
        </w:rPr>
      </w:pPr>
    </w:p>
    <w:p w14:paraId="5E0165D1" w14:textId="77777777" w:rsidR="0057284C" w:rsidRPr="0051648C" w:rsidRDefault="0057284C" w:rsidP="00994B0E">
      <w:pPr>
        <w:rPr>
          <w:rFonts w:cstheme="minorHAnsi"/>
          <w:b/>
          <w:bCs/>
          <w:color w:val="111111"/>
          <w:lang w:val="en-US"/>
        </w:rPr>
      </w:pPr>
    </w:p>
    <w:p w14:paraId="6F231877" w14:textId="7A2C763F" w:rsidR="005B7A6A" w:rsidRPr="00072370" w:rsidRDefault="0057284C" w:rsidP="005B7A6A">
      <w:pPr>
        <w:rPr>
          <w:rFonts w:cstheme="minorHAnsi"/>
          <w:b/>
          <w:bCs/>
          <w:color w:val="111111"/>
          <w:sz w:val="28"/>
          <w:szCs w:val="28"/>
          <w:lang w:val="en-US"/>
        </w:rPr>
      </w:pPr>
      <w:r w:rsidRPr="00072370">
        <w:rPr>
          <w:rFonts w:cstheme="minorHAnsi"/>
          <w:b/>
          <w:bCs/>
          <w:color w:val="111111"/>
          <w:sz w:val="28"/>
          <w:szCs w:val="28"/>
          <w:lang w:val="en-US"/>
        </w:rPr>
        <w:t xml:space="preserve">Truenumbers, the natural data language for </w:t>
      </w:r>
      <w:r w:rsidR="008C60B6">
        <w:rPr>
          <w:rFonts w:cstheme="minorHAnsi"/>
          <w:b/>
          <w:bCs/>
          <w:color w:val="111111"/>
          <w:sz w:val="28"/>
          <w:szCs w:val="28"/>
          <w:lang w:val="en-US"/>
        </w:rPr>
        <w:t>humans and AI</w:t>
      </w:r>
    </w:p>
    <w:p w14:paraId="015FDFCB" w14:textId="4A5E4639" w:rsidR="000A6D8C" w:rsidRPr="0051648C" w:rsidRDefault="000A6D8C" w:rsidP="00DB084C">
      <w:pPr>
        <w:jc w:val="both"/>
        <w:rPr>
          <w:rFonts w:cstheme="minorHAnsi"/>
          <w:color w:val="111111"/>
          <w:lang w:val="en-US"/>
        </w:rPr>
      </w:pPr>
    </w:p>
    <w:p w14:paraId="0F893D35" w14:textId="2BB337A6" w:rsidR="0057284C" w:rsidRPr="0057284C" w:rsidRDefault="0057284C" w:rsidP="0057284C">
      <w:pPr>
        <w:jc w:val="both"/>
        <w:rPr>
          <w:rFonts w:cstheme="minorHAnsi"/>
          <w:color w:val="111111"/>
          <w:lang w:val="en-US"/>
        </w:rPr>
      </w:pPr>
      <w:r w:rsidRPr="0057284C">
        <w:rPr>
          <w:rFonts w:cstheme="minorHAnsi"/>
          <w:color w:val="111111"/>
          <w:lang w:val="en-US"/>
        </w:rPr>
        <w:t xml:space="preserve">Data isn’t </w:t>
      </w:r>
      <w:r>
        <w:rPr>
          <w:rFonts w:cstheme="minorHAnsi"/>
          <w:color w:val="111111"/>
          <w:lang w:val="en-US"/>
        </w:rPr>
        <w:t>only</w:t>
      </w:r>
      <w:r w:rsidRPr="0057284C">
        <w:rPr>
          <w:rFonts w:cstheme="minorHAnsi"/>
          <w:color w:val="111111"/>
          <w:lang w:val="en-US"/>
        </w:rPr>
        <w:t xml:space="preserve"> a technical artifact - it’s a linguistic one.</w:t>
      </w:r>
      <w:r>
        <w:rPr>
          <w:rFonts w:cstheme="minorHAnsi"/>
          <w:color w:val="111111"/>
          <w:lang w:val="en-US"/>
        </w:rPr>
        <w:t xml:space="preserve"> </w:t>
      </w:r>
      <w:r w:rsidRPr="0057284C">
        <w:rPr>
          <w:rFonts w:cstheme="minorHAnsi"/>
          <w:color w:val="111111"/>
          <w:lang w:val="en-US"/>
        </w:rPr>
        <w:t xml:space="preserve"> Humans think in language, speak in language, and reason through language. Every dataset is a shadow of human expression, and the closer our representations align with natural language, the more usable, interpretable, and interoperable they become.</w:t>
      </w:r>
      <w:r>
        <w:rPr>
          <w:rFonts w:cstheme="minorHAnsi"/>
          <w:color w:val="111111"/>
          <w:lang w:val="en-US"/>
        </w:rPr>
        <w:t xml:space="preserve">  </w:t>
      </w:r>
      <w:r w:rsidRPr="0057284C">
        <w:rPr>
          <w:rFonts w:cstheme="minorHAnsi"/>
          <w:color w:val="111111"/>
          <w:lang w:val="en-US"/>
        </w:rPr>
        <w:t>This isn’t just about readability.</w:t>
      </w:r>
      <w:r>
        <w:rPr>
          <w:rFonts w:cstheme="minorHAnsi"/>
          <w:color w:val="111111"/>
          <w:lang w:val="en-US"/>
        </w:rPr>
        <w:t xml:space="preserve"> </w:t>
      </w:r>
      <w:r w:rsidRPr="0057284C">
        <w:rPr>
          <w:rFonts w:cstheme="minorHAnsi"/>
          <w:color w:val="111111"/>
          <w:lang w:val="en-US"/>
        </w:rPr>
        <w:t xml:space="preserve"> It’s about cognitio</w:t>
      </w:r>
      <w:r w:rsidR="00072370">
        <w:rPr>
          <w:rFonts w:cstheme="minorHAnsi"/>
          <w:color w:val="111111"/>
          <w:lang w:val="en-US"/>
        </w:rPr>
        <w:t xml:space="preserve">n. </w:t>
      </w:r>
      <w:r>
        <w:rPr>
          <w:rFonts w:cstheme="minorHAnsi"/>
          <w:color w:val="111111"/>
          <w:lang w:val="en-US"/>
        </w:rPr>
        <w:t xml:space="preserve"> </w:t>
      </w:r>
      <w:r w:rsidR="00072370">
        <w:rPr>
          <w:rFonts w:cstheme="minorHAnsi"/>
          <w:color w:val="111111"/>
          <w:lang w:val="en-US"/>
        </w:rPr>
        <w:t>By us</w:t>
      </w:r>
      <w:r w:rsidRPr="0057284C">
        <w:rPr>
          <w:rFonts w:cstheme="minorHAnsi"/>
          <w:color w:val="111111"/>
          <w:lang w:val="en-US"/>
        </w:rPr>
        <w:t xml:space="preserve">—and increasingly </w:t>
      </w:r>
      <w:r w:rsidR="00072370">
        <w:rPr>
          <w:rFonts w:cstheme="minorHAnsi"/>
          <w:color w:val="111111"/>
          <w:lang w:val="en-US"/>
        </w:rPr>
        <w:t>by</w:t>
      </w:r>
      <w:r w:rsidRPr="0057284C">
        <w:rPr>
          <w:rFonts w:cstheme="minorHAnsi"/>
          <w:color w:val="111111"/>
          <w:lang w:val="en-US"/>
        </w:rPr>
        <w:t xml:space="preserve"> large language models (LLM). </w:t>
      </w:r>
      <w:r w:rsidR="00072370">
        <w:rPr>
          <w:rFonts w:cstheme="minorHAnsi"/>
          <w:color w:val="111111"/>
          <w:lang w:val="en-US"/>
        </w:rPr>
        <w:t xml:space="preserve"> </w:t>
      </w:r>
      <w:r w:rsidRPr="0057284C">
        <w:rPr>
          <w:rFonts w:cstheme="minorHAnsi"/>
          <w:color w:val="111111"/>
          <w:lang w:val="en-US"/>
        </w:rPr>
        <w:t xml:space="preserve">When data is structured in ways that mirror how </w:t>
      </w:r>
      <w:r w:rsidR="00072370">
        <w:rPr>
          <w:rFonts w:cstheme="minorHAnsi"/>
          <w:color w:val="111111"/>
          <w:lang w:val="en-US"/>
        </w:rPr>
        <w:t>we</w:t>
      </w:r>
      <w:r w:rsidRPr="0057284C">
        <w:rPr>
          <w:rFonts w:cstheme="minorHAnsi"/>
          <w:color w:val="111111"/>
          <w:lang w:val="en-US"/>
        </w:rPr>
        <w:t xml:space="preserve"> speak and reason, it becomes more accessible to both humans and machines. </w:t>
      </w:r>
    </w:p>
    <w:p w14:paraId="1EFDCE2E" w14:textId="77777777" w:rsidR="0057284C" w:rsidRPr="0057284C" w:rsidRDefault="0057284C" w:rsidP="0057284C">
      <w:pPr>
        <w:jc w:val="both"/>
        <w:rPr>
          <w:rFonts w:cstheme="minorHAnsi"/>
          <w:color w:val="111111"/>
          <w:lang w:val="en-US"/>
        </w:rPr>
      </w:pPr>
    </w:p>
    <w:p w14:paraId="47299F0B" w14:textId="7C5402E2" w:rsidR="0057284C" w:rsidRPr="0057284C" w:rsidRDefault="0057284C" w:rsidP="0057284C">
      <w:pPr>
        <w:jc w:val="both"/>
        <w:rPr>
          <w:rFonts w:cstheme="minorHAnsi"/>
          <w:color w:val="111111"/>
          <w:lang w:val="en-US"/>
        </w:rPr>
      </w:pPr>
      <w:r w:rsidRPr="00F73134">
        <w:rPr>
          <w:rFonts w:cstheme="minorHAnsi"/>
          <w:i/>
          <w:iCs/>
          <w:color w:val="111111"/>
          <w:lang w:val="en-US"/>
        </w:rPr>
        <w:t>Truenumbers</w:t>
      </w:r>
      <w:r w:rsidRPr="0057284C">
        <w:rPr>
          <w:rFonts w:cstheme="minorHAnsi"/>
          <w:color w:val="111111"/>
          <w:lang w:val="en-US"/>
        </w:rPr>
        <w:t xml:space="preserve"> are data values expressed as atomic sentences, each with a subject phrase </w:t>
      </w:r>
      <w:r w:rsidR="00F73134">
        <w:rPr>
          <w:rFonts w:cstheme="minorHAnsi"/>
          <w:color w:val="111111"/>
          <w:lang w:val="en-US"/>
        </w:rPr>
        <w:t>(</w:t>
      </w:r>
      <w:r w:rsidRPr="0057284C">
        <w:rPr>
          <w:rFonts w:cstheme="minorHAnsi"/>
          <w:color w:val="111111"/>
          <w:lang w:val="en-US"/>
        </w:rPr>
        <w:t xml:space="preserve">the entity </w:t>
      </w:r>
      <w:r w:rsidR="00F73134">
        <w:rPr>
          <w:rFonts w:cstheme="minorHAnsi"/>
          <w:color w:val="111111"/>
          <w:lang w:val="en-US"/>
        </w:rPr>
        <w:t>of interest)</w:t>
      </w:r>
      <w:r w:rsidRPr="0057284C">
        <w:rPr>
          <w:rFonts w:cstheme="minorHAnsi"/>
          <w:color w:val="111111"/>
          <w:lang w:val="en-US"/>
        </w:rPr>
        <w:t xml:space="preserve">; a property phrase </w:t>
      </w:r>
      <w:r w:rsidR="00F73134">
        <w:rPr>
          <w:rFonts w:cstheme="minorHAnsi"/>
          <w:color w:val="111111"/>
          <w:lang w:val="en-US"/>
        </w:rPr>
        <w:t>(</w:t>
      </w:r>
      <w:r w:rsidRPr="0057284C">
        <w:rPr>
          <w:rFonts w:cstheme="minorHAnsi"/>
          <w:color w:val="111111"/>
          <w:lang w:val="en-US"/>
        </w:rPr>
        <w:t>an attribute</w:t>
      </w:r>
      <w:r w:rsidR="00F73134">
        <w:rPr>
          <w:rFonts w:cstheme="minorHAnsi"/>
          <w:color w:val="111111"/>
          <w:lang w:val="en-US"/>
        </w:rPr>
        <w:t xml:space="preserve"> </w:t>
      </w:r>
      <w:r w:rsidRPr="0057284C">
        <w:rPr>
          <w:rFonts w:cstheme="minorHAnsi"/>
          <w:color w:val="111111"/>
          <w:lang w:val="en-US"/>
        </w:rPr>
        <w:t>of the subject</w:t>
      </w:r>
      <w:r w:rsidR="00F73134">
        <w:rPr>
          <w:rFonts w:cstheme="minorHAnsi"/>
          <w:color w:val="111111"/>
          <w:lang w:val="en-US"/>
        </w:rPr>
        <w:t>)</w:t>
      </w:r>
      <w:r w:rsidR="00F354E2">
        <w:rPr>
          <w:rFonts w:cstheme="minorHAnsi"/>
          <w:color w:val="111111"/>
          <w:lang w:val="en-US"/>
        </w:rPr>
        <w:t xml:space="preserve"> </w:t>
      </w:r>
      <w:r w:rsidRPr="0057284C">
        <w:rPr>
          <w:rFonts w:cstheme="minorHAnsi"/>
          <w:color w:val="111111"/>
          <w:lang w:val="en-US"/>
        </w:rPr>
        <w:t xml:space="preserve">and the quantitative or qualitative data </w:t>
      </w:r>
      <w:r w:rsidR="00F354E2">
        <w:rPr>
          <w:rFonts w:cstheme="minorHAnsi"/>
          <w:color w:val="111111"/>
          <w:lang w:val="en-US"/>
        </w:rPr>
        <w:t>value</w:t>
      </w:r>
      <w:r w:rsidRPr="0057284C">
        <w:rPr>
          <w:rFonts w:cstheme="minorHAnsi"/>
          <w:color w:val="111111"/>
          <w:lang w:val="en-US"/>
        </w:rPr>
        <w:t xml:space="preserve"> itself.    </w:t>
      </w:r>
      <w:r w:rsidR="00F354E2">
        <w:rPr>
          <w:rFonts w:cstheme="minorHAnsi"/>
          <w:color w:val="111111"/>
          <w:lang w:val="en-US"/>
        </w:rPr>
        <w:t>Some</w:t>
      </w:r>
      <w:r w:rsidRPr="0057284C">
        <w:rPr>
          <w:rFonts w:cstheme="minorHAnsi"/>
          <w:color w:val="111111"/>
          <w:lang w:val="en-US"/>
        </w:rPr>
        <w:t xml:space="preserve"> example</w:t>
      </w:r>
      <w:r w:rsidR="00F354E2">
        <w:rPr>
          <w:rFonts w:cstheme="minorHAnsi"/>
          <w:color w:val="111111"/>
          <w:lang w:val="en-US"/>
        </w:rPr>
        <w:t>s</w:t>
      </w:r>
      <w:r w:rsidRPr="0057284C">
        <w:rPr>
          <w:rFonts w:cstheme="minorHAnsi"/>
          <w:color w:val="111111"/>
          <w:lang w:val="en-US"/>
        </w:rPr>
        <w:t xml:space="preserve">:  </w:t>
      </w:r>
    </w:p>
    <w:p w14:paraId="22C73979" w14:textId="77777777" w:rsidR="0057284C" w:rsidRPr="0057284C" w:rsidRDefault="0057284C" w:rsidP="0057284C">
      <w:pPr>
        <w:jc w:val="both"/>
        <w:rPr>
          <w:rFonts w:cstheme="minorHAnsi"/>
          <w:color w:val="111111"/>
          <w:lang w:val="en-US"/>
        </w:rPr>
      </w:pPr>
    </w:p>
    <w:p w14:paraId="4FF48D94" w14:textId="0801E955" w:rsidR="0057284C" w:rsidRPr="0057284C" w:rsidRDefault="0057284C" w:rsidP="00F354E2">
      <w:pPr>
        <w:pStyle w:val="Quote"/>
        <w:rPr>
          <w:lang w:val="en-US"/>
        </w:rPr>
      </w:pPr>
      <w:r w:rsidRPr="0057284C">
        <w:rPr>
          <w:lang w:val="en-US"/>
        </w:rPr>
        <w:t>The Earth has approximate diameter = 8000 miles</w:t>
      </w:r>
    </w:p>
    <w:p w14:paraId="73E85090" w14:textId="4C611B46" w:rsidR="0057284C" w:rsidRPr="0057284C" w:rsidRDefault="0057284C" w:rsidP="00F354E2">
      <w:pPr>
        <w:pStyle w:val="Quote"/>
        <w:rPr>
          <w:lang w:val="en-US"/>
        </w:rPr>
      </w:pPr>
      <w:r w:rsidRPr="0057284C">
        <w:rPr>
          <w:lang w:val="en-US"/>
        </w:rPr>
        <w:t>Hyundai Ioniq 5 EV has customer rating = excellent</w:t>
      </w:r>
    </w:p>
    <w:p w14:paraId="3267906F" w14:textId="0F4F7E66" w:rsidR="0057284C" w:rsidRDefault="0057284C" w:rsidP="00F354E2">
      <w:pPr>
        <w:pStyle w:val="Quote"/>
        <w:rPr>
          <w:lang w:val="en-US"/>
        </w:rPr>
      </w:pPr>
      <w:r w:rsidRPr="0057284C">
        <w:rPr>
          <w:lang w:val="en-US"/>
        </w:rPr>
        <w:t>Tokyo has population = 13.5 million</w:t>
      </w:r>
    </w:p>
    <w:p w14:paraId="1265CFF2" w14:textId="77777777" w:rsidR="00F354E2" w:rsidRPr="0057284C" w:rsidRDefault="00F354E2" w:rsidP="0057284C">
      <w:pPr>
        <w:jc w:val="both"/>
        <w:rPr>
          <w:rFonts w:cstheme="minorHAnsi"/>
          <w:color w:val="111111"/>
          <w:lang w:val="en-US"/>
        </w:rPr>
      </w:pPr>
    </w:p>
    <w:p w14:paraId="382FC160" w14:textId="7EC3F6E3" w:rsidR="0057284C" w:rsidRDefault="0057284C" w:rsidP="0057284C">
      <w:pPr>
        <w:jc w:val="both"/>
        <w:rPr>
          <w:rFonts w:cstheme="minorHAnsi"/>
          <w:color w:val="111111"/>
          <w:lang w:val="en-US"/>
        </w:rPr>
      </w:pPr>
      <w:r w:rsidRPr="0057284C">
        <w:rPr>
          <w:rFonts w:cstheme="minorHAnsi"/>
          <w:color w:val="111111"/>
          <w:lang w:val="en-US"/>
        </w:rPr>
        <w:t xml:space="preserve">These linguistic units of meaning </w:t>
      </w:r>
      <w:r w:rsidR="00F354E2">
        <w:rPr>
          <w:rFonts w:cstheme="minorHAnsi"/>
          <w:color w:val="111111"/>
          <w:lang w:val="en-US"/>
        </w:rPr>
        <w:t xml:space="preserve">are </w:t>
      </w:r>
      <w:proofErr w:type="spellStart"/>
      <w:r w:rsidRPr="0057284C">
        <w:rPr>
          <w:rFonts w:cstheme="minorHAnsi"/>
          <w:color w:val="111111"/>
          <w:lang w:val="en-US"/>
        </w:rPr>
        <w:t>parseable</w:t>
      </w:r>
      <w:proofErr w:type="spellEnd"/>
      <w:r w:rsidRPr="0057284C">
        <w:rPr>
          <w:rFonts w:cstheme="minorHAnsi"/>
          <w:color w:val="111111"/>
          <w:lang w:val="en-US"/>
        </w:rPr>
        <w:t xml:space="preserve">, composable, and </w:t>
      </w:r>
      <w:r w:rsidR="00F354E2" w:rsidRPr="0057284C">
        <w:rPr>
          <w:rFonts w:cstheme="minorHAnsi"/>
          <w:color w:val="111111"/>
          <w:lang w:val="en-US"/>
        </w:rPr>
        <w:t>context aware</w:t>
      </w:r>
      <w:r w:rsidRPr="0057284C">
        <w:rPr>
          <w:rFonts w:cstheme="minorHAnsi"/>
          <w:color w:val="111111"/>
          <w:lang w:val="en-US"/>
        </w:rPr>
        <w:t xml:space="preserve">. They bridge the gap between structured data and natural language, making them ideal for LLM ingestion, retrieval-augmented generation (RAG), and semantic search.  </w:t>
      </w:r>
    </w:p>
    <w:p w14:paraId="5DC54995" w14:textId="77777777" w:rsidR="0057284C" w:rsidRDefault="0057284C" w:rsidP="00DB084C">
      <w:pPr>
        <w:jc w:val="both"/>
        <w:rPr>
          <w:rFonts w:cstheme="minorHAnsi"/>
          <w:color w:val="111111"/>
          <w:lang w:val="en-US"/>
        </w:rPr>
      </w:pPr>
    </w:p>
    <w:p w14:paraId="1DB8E37B" w14:textId="1B1A5F43" w:rsidR="000A6D8C" w:rsidRPr="0051648C" w:rsidRDefault="00F61831" w:rsidP="00DB084C">
      <w:pPr>
        <w:jc w:val="both"/>
        <w:rPr>
          <w:rFonts w:cstheme="minorHAnsi"/>
          <w:noProof/>
          <w:color w:val="111111"/>
          <w:lang w:val="en-US"/>
        </w:rPr>
      </w:pPr>
      <w:r w:rsidRPr="0051648C">
        <w:rPr>
          <w:rFonts w:cstheme="minorHAnsi"/>
          <w:color w:val="111111"/>
          <w:lang w:val="en-US"/>
        </w:rPr>
        <w:t>S</w:t>
      </w:r>
      <w:r w:rsidR="005B7A6A" w:rsidRPr="0051648C">
        <w:rPr>
          <w:rFonts w:cstheme="minorHAnsi"/>
          <w:color w:val="111111"/>
          <w:lang w:val="en-US"/>
        </w:rPr>
        <w:t>chematic data has evolved primarily a</w:t>
      </w:r>
      <w:r w:rsidRPr="0051648C">
        <w:rPr>
          <w:rFonts w:cstheme="minorHAnsi"/>
          <w:color w:val="111111"/>
          <w:lang w:val="en-US"/>
        </w:rPr>
        <w:t>s</w:t>
      </w:r>
      <w:r w:rsidR="00E37386" w:rsidRPr="0051648C">
        <w:rPr>
          <w:rFonts w:cstheme="minorHAnsi"/>
          <w:color w:val="111111"/>
          <w:lang w:val="en-US"/>
        </w:rPr>
        <w:t xml:space="preserve"> a</w:t>
      </w:r>
      <w:r w:rsidR="005B7A6A" w:rsidRPr="0051648C">
        <w:rPr>
          <w:rFonts w:cstheme="minorHAnsi"/>
          <w:color w:val="111111"/>
          <w:lang w:val="en-US"/>
        </w:rPr>
        <w:t xml:space="preserve"> platform for computation, with meaning only weakly hinted at by column labels or class names.  In contrast, natural language is the essence of meaning for us, but intractible as a platform for computation.  </w:t>
      </w:r>
    </w:p>
    <w:p w14:paraId="036AA64F" w14:textId="77777777" w:rsidR="00547AF2" w:rsidRPr="0051648C" w:rsidRDefault="00547AF2" w:rsidP="00A54B97">
      <w:pPr>
        <w:spacing w:line="240" w:lineRule="auto"/>
        <w:jc w:val="both"/>
        <w:rPr>
          <w:rFonts w:cstheme="minorHAnsi"/>
          <w:noProof/>
          <w:color w:val="111111"/>
          <w:lang w:val="en-US"/>
        </w:rPr>
      </w:pPr>
    </w:p>
    <w:p w14:paraId="5AEF7D19" w14:textId="43074988" w:rsidR="00547AF2" w:rsidRPr="0051648C" w:rsidRDefault="00C31C41" w:rsidP="00833581">
      <w:pPr>
        <w:jc w:val="both"/>
        <w:rPr>
          <w:rFonts w:cstheme="minorHAnsi"/>
          <w:noProof/>
          <w:color w:val="111111"/>
          <w:lang w:val="en-US"/>
        </w:rPr>
      </w:pPr>
      <w:r w:rsidRPr="0051648C">
        <w:rPr>
          <w:rFonts w:cstheme="minorHAnsi"/>
          <w:noProof/>
          <w:color w:val="111111"/>
          <w:lang w:val="en-US"/>
        </w:rPr>
        <w:t xml:space="preserve">Along with this change, came the </w:t>
      </w:r>
      <w:r w:rsidR="00E82CC6" w:rsidRPr="0051648C">
        <w:rPr>
          <w:rFonts w:cstheme="minorHAnsi"/>
          <w:noProof/>
          <w:color w:val="111111"/>
          <w:lang w:val="en-US"/>
        </w:rPr>
        <w:t>belief</w:t>
      </w:r>
      <w:r w:rsidRPr="0051648C">
        <w:rPr>
          <w:rFonts w:cstheme="minorHAnsi"/>
          <w:noProof/>
          <w:color w:val="111111"/>
          <w:lang w:val="en-US"/>
        </w:rPr>
        <w:t xml:space="preserve"> that data which is selected, “cleaned” and aligned to a schema or ontology has been improved from its original state.  This is true from the perspective of the</w:t>
      </w:r>
      <w:r w:rsidR="00E82CC6" w:rsidRPr="0051648C">
        <w:rPr>
          <w:rFonts w:cstheme="minorHAnsi"/>
          <w:noProof/>
          <w:color w:val="111111"/>
          <w:lang w:val="en-US"/>
        </w:rPr>
        <w:t xml:space="preserve"> developers and</w:t>
      </w:r>
      <w:r w:rsidRPr="0051648C">
        <w:rPr>
          <w:rFonts w:cstheme="minorHAnsi"/>
          <w:noProof/>
          <w:color w:val="111111"/>
          <w:lang w:val="en-US"/>
        </w:rPr>
        <w:t xml:space="preserve"> software intending to work with that data</w:t>
      </w:r>
      <w:r w:rsidR="00E82CC6" w:rsidRPr="0051648C">
        <w:rPr>
          <w:rFonts w:cstheme="minorHAnsi"/>
          <w:noProof/>
          <w:color w:val="111111"/>
          <w:lang w:val="en-US"/>
        </w:rPr>
        <w:t xml:space="preserve">, but the opposite is true from the perspective of information capture.  </w:t>
      </w:r>
      <w:r w:rsidR="000E4238" w:rsidRPr="0051648C">
        <w:rPr>
          <w:rFonts w:cstheme="minorHAnsi"/>
          <w:noProof/>
          <w:color w:val="111111"/>
          <w:lang w:val="en-US"/>
        </w:rPr>
        <w:t>There is no richer, higher quali</w:t>
      </w:r>
    </w:p>
    <w:p w14:paraId="61F68B6D" w14:textId="77777777" w:rsidR="00547AF2" w:rsidRPr="0051648C" w:rsidRDefault="00547AF2" w:rsidP="00833581">
      <w:pPr>
        <w:jc w:val="both"/>
        <w:rPr>
          <w:rFonts w:cstheme="minorHAnsi"/>
          <w:noProof/>
          <w:color w:val="111111"/>
          <w:lang w:val="en-US"/>
        </w:rPr>
      </w:pPr>
    </w:p>
    <w:p w14:paraId="2D22D265" w14:textId="309F1507" w:rsidR="00833581" w:rsidRPr="0051648C" w:rsidRDefault="00833581" w:rsidP="00833581">
      <w:pPr>
        <w:jc w:val="both"/>
        <w:rPr>
          <w:rFonts w:cstheme="minorHAnsi"/>
          <w:noProof/>
          <w:color w:val="111111"/>
          <w:lang w:val="en-US"/>
        </w:rPr>
      </w:pPr>
      <w:r w:rsidRPr="0051648C">
        <w:rPr>
          <w:rFonts w:cstheme="minorHAnsi"/>
          <w:noProof/>
          <w:color w:val="111111"/>
          <w:lang w:val="en-US"/>
        </w:rPr>
        <w:t>Truenumber data inherits these benefits.</w:t>
      </w:r>
    </w:p>
    <w:p w14:paraId="5F371262" w14:textId="5993C89A" w:rsidR="00DA3305" w:rsidRPr="0051648C" w:rsidRDefault="00DA3305" w:rsidP="00E02A18">
      <w:pPr>
        <w:jc w:val="both"/>
        <w:rPr>
          <w:rFonts w:cstheme="minorHAnsi"/>
          <w:sz w:val="20"/>
          <w:szCs w:val="20"/>
          <w:lang w:val="en-US"/>
        </w:rPr>
      </w:pPr>
      <w:r w:rsidRPr="0051648C">
        <w:rPr>
          <w:rFonts w:cstheme="minorHAnsi"/>
          <w:color w:val="111111"/>
          <w:sz w:val="20"/>
          <w:szCs w:val="20"/>
          <w:lang w:val="en-US"/>
        </w:rPr>
        <w:t xml:space="preserve">We </w:t>
      </w:r>
      <w:r w:rsidR="003D4C0A" w:rsidRPr="0051648C">
        <w:rPr>
          <w:rFonts w:cstheme="minorHAnsi"/>
          <w:color w:val="111111"/>
          <w:sz w:val="20"/>
          <w:szCs w:val="20"/>
          <w:lang w:val="en-US"/>
        </w:rPr>
        <w:t>start with the observation</w:t>
      </w:r>
      <w:r w:rsidR="00E02A18" w:rsidRPr="0051648C">
        <w:rPr>
          <w:rFonts w:cstheme="minorHAnsi"/>
          <w:color w:val="111111"/>
          <w:sz w:val="20"/>
          <w:szCs w:val="20"/>
          <w:lang w:val="en-US"/>
        </w:rPr>
        <w:t xml:space="preserve"> tha</w:t>
      </w:r>
      <w:r w:rsidR="000F01F2" w:rsidRPr="0051648C">
        <w:rPr>
          <w:rFonts w:cstheme="minorHAnsi"/>
          <w:color w:val="111111"/>
          <w:sz w:val="20"/>
          <w:szCs w:val="20"/>
          <w:lang w:val="en-US"/>
        </w:rPr>
        <w:t xml:space="preserve">t </w:t>
      </w:r>
      <w:r w:rsidR="00442A9C" w:rsidRPr="0051648C">
        <w:rPr>
          <w:rFonts w:cstheme="minorHAnsi"/>
          <w:color w:val="111111"/>
          <w:sz w:val="20"/>
          <w:szCs w:val="20"/>
          <w:lang w:val="en-US"/>
        </w:rPr>
        <w:t>SQL fields, XML elements, classes</w:t>
      </w:r>
      <w:r w:rsidR="00B74458" w:rsidRPr="0051648C">
        <w:rPr>
          <w:rFonts w:cstheme="minorHAnsi"/>
          <w:color w:val="111111"/>
          <w:sz w:val="20"/>
          <w:szCs w:val="20"/>
          <w:lang w:val="en-US"/>
        </w:rPr>
        <w:t>,</w:t>
      </w:r>
      <w:r w:rsidR="00442A9C" w:rsidRPr="0051648C">
        <w:rPr>
          <w:rFonts w:cstheme="minorHAnsi"/>
          <w:color w:val="111111"/>
          <w:sz w:val="20"/>
          <w:szCs w:val="20"/>
          <w:lang w:val="en-US"/>
        </w:rPr>
        <w:t xml:space="preserve"> attributes</w:t>
      </w:r>
      <w:r w:rsidR="00B74458" w:rsidRPr="0051648C">
        <w:rPr>
          <w:rFonts w:cstheme="minorHAnsi"/>
          <w:color w:val="111111"/>
          <w:sz w:val="20"/>
          <w:szCs w:val="20"/>
          <w:lang w:val="en-US"/>
        </w:rPr>
        <w:t xml:space="preserve"> and so forth are connected to the real world </w:t>
      </w:r>
      <w:r w:rsidR="00B74458" w:rsidRPr="0051648C">
        <w:rPr>
          <w:rFonts w:cstheme="minorHAnsi"/>
          <w:i/>
          <w:iCs/>
          <w:color w:val="111111"/>
          <w:sz w:val="20"/>
          <w:szCs w:val="20"/>
          <w:lang w:val="en-US"/>
        </w:rPr>
        <w:t>only</w:t>
      </w:r>
      <w:r w:rsidR="00B74458" w:rsidRPr="0051648C">
        <w:rPr>
          <w:rFonts w:cstheme="minorHAnsi"/>
          <w:color w:val="111111"/>
          <w:sz w:val="20"/>
          <w:szCs w:val="20"/>
          <w:lang w:val="en-US"/>
        </w:rPr>
        <w:t xml:space="preserve"> by the labels we put on them.  </w:t>
      </w:r>
      <w:r w:rsidR="00AB3599" w:rsidRPr="0051648C">
        <w:rPr>
          <w:rFonts w:cstheme="minorHAnsi"/>
          <w:sz w:val="20"/>
          <w:szCs w:val="20"/>
          <w:lang w:val="en-US"/>
        </w:rPr>
        <w:t xml:space="preserve"> </w:t>
      </w:r>
      <w:r w:rsidRPr="0051648C">
        <w:rPr>
          <w:rFonts w:cstheme="minorHAnsi"/>
          <w:sz w:val="20"/>
          <w:szCs w:val="20"/>
          <w:lang w:val="en-US"/>
        </w:rPr>
        <w:t xml:space="preserve">Consider the SQL query </w:t>
      </w:r>
    </w:p>
    <w:p w14:paraId="6745B651" w14:textId="45166321" w:rsidR="00DA3305" w:rsidRPr="0051648C" w:rsidRDefault="007304DF" w:rsidP="007304DF">
      <w:pPr>
        <w:pStyle w:val="Quote"/>
        <w:rPr>
          <w:b/>
          <w:bCs/>
          <w:lang w:val="en-US"/>
        </w:rPr>
      </w:pPr>
      <w:r w:rsidRPr="0051648C">
        <w:rPr>
          <w:rFonts w:cstheme="minorHAnsi"/>
          <w:b/>
          <w:bCs/>
          <w:sz w:val="20"/>
          <w:szCs w:val="20"/>
          <w:lang w:val="en-US"/>
        </w:rPr>
        <w:t xml:space="preserve">SELECT </w:t>
      </w:r>
      <w:proofErr w:type="spellStart"/>
      <w:r w:rsidRPr="0051648C">
        <w:rPr>
          <w:rFonts w:cstheme="minorHAnsi"/>
          <w:b/>
          <w:bCs/>
          <w:sz w:val="20"/>
          <w:szCs w:val="20"/>
          <w:lang w:val="en-US"/>
        </w:rPr>
        <w:t>FerryRng</w:t>
      </w:r>
      <w:proofErr w:type="spellEnd"/>
      <w:r w:rsidRPr="0051648C">
        <w:rPr>
          <w:rFonts w:cstheme="minorHAnsi"/>
          <w:b/>
          <w:bCs/>
          <w:sz w:val="20"/>
          <w:szCs w:val="20"/>
          <w:lang w:val="en-US"/>
        </w:rPr>
        <w:t xml:space="preserve"> from Aircraft WHERE Type = ‘F</w:t>
      </w:r>
      <w:r w:rsidR="003A5547" w:rsidRPr="0051648C">
        <w:rPr>
          <w:rFonts w:cstheme="minorHAnsi"/>
          <w:b/>
          <w:bCs/>
          <w:sz w:val="20"/>
          <w:szCs w:val="20"/>
          <w:lang w:val="en-US"/>
        </w:rPr>
        <w:t>A</w:t>
      </w:r>
      <w:r w:rsidRPr="0051648C">
        <w:rPr>
          <w:rFonts w:cstheme="minorHAnsi"/>
          <w:b/>
          <w:bCs/>
          <w:sz w:val="20"/>
          <w:szCs w:val="20"/>
          <w:lang w:val="en-US"/>
        </w:rPr>
        <w:t>-18E’</w:t>
      </w:r>
    </w:p>
    <w:p w14:paraId="2376A014" w14:textId="5C731FE6" w:rsidR="002C203A" w:rsidRPr="0051648C" w:rsidRDefault="009F26A7" w:rsidP="00E02A18">
      <w:pPr>
        <w:jc w:val="both"/>
        <w:rPr>
          <w:rFonts w:cstheme="minorHAnsi"/>
          <w:sz w:val="20"/>
          <w:szCs w:val="20"/>
          <w:lang w:val="en-US"/>
        </w:rPr>
      </w:pPr>
      <w:r w:rsidRPr="0051648C">
        <w:rPr>
          <w:rFonts w:cstheme="minorHAnsi"/>
          <w:sz w:val="20"/>
          <w:szCs w:val="20"/>
          <w:lang w:val="en-US"/>
        </w:rPr>
        <w:t>It’s operational meaning is specified by SQL</w:t>
      </w:r>
      <w:r w:rsidR="002C203A" w:rsidRPr="0051648C">
        <w:rPr>
          <w:rFonts w:cstheme="minorHAnsi"/>
          <w:sz w:val="20"/>
          <w:szCs w:val="20"/>
          <w:lang w:val="en-US"/>
        </w:rPr>
        <w:t xml:space="preserve"> and is </w:t>
      </w:r>
      <w:r w:rsidR="003D4C0A" w:rsidRPr="0051648C">
        <w:rPr>
          <w:rFonts w:cstheme="minorHAnsi"/>
          <w:sz w:val="20"/>
          <w:szCs w:val="20"/>
          <w:lang w:val="en-US"/>
        </w:rPr>
        <w:t xml:space="preserve">exactly </w:t>
      </w:r>
      <w:r w:rsidR="002C203A" w:rsidRPr="0051648C">
        <w:rPr>
          <w:rFonts w:cstheme="minorHAnsi"/>
          <w:sz w:val="20"/>
          <w:szCs w:val="20"/>
          <w:lang w:val="en-US"/>
        </w:rPr>
        <w:t>the same as</w:t>
      </w:r>
      <w:r w:rsidRPr="0051648C">
        <w:rPr>
          <w:rFonts w:cstheme="minorHAnsi"/>
          <w:sz w:val="20"/>
          <w:szCs w:val="20"/>
          <w:lang w:val="en-US"/>
        </w:rPr>
        <w:t xml:space="preserve"> </w:t>
      </w:r>
      <w:r w:rsidR="003D4C0A" w:rsidRPr="0051648C">
        <w:rPr>
          <w:rFonts w:cstheme="minorHAnsi"/>
          <w:sz w:val="20"/>
          <w:szCs w:val="20"/>
          <w:lang w:val="en-US"/>
        </w:rPr>
        <w:t>for</w:t>
      </w:r>
      <w:r w:rsidR="00B83C10" w:rsidRPr="0051648C">
        <w:rPr>
          <w:rFonts w:cstheme="minorHAnsi"/>
          <w:sz w:val="20"/>
          <w:szCs w:val="20"/>
          <w:lang w:val="en-US"/>
        </w:rPr>
        <w:t xml:space="preserve"> the query</w:t>
      </w:r>
    </w:p>
    <w:p w14:paraId="062D651E" w14:textId="0F972074" w:rsidR="002C203A" w:rsidRPr="0051648C" w:rsidRDefault="002C203A" w:rsidP="002C203A">
      <w:pPr>
        <w:pStyle w:val="Quote"/>
        <w:rPr>
          <w:b/>
          <w:bCs/>
          <w:lang w:val="en-US"/>
        </w:rPr>
      </w:pPr>
      <w:r w:rsidRPr="0051648C">
        <w:rPr>
          <w:rFonts w:cstheme="minorHAnsi"/>
          <w:b/>
          <w:bCs/>
          <w:sz w:val="20"/>
          <w:szCs w:val="20"/>
          <w:lang w:val="en-US"/>
        </w:rPr>
        <w:t>SELECT Col1 from Table1 WHERE Col2 = ‘value’</w:t>
      </w:r>
    </w:p>
    <w:p w14:paraId="05FF7E37" w14:textId="77777777" w:rsidR="00661062" w:rsidRPr="0051648C" w:rsidRDefault="002C203A" w:rsidP="00E02A18">
      <w:pPr>
        <w:jc w:val="both"/>
        <w:rPr>
          <w:rFonts w:cstheme="minorHAnsi"/>
          <w:sz w:val="20"/>
          <w:szCs w:val="20"/>
          <w:lang w:val="en-US"/>
        </w:rPr>
      </w:pPr>
      <w:r w:rsidRPr="0051648C">
        <w:rPr>
          <w:rFonts w:cstheme="minorHAnsi"/>
          <w:sz w:val="20"/>
          <w:szCs w:val="20"/>
          <w:lang w:val="en-US"/>
        </w:rPr>
        <w:t>We</w:t>
      </w:r>
      <w:r w:rsidR="009F26A7" w:rsidRPr="0051648C">
        <w:rPr>
          <w:rFonts w:cstheme="minorHAnsi"/>
          <w:sz w:val="20"/>
          <w:szCs w:val="20"/>
          <w:lang w:val="en-US"/>
        </w:rPr>
        <w:t xml:space="preserve"> </w:t>
      </w:r>
      <w:r w:rsidR="007304DF" w:rsidRPr="0051648C">
        <w:rPr>
          <w:rFonts w:cstheme="minorHAnsi"/>
          <w:i/>
          <w:iCs/>
          <w:sz w:val="20"/>
          <w:szCs w:val="20"/>
          <w:lang w:val="en-US"/>
        </w:rPr>
        <w:t>understand</w:t>
      </w:r>
      <w:r w:rsidR="007304DF" w:rsidRPr="0051648C">
        <w:rPr>
          <w:rFonts w:cstheme="minorHAnsi"/>
          <w:sz w:val="20"/>
          <w:szCs w:val="20"/>
          <w:lang w:val="en-US"/>
        </w:rPr>
        <w:t xml:space="preserve"> </w:t>
      </w:r>
      <w:r w:rsidR="00E75033" w:rsidRPr="0051648C">
        <w:rPr>
          <w:rFonts w:cstheme="minorHAnsi"/>
          <w:sz w:val="20"/>
          <w:szCs w:val="20"/>
          <w:lang w:val="en-US"/>
        </w:rPr>
        <w:t>the first</w:t>
      </w:r>
      <w:r w:rsidR="007304DF" w:rsidRPr="0051648C">
        <w:rPr>
          <w:rFonts w:cstheme="minorHAnsi"/>
          <w:sz w:val="20"/>
          <w:szCs w:val="20"/>
          <w:lang w:val="en-US"/>
        </w:rPr>
        <w:t xml:space="preserve"> query</w:t>
      </w:r>
      <w:r w:rsidR="009F26A7" w:rsidRPr="0051648C">
        <w:rPr>
          <w:rFonts w:cstheme="minorHAnsi"/>
          <w:sz w:val="20"/>
          <w:szCs w:val="20"/>
          <w:lang w:val="en-US"/>
        </w:rPr>
        <w:t xml:space="preserve"> in domain terms</w:t>
      </w:r>
      <w:r w:rsidRPr="0051648C">
        <w:rPr>
          <w:rFonts w:cstheme="minorHAnsi"/>
          <w:sz w:val="20"/>
          <w:szCs w:val="20"/>
          <w:lang w:val="en-US"/>
        </w:rPr>
        <w:t xml:space="preserve"> because</w:t>
      </w:r>
      <w:r w:rsidR="005222DA" w:rsidRPr="0051648C">
        <w:rPr>
          <w:rFonts w:cstheme="minorHAnsi"/>
          <w:sz w:val="20"/>
          <w:szCs w:val="20"/>
          <w:lang w:val="en-US"/>
        </w:rPr>
        <w:t xml:space="preserve"> “Aircraft”</w:t>
      </w:r>
      <w:r w:rsidR="00F61396" w:rsidRPr="0051648C">
        <w:rPr>
          <w:rFonts w:cstheme="minorHAnsi"/>
          <w:sz w:val="20"/>
          <w:szCs w:val="20"/>
          <w:lang w:val="en-US"/>
        </w:rPr>
        <w:t xml:space="preserve">, “Type” and “F-18E” mean something to us, and we can guess that </w:t>
      </w:r>
      <w:r w:rsidR="00F80A21" w:rsidRPr="0051648C">
        <w:rPr>
          <w:rFonts w:cstheme="minorHAnsi"/>
          <w:sz w:val="20"/>
          <w:szCs w:val="20"/>
          <w:lang w:val="en-US"/>
        </w:rPr>
        <w:t>“</w:t>
      </w:r>
      <w:proofErr w:type="spellStart"/>
      <w:r w:rsidR="00F80A21" w:rsidRPr="0051648C">
        <w:rPr>
          <w:rFonts w:cstheme="minorHAnsi"/>
          <w:sz w:val="20"/>
          <w:szCs w:val="20"/>
          <w:lang w:val="en-US"/>
        </w:rPr>
        <w:t>FerryRng</w:t>
      </w:r>
      <w:proofErr w:type="spellEnd"/>
      <w:r w:rsidR="00F80A21" w:rsidRPr="0051648C">
        <w:rPr>
          <w:rFonts w:cstheme="minorHAnsi"/>
          <w:sz w:val="20"/>
          <w:szCs w:val="20"/>
          <w:lang w:val="en-US"/>
        </w:rPr>
        <w:t>”</w:t>
      </w:r>
      <w:r w:rsidR="005222DA" w:rsidRPr="0051648C">
        <w:rPr>
          <w:rFonts w:cstheme="minorHAnsi"/>
          <w:sz w:val="20"/>
          <w:szCs w:val="20"/>
          <w:lang w:val="en-US"/>
        </w:rPr>
        <w:t xml:space="preserve"> </w:t>
      </w:r>
      <w:r w:rsidR="00F61396" w:rsidRPr="0051648C">
        <w:rPr>
          <w:rFonts w:cstheme="minorHAnsi"/>
          <w:sz w:val="20"/>
          <w:szCs w:val="20"/>
          <w:lang w:val="en-US"/>
        </w:rPr>
        <w:t>means “Ferry Range”</w:t>
      </w:r>
      <w:r w:rsidR="003D4C0A" w:rsidRPr="0051648C">
        <w:rPr>
          <w:rFonts w:cstheme="minorHAnsi"/>
          <w:sz w:val="20"/>
          <w:szCs w:val="20"/>
          <w:lang w:val="en-US"/>
        </w:rPr>
        <w:t xml:space="preserve"> which we also understand</w:t>
      </w:r>
      <w:r w:rsidR="00F61396" w:rsidRPr="0051648C">
        <w:rPr>
          <w:rFonts w:cstheme="minorHAnsi"/>
          <w:sz w:val="20"/>
          <w:szCs w:val="20"/>
          <w:lang w:val="en-US"/>
        </w:rPr>
        <w:t xml:space="preserve">.  </w:t>
      </w:r>
    </w:p>
    <w:p w14:paraId="63EF3141" w14:textId="77777777" w:rsidR="00661062" w:rsidRPr="0051648C" w:rsidRDefault="00661062" w:rsidP="00E02A18">
      <w:pPr>
        <w:jc w:val="both"/>
        <w:rPr>
          <w:rFonts w:cstheme="minorHAnsi"/>
          <w:sz w:val="20"/>
          <w:szCs w:val="20"/>
          <w:lang w:val="en-US"/>
        </w:rPr>
      </w:pPr>
    </w:p>
    <w:p w14:paraId="60E11378" w14:textId="77777777" w:rsidR="00661062" w:rsidRPr="0051648C" w:rsidRDefault="00661062" w:rsidP="00E02A18">
      <w:pPr>
        <w:jc w:val="both"/>
        <w:rPr>
          <w:rFonts w:cstheme="minorHAnsi"/>
          <w:sz w:val="20"/>
          <w:szCs w:val="20"/>
          <w:lang w:val="en-US"/>
        </w:rPr>
      </w:pPr>
    </w:p>
    <w:p w14:paraId="769E8717" w14:textId="77777777" w:rsidR="00661062" w:rsidRPr="0051648C" w:rsidRDefault="00661062" w:rsidP="00E02A18">
      <w:pPr>
        <w:jc w:val="both"/>
        <w:rPr>
          <w:rFonts w:cstheme="minorHAnsi"/>
          <w:sz w:val="20"/>
          <w:szCs w:val="20"/>
          <w:lang w:val="en-US"/>
        </w:rPr>
      </w:pPr>
    </w:p>
    <w:p w14:paraId="6D7A7C7C" w14:textId="6002B0F5" w:rsidR="00661062" w:rsidRPr="0051648C" w:rsidRDefault="00661062" w:rsidP="00E02A18">
      <w:pPr>
        <w:jc w:val="both"/>
        <w:rPr>
          <w:rFonts w:cstheme="minorHAnsi"/>
          <w:sz w:val="20"/>
          <w:szCs w:val="20"/>
          <w:lang w:val="en-US"/>
        </w:rPr>
      </w:pPr>
      <w:r w:rsidRPr="0051648C">
        <w:rPr>
          <w:rFonts w:cstheme="minorHAnsi"/>
          <w:sz w:val="20"/>
          <w:szCs w:val="20"/>
          <w:lang w:val="en-US"/>
        </w:rPr>
        <w:t>In human terms, w</w:t>
      </w:r>
      <w:r w:rsidR="00086FFB" w:rsidRPr="0051648C">
        <w:rPr>
          <w:rFonts w:cstheme="minorHAnsi"/>
          <w:sz w:val="20"/>
          <w:szCs w:val="20"/>
          <w:lang w:val="en-US"/>
        </w:rPr>
        <w:t xml:space="preserve">hat we are asking for is </w:t>
      </w:r>
      <w:r w:rsidR="007304DF" w:rsidRPr="0051648C">
        <w:rPr>
          <w:rFonts w:cstheme="minorHAnsi"/>
          <w:sz w:val="20"/>
          <w:szCs w:val="20"/>
          <w:lang w:val="en-US"/>
        </w:rPr>
        <w:t>“the ferry range of an F-18E aircraft”</w:t>
      </w:r>
      <w:r w:rsidR="00297A0B" w:rsidRPr="0051648C">
        <w:rPr>
          <w:rFonts w:cstheme="minorHAnsi"/>
          <w:sz w:val="20"/>
          <w:szCs w:val="20"/>
          <w:lang w:val="en-US"/>
        </w:rPr>
        <w:t xml:space="preserve">.  In a reference book </w:t>
      </w:r>
      <w:r w:rsidR="00FE1031" w:rsidRPr="0051648C">
        <w:rPr>
          <w:rFonts w:cstheme="minorHAnsi"/>
          <w:sz w:val="20"/>
          <w:szCs w:val="20"/>
          <w:lang w:val="en-US"/>
        </w:rPr>
        <w:t xml:space="preserve">we don’t compose a query, </w:t>
      </w:r>
      <w:r w:rsidR="00297A0B" w:rsidRPr="0051648C">
        <w:rPr>
          <w:rFonts w:cstheme="minorHAnsi"/>
          <w:sz w:val="20"/>
          <w:szCs w:val="20"/>
          <w:lang w:val="en-US"/>
        </w:rPr>
        <w:t xml:space="preserve"> </w:t>
      </w:r>
      <w:r w:rsidR="00FE1031" w:rsidRPr="0051648C">
        <w:rPr>
          <w:rFonts w:cstheme="minorHAnsi"/>
          <w:sz w:val="20"/>
          <w:szCs w:val="20"/>
          <w:lang w:val="en-US"/>
        </w:rPr>
        <w:t xml:space="preserve">we look for </w:t>
      </w:r>
      <w:r w:rsidR="00297A0B" w:rsidRPr="0051648C">
        <w:rPr>
          <w:rFonts w:cstheme="minorHAnsi"/>
          <w:sz w:val="20"/>
          <w:szCs w:val="20"/>
          <w:lang w:val="en-US"/>
        </w:rPr>
        <w:t>an entry in the index at the back</w:t>
      </w:r>
    </w:p>
    <w:p w14:paraId="0C67C5CC" w14:textId="77777777" w:rsidR="00661062" w:rsidRPr="0051648C" w:rsidRDefault="00661062" w:rsidP="00E02A18">
      <w:pPr>
        <w:jc w:val="both"/>
        <w:rPr>
          <w:rFonts w:cstheme="minorHAnsi"/>
          <w:sz w:val="20"/>
          <w:szCs w:val="20"/>
          <w:lang w:val="en-US"/>
        </w:rPr>
      </w:pPr>
    </w:p>
    <w:p w14:paraId="3A54B20E" w14:textId="39221D29" w:rsidR="00661062" w:rsidRPr="0051648C" w:rsidRDefault="006C6986" w:rsidP="006C6986">
      <w:pPr>
        <w:ind w:left="2880"/>
        <w:jc w:val="both"/>
        <w:rPr>
          <w:rFonts w:cstheme="minorHAnsi"/>
          <w:sz w:val="20"/>
          <w:szCs w:val="20"/>
          <w:lang w:val="en-US"/>
        </w:rPr>
      </w:pPr>
      <w:r w:rsidRPr="0051648C">
        <w:rPr>
          <w:rFonts w:cstheme="minorHAnsi"/>
          <w:sz w:val="20"/>
          <w:szCs w:val="20"/>
          <w:lang w:val="en-US"/>
        </w:rPr>
        <w:t>Aircraft, F</w:t>
      </w:r>
      <w:r w:rsidR="003A5547" w:rsidRPr="0051648C">
        <w:rPr>
          <w:rFonts w:cstheme="minorHAnsi"/>
          <w:sz w:val="20"/>
          <w:szCs w:val="20"/>
          <w:lang w:val="en-US"/>
        </w:rPr>
        <w:t>A-</w:t>
      </w:r>
      <w:r w:rsidRPr="0051648C">
        <w:rPr>
          <w:rFonts w:cstheme="minorHAnsi"/>
          <w:sz w:val="20"/>
          <w:szCs w:val="20"/>
          <w:lang w:val="en-US"/>
        </w:rPr>
        <w:t>18E</w:t>
      </w:r>
    </w:p>
    <w:p w14:paraId="1DE6BE07" w14:textId="60DEDFE7" w:rsidR="006C6986" w:rsidRPr="0051648C" w:rsidRDefault="006C6986" w:rsidP="006C6986">
      <w:pPr>
        <w:ind w:left="2880"/>
        <w:jc w:val="both"/>
        <w:rPr>
          <w:rFonts w:cstheme="minorHAnsi"/>
          <w:sz w:val="20"/>
          <w:szCs w:val="20"/>
          <w:lang w:val="en-US"/>
        </w:rPr>
      </w:pPr>
      <w:r w:rsidRPr="0051648C">
        <w:rPr>
          <w:rFonts w:cstheme="minorHAnsi"/>
          <w:sz w:val="20"/>
          <w:szCs w:val="20"/>
          <w:lang w:val="en-US"/>
        </w:rPr>
        <w:t xml:space="preserve">      - ferry range . . . .</w:t>
      </w:r>
      <w:r w:rsidRPr="0051648C">
        <w:rPr>
          <w:rFonts w:cstheme="minorHAnsi"/>
          <w:sz w:val="20"/>
          <w:szCs w:val="20"/>
          <w:lang w:val="en-US"/>
        </w:rPr>
        <w:tab/>
        <w:t>p. 233</w:t>
      </w:r>
    </w:p>
    <w:p w14:paraId="3FEA11AA" w14:textId="36586286" w:rsidR="006C6986" w:rsidRPr="0051648C" w:rsidRDefault="006C6986" w:rsidP="006C6986">
      <w:pPr>
        <w:jc w:val="both"/>
        <w:rPr>
          <w:rFonts w:cstheme="minorHAnsi"/>
          <w:sz w:val="20"/>
          <w:szCs w:val="20"/>
          <w:lang w:val="en-US"/>
        </w:rPr>
      </w:pPr>
    </w:p>
    <w:p w14:paraId="1C846F8E" w14:textId="75292D4A" w:rsidR="00AB3599" w:rsidRPr="0051648C" w:rsidRDefault="00CE42CC" w:rsidP="00E02A18">
      <w:pPr>
        <w:jc w:val="both"/>
        <w:rPr>
          <w:rFonts w:cstheme="minorHAnsi"/>
          <w:color w:val="111111"/>
          <w:sz w:val="20"/>
          <w:szCs w:val="20"/>
          <w:lang w:val="en-US"/>
        </w:rPr>
      </w:pPr>
      <w:proofErr w:type="gramStart"/>
      <w:r w:rsidRPr="0051648C">
        <w:rPr>
          <w:rFonts w:cstheme="minorHAnsi"/>
          <w:color w:val="111111"/>
          <w:sz w:val="20"/>
          <w:szCs w:val="20"/>
          <w:lang w:val="en-US"/>
        </w:rPr>
        <w:t>so</w:t>
      </w:r>
      <w:proofErr w:type="gramEnd"/>
      <w:r w:rsidRPr="0051648C">
        <w:rPr>
          <w:rFonts w:cstheme="minorHAnsi"/>
          <w:color w:val="111111"/>
          <w:sz w:val="20"/>
          <w:szCs w:val="20"/>
          <w:lang w:val="en-US"/>
        </w:rPr>
        <w:t xml:space="preserve">, one wonders, why not store and index data in a similar way, by the phrases people use to describe </w:t>
      </w:r>
      <w:r w:rsidR="00562138" w:rsidRPr="0051648C">
        <w:rPr>
          <w:rFonts w:cstheme="minorHAnsi"/>
          <w:color w:val="111111"/>
          <w:sz w:val="20"/>
          <w:szCs w:val="20"/>
          <w:lang w:val="en-US"/>
        </w:rPr>
        <w:t>things</w:t>
      </w:r>
      <w:r w:rsidRPr="0051648C">
        <w:rPr>
          <w:rFonts w:cstheme="minorHAnsi"/>
          <w:color w:val="111111"/>
          <w:sz w:val="20"/>
          <w:szCs w:val="20"/>
          <w:lang w:val="en-US"/>
        </w:rPr>
        <w:t xml:space="preserve">?  </w:t>
      </w:r>
    </w:p>
    <w:p w14:paraId="23B979E8" w14:textId="1D8682A3" w:rsidR="00CE42CC" w:rsidRPr="0051648C" w:rsidRDefault="00CE42CC" w:rsidP="00E02A18">
      <w:pPr>
        <w:jc w:val="both"/>
        <w:rPr>
          <w:rFonts w:cstheme="minorHAnsi"/>
          <w:color w:val="111111"/>
          <w:sz w:val="20"/>
          <w:szCs w:val="20"/>
          <w:lang w:val="en-US"/>
        </w:rPr>
      </w:pPr>
    </w:p>
    <w:p w14:paraId="1CC22474" w14:textId="3EF342C6" w:rsidR="00CE42CC" w:rsidRPr="0051648C" w:rsidRDefault="00CE42CC" w:rsidP="00CE42CC">
      <w:pPr>
        <w:ind w:left="2160"/>
        <w:jc w:val="both"/>
        <w:rPr>
          <w:rFonts w:cstheme="minorHAnsi"/>
          <w:sz w:val="20"/>
          <w:szCs w:val="20"/>
          <w:lang w:val="en-US"/>
        </w:rPr>
      </w:pPr>
      <w:r w:rsidRPr="0051648C">
        <w:rPr>
          <w:rFonts w:cstheme="minorHAnsi"/>
          <w:sz w:val="20"/>
          <w:szCs w:val="20"/>
          <w:lang w:val="en-US"/>
        </w:rPr>
        <w:t>F</w:t>
      </w:r>
      <w:r w:rsidR="003A5547" w:rsidRPr="0051648C">
        <w:rPr>
          <w:rFonts w:cstheme="minorHAnsi"/>
          <w:sz w:val="20"/>
          <w:szCs w:val="20"/>
          <w:lang w:val="en-US"/>
        </w:rPr>
        <w:t>A</w:t>
      </w:r>
      <w:r w:rsidRPr="0051648C">
        <w:rPr>
          <w:rFonts w:cstheme="minorHAnsi"/>
          <w:sz w:val="20"/>
          <w:szCs w:val="20"/>
          <w:lang w:val="en-US"/>
        </w:rPr>
        <w:t xml:space="preserve">-18E aircraft </w:t>
      </w:r>
      <w:r w:rsidRPr="0051648C">
        <w:rPr>
          <w:rFonts w:cstheme="minorHAnsi"/>
          <w:b/>
          <w:bCs/>
          <w:sz w:val="20"/>
          <w:szCs w:val="20"/>
          <w:lang w:val="en-US"/>
        </w:rPr>
        <w:t>has</w:t>
      </w:r>
      <w:r w:rsidRPr="0051648C">
        <w:rPr>
          <w:rFonts w:cstheme="minorHAnsi"/>
          <w:sz w:val="20"/>
          <w:szCs w:val="20"/>
          <w:lang w:val="en-US"/>
        </w:rPr>
        <w:t xml:space="preserve"> ferry range </w:t>
      </w:r>
      <w:r w:rsidRPr="0051648C">
        <w:rPr>
          <w:rFonts w:cstheme="minorHAnsi"/>
          <w:b/>
          <w:bCs/>
          <w:sz w:val="24"/>
          <w:szCs w:val="24"/>
          <w:lang w:val="en-US"/>
        </w:rPr>
        <w:t>=</w:t>
      </w:r>
      <w:r w:rsidRPr="0051648C">
        <w:rPr>
          <w:rFonts w:cstheme="minorHAnsi"/>
          <w:sz w:val="20"/>
          <w:szCs w:val="20"/>
          <w:lang w:val="en-US"/>
        </w:rPr>
        <w:t xml:space="preserve"> </w:t>
      </w:r>
      <w:r w:rsidR="003A5547" w:rsidRPr="0051648C">
        <w:rPr>
          <w:rFonts w:cstheme="minorHAnsi"/>
          <w:sz w:val="20"/>
          <w:szCs w:val="20"/>
          <w:lang w:val="en-US"/>
        </w:rPr>
        <w:t>1660</w:t>
      </w:r>
      <w:r w:rsidRPr="0051648C">
        <w:rPr>
          <w:rFonts w:cstheme="minorHAnsi"/>
          <w:sz w:val="20"/>
          <w:szCs w:val="20"/>
          <w:lang w:val="en-US"/>
        </w:rPr>
        <w:t xml:space="preserve"> </w:t>
      </w:r>
      <w:proofErr w:type="spellStart"/>
      <w:r w:rsidRPr="0051648C">
        <w:rPr>
          <w:rFonts w:cstheme="minorHAnsi"/>
          <w:sz w:val="20"/>
          <w:szCs w:val="20"/>
          <w:lang w:val="en-US"/>
        </w:rPr>
        <w:t>nmi</w:t>
      </w:r>
      <w:proofErr w:type="spellEnd"/>
    </w:p>
    <w:p w14:paraId="4C4E7A63" w14:textId="77777777" w:rsidR="00CE42CC" w:rsidRPr="0051648C" w:rsidRDefault="00CE42CC" w:rsidP="00E02A18">
      <w:pPr>
        <w:jc w:val="both"/>
        <w:rPr>
          <w:rFonts w:cstheme="minorHAnsi"/>
          <w:color w:val="111111"/>
          <w:sz w:val="20"/>
          <w:szCs w:val="20"/>
          <w:lang w:val="en-US"/>
        </w:rPr>
      </w:pPr>
    </w:p>
    <w:p w14:paraId="1FB86956" w14:textId="15557761" w:rsidR="00AB3599" w:rsidRPr="0051648C" w:rsidRDefault="00CE42CC" w:rsidP="00AB3599">
      <w:pPr>
        <w:jc w:val="both"/>
        <w:rPr>
          <w:rFonts w:cstheme="minorHAnsi"/>
          <w:color w:val="111111"/>
          <w:sz w:val="20"/>
          <w:szCs w:val="20"/>
          <w:lang w:val="en-US"/>
        </w:rPr>
      </w:pPr>
      <w:r w:rsidRPr="0051648C">
        <w:rPr>
          <w:rFonts w:cstheme="minorHAnsi"/>
          <w:color w:val="111111"/>
          <w:sz w:val="20"/>
          <w:szCs w:val="20"/>
          <w:lang w:val="en-US"/>
        </w:rPr>
        <w:t>This simple sentence uses a keyword “has” to separate the property of interest “ferry range” from “</w:t>
      </w:r>
      <w:r w:rsidR="00562138" w:rsidRPr="0051648C">
        <w:rPr>
          <w:rFonts w:cstheme="minorHAnsi"/>
          <w:color w:val="111111"/>
          <w:sz w:val="20"/>
          <w:szCs w:val="20"/>
          <w:lang w:val="en-US"/>
        </w:rPr>
        <w:t>F</w:t>
      </w:r>
      <w:r w:rsidR="003A5547" w:rsidRPr="0051648C">
        <w:rPr>
          <w:rFonts w:cstheme="minorHAnsi"/>
          <w:color w:val="111111"/>
          <w:sz w:val="20"/>
          <w:szCs w:val="20"/>
          <w:lang w:val="en-US"/>
        </w:rPr>
        <w:t>A</w:t>
      </w:r>
      <w:r w:rsidR="00562138" w:rsidRPr="0051648C">
        <w:rPr>
          <w:rFonts w:cstheme="minorHAnsi"/>
          <w:color w:val="111111"/>
          <w:sz w:val="20"/>
          <w:szCs w:val="20"/>
          <w:lang w:val="en-US"/>
        </w:rPr>
        <w:t xml:space="preserve">-18E aircraft”, the subject having that property.  The “=” indicates that “1800 </w:t>
      </w:r>
      <w:proofErr w:type="spellStart"/>
      <w:r w:rsidR="00562138" w:rsidRPr="0051648C">
        <w:rPr>
          <w:rFonts w:cstheme="minorHAnsi"/>
          <w:color w:val="111111"/>
          <w:sz w:val="20"/>
          <w:szCs w:val="20"/>
          <w:lang w:val="en-US"/>
        </w:rPr>
        <w:t>nmi</w:t>
      </w:r>
      <w:proofErr w:type="spellEnd"/>
      <w:r w:rsidR="00562138" w:rsidRPr="0051648C">
        <w:rPr>
          <w:rFonts w:cstheme="minorHAnsi"/>
          <w:color w:val="111111"/>
          <w:sz w:val="20"/>
          <w:szCs w:val="20"/>
          <w:lang w:val="en-US"/>
        </w:rPr>
        <w:t xml:space="preserve">” is the value of that property.  </w:t>
      </w:r>
    </w:p>
    <w:p w14:paraId="39754BB9" w14:textId="0AD188BA" w:rsidR="00AB3599" w:rsidRPr="0051648C" w:rsidRDefault="00AB3599" w:rsidP="00AB3599">
      <w:pPr>
        <w:jc w:val="both"/>
        <w:rPr>
          <w:rFonts w:cstheme="minorHAnsi"/>
          <w:color w:val="111111"/>
          <w:sz w:val="20"/>
          <w:szCs w:val="20"/>
          <w:lang w:val="en-US"/>
        </w:rPr>
      </w:pPr>
      <w:r w:rsidRPr="0051648C">
        <w:rPr>
          <w:rFonts w:cstheme="minorHAnsi"/>
          <w:color w:val="111111"/>
          <w:sz w:val="20"/>
          <w:szCs w:val="20"/>
          <w:lang w:val="en-US"/>
        </w:rPr>
        <w:t xml:space="preserve">where the subject FA-18E is distinct from the property ferry range, and units of measure are given as part of the value.  This kind of data can be discovered by searching on property terms like ferry range, or FA-18E used in a subject phrase.  </w:t>
      </w:r>
    </w:p>
    <w:p w14:paraId="63E6BF93" w14:textId="77777777" w:rsidR="00AB3599" w:rsidRPr="0051648C" w:rsidRDefault="00AB3599" w:rsidP="00AB3599">
      <w:pPr>
        <w:jc w:val="both"/>
        <w:rPr>
          <w:rFonts w:cstheme="minorHAnsi"/>
          <w:color w:val="111111"/>
          <w:sz w:val="20"/>
          <w:szCs w:val="20"/>
          <w:lang w:val="en-US"/>
        </w:rPr>
      </w:pPr>
      <w:r w:rsidRPr="0051648C">
        <w:rPr>
          <w:rFonts w:cstheme="minorHAnsi"/>
          <w:color w:val="111111"/>
          <w:sz w:val="20"/>
          <w:szCs w:val="20"/>
          <w:lang w:val="en-US"/>
        </w:rPr>
        <w:t>The language principle:</w:t>
      </w:r>
    </w:p>
    <w:p w14:paraId="265057F3" w14:textId="77777777" w:rsidR="00AB3599" w:rsidRPr="0051648C" w:rsidRDefault="00AB3599" w:rsidP="00AB3599">
      <w:pPr>
        <w:jc w:val="both"/>
        <w:rPr>
          <w:rFonts w:cstheme="minorHAnsi"/>
          <w:color w:val="111111"/>
          <w:sz w:val="20"/>
          <w:szCs w:val="20"/>
          <w:lang w:val="en-US"/>
        </w:rPr>
      </w:pPr>
    </w:p>
    <w:p w14:paraId="734ACE2E" w14:textId="77777777" w:rsidR="00AB3599" w:rsidRPr="0051648C" w:rsidRDefault="00AB3599" w:rsidP="00AB3599">
      <w:pPr>
        <w:jc w:val="both"/>
        <w:rPr>
          <w:rFonts w:cstheme="minorHAnsi"/>
          <w:color w:val="111111"/>
          <w:sz w:val="20"/>
          <w:szCs w:val="20"/>
          <w:lang w:val="en-US"/>
        </w:rPr>
      </w:pPr>
      <w:r w:rsidRPr="0051648C">
        <w:rPr>
          <w:rFonts w:cstheme="minorHAnsi"/>
          <w:color w:val="111111"/>
          <w:sz w:val="20"/>
          <w:szCs w:val="20"/>
          <w:lang w:val="en-US"/>
        </w:rPr>
        <w:t>Understanding and proper use of data can only result from narrative documentation</w:t>
      </w:r>
    </w:p>
    <w:p w14:paraId="1F2CB2B4" w14:textId="17D4B0CD" w:rsidR="00AB3599" w:rsidRPr="0051648C" w:rsidRDefault="00AB3599" w:rsidP="00AB3599">
      <w:pPr>
        <w:jc w:val="both"/>
        <w:rPr>
          <w:rFonts w:cstheme="minorHAnsi"/>
          <w:color w:val="111111"/>
          <w:sz w:val="20"/>
          <w:szCs w:val="20"/>
          <w:lang w:val="en-US"/>
        </w:rPr>
      </w:pPr>
      <w:r w:rsidRPr="0051648C">
        <w:rPr>
          <w:rFonts w:cstheme="minorHAnsi"/>
          <w:color w:val="111111"/>
          <w:sz w:val="20"/>
          <w:szCs w:val="20"/>
          <w:lang w:val="en-US"/>
        </w:rPr>
        <w:t xml:space="preserve">Communities of interest - warfighters and system architects - must share a common understanding and general terminology for things to work.  Labeling a column </w:t>
      </w:r>
      <w:proofErr w:type="spellStart"/>
      <w:r w:rsidRPr="0051648C">
        <w:rPr>
          <w:rFonts w:cstheme="minorHAnsi"/>
          <w:color w:val="111111"/>
          <w:sz w:val="20"/>
          <w:szCs w:val="20"/>
          <w:lang w:val="en-US"/>
        </w:rPr>
        <w:t>FerRngNm</w:t>
      </w:r>
      <w:proofErr w:type="spellEnd"/>
      <w:r w:rsidRPr="0051648C">
        <w:rPr>
          <w:rFonts w:cstheme="minorHAnsi"/>
          <w:color w:val="111111"/>
          <w:sz w:val="20"/>
          <w:szCs w:val="20"/>
          <w:lang w:val="en-US"/>
        </w:rPr>
        <w:t xml:space="preserve"> does not change </w:t>
      </w:r>
      <w:proofErr w:type="gramStart"/>
      <w:r w:rsidRPr="0051648C">
        <w:rPr>
          <w:rFonts w:cstheme="minorHAnsi"/>
          <w:color w:val="111111"/>
          <w:sz w:val="20"/>
          <w:szCs w:val="20"/>
          <w:lang w:val="en-US"/>
        </w:rPr>
        <w:t>this, or</w:t>
      </w:r>
      <w:proofErr w:type="gramEnd"/>
      <w:r w:rsidRPr="0051648C">
        <w:rPr>
          <w:rFonts w:cstheme="minorHAnsi"/>
          <w:color w:val="111111"/>
          <w:sz w:val="20"/>
          <w:szCs w:val="20"/>
          <w:lang w:val="en-US"/>
        </w:rPr>
        <w:t xml:space="preserve"> somehow make information more precise.  It only puts phrases like ferry range in the background, inaccessible to systems and users.  The more we use structured phrases to describe information, the more precise our descriptions will become, and the more  our systems and analytics can benefit from them.   </w:t>
      </w:r>
    </w:p>
    <w:p w14:paraId="00829BB1" w14:textId="77777777" w:rsidR="007A6AE7" w:rsidRPr="0051648C" w:rsidRDefault="007A6AE7">
      <w:pPr>
        <w:spacing w:after="160" w:line="259" w:lineRule="auto"/>
        <w:rPr>
          <w:rFonts w:cstheme="minorHAnsi"/>
          <w:b/>
          <w:bCs/>
          <w:color w:val="111111"/>
          <w:sz w:val="20"/>
          <w:szCs w:val="20"/>
          <w:lang w:val="en-US"/>
        </w:rPr>
      </w:pPr>
      <w:r w:rsidRPr="0051648C">
        <w:rPr>
          <w:rFonts w:cstheme="minorHAnsi"/>
          <w:b/>
          <w:bCs/>
          <w:color w:val="111111"/>
          <w:sz w:val="20"/>
          <w:szCs w:val="20"/>
          <w:lang w:val="en-US"/>
        </w:rPr>
        <w:br w:type="page"/>
      </w:r>
    </w:p>
    <w:p w14:paraId="7C5F0348" w14:textId="77777777" w:rsidR="00406043" w:rsidRPr="0051648C" w:rsidRDefault="00406043" w:rsidP="00144028">
      <w:pPr>
        <w:rPr>
          <w:rFonts w:cstheme="minorHAnsi"/>
          <w:b/>
          <w:bCs/>
          <w:color w:val="111111"/>
          <w:sz w:val="24"/>
          <w:szCs w:val="24"/>
          <w:lang w:val="en-US"/>
        </w:rPr>
      </w:pPr>
    </w:p>
    <w:p w14:paraId="2FAA90DA" w14:textId="715FFF92" w:rsidR="00144028" w:rsidRPr="0051648C" w:rsidRDefault="00144028" w:rsidP="00144028">
      <w:pPr>
        <w:rPr>
          <w:rFonts w:cstheme="minorHAnsi"/>
          <w:b/>
          <w:bCs/>
          <w:color w:val="111111"/>
          <w:lang w:val="en-US"/>
        </w:rPr>
      </w:pPr>
      <w:r w:rsidRPr="0051648C">
        <w:rPr>
          <w:rFonts w:cstheme="minorHAnsi"/>
          <w:b/>
          <w:bCs/>
          <w:color w:val="111111"/>
          <w:sz w:val="24"/>
          <w:szCs w:val="24"/>
          <w:lang w:val="en-US"/>
        </w:rPr>
        <w:t xml:space="preserve">Data as </w:t>
      </w:r>
      <w:r w:rsidR="00406043" w:rsidRPr="0051648C">
        <w:rPr>
          <w:rFonts w:cstheme="minorHAnsi"/>
          <w:b/>
          <w:bCs/>
          <w:color w:val="111111"/>
          <w:sz w:val="24"/>
          <w:szCs w:val="24"/>
          <w:lang w:val="en-US"/>
        </w:rPr>
        <w:t>a common l</w:t>
      </w:r>
      <w:r w:rsidRPr="0051648C">
        <w:rPr>
          <w:rFonts w:cstheme="minorHAnsi"/>
          <w:b/>
          <w:bCs/>
          <w:color w:val="111111"/>
          <w:sz w:val="24"/>
          <w:szCs w:val="24"/>
          <w:lang w:val="en-US"/>
        </w:rPr>
        <w:t>anguage</w:t>
      </w:r>
      <w:r w:rsidRPr="0051648C">
        <w:rPr>
          <w:rFonts w:cstheme="minorHAnsi"/>
          <w:b/>
          <w:bCs/>
          <w:color w:val="111111"/>
          <w:sz w:val="24"/>
          <w:szCs w:val="24"/>
          <w:lang w:val="en-US"/>
        </w:rPr>
        <w:br/>
      </w:r>
    </w:p>
    <w:p w14:paraId="584C9971" w14:textId="3B591CE8" w:rsidR="0004697A" w:rsidRPr="0051648C" w:rsidRDefault="00973F18" w:rsidP="004F4D76">
      <w:pPr>
        <w:jc w:val="both"/>
        <w:rPr>
          <w:rFonts w:cstheme="minorHAnsi"/>
          <w:color w:val="111111"/>
          <w:lang w:val="en-US"/>
        </w:rPr>
      </w:pPr>
      <w:r w:rsidRPr="0051648C">
        <w:rPr>
          <w:rFonts w:cstheme="minorHAnsi"/>
          <w:color w:val="111111"/>
          <w:lang w:val="en-US"/>
        </w:rPr>
        <w:t>Truenumbers sees</w:t>
      </w:r>
      <w:r w:rsidR="004F62BF" w:rsidRPr="0051648C">
        <w:rPr>
          <w:rFonts w:cstheme="minorHAnsi"/>
          <w:color w:val="111111"/>
          <w:lang w:val="en-US"/>
        </w:rPr>
        <w:t xml:space="preserve"> data </w:t>
      </w:r>
      <w:r w:rsidRPr="0051648C">
        <w:rPr>
          <w:rFonts w:cstheme="minorHAnsi"/>
          <w:color w:val="111111"/>
          <w:lang w:val="en-US"/>
        </w:rPr>
        <w:t>a</w:t>
      </w:r>
      <w:r w:rsidR="004F62BF" w:rsidRPr="0051648C">
        <w:rPr>
          <w:rFonts w:cstheme="minorHAnsi"/>
          <w:color w:val="111111"/>
          <w:lang w:val="en-US"/>
        </w:rPr>
        <w:t xml:space="preserve">s that part of language we use to describe information in a systematic way.  For example, when you </w:t>
      </w:r>
      <w:proofErr w:type="gramStart"/>
      <w:r w:rsidR="004F62BF" w:rsidRPr="0051648C">
        <w:rPr>
          <w:rFonts w:cstheme="minorHAnsi"/>
          <w:color w:val="111111"/>
          <w:lang w:val="en-US"/>
        </w:rPr>
        <w:t>say</w:t>
      </w:r>
      <w:proofErr w:type="gramEnd"/>
      <w:r w:rsidR="004F62BF" w:rsidRPr="0051648C">
        <w:rPr>
          <w:rFonts w:cstheme="minorHAnsi"/>
          <w:color w:val="111111"/>
          <w:lang w:val="en-US"/>
        </w:rPr>
        <w:t xml:space="preserve"> “this aircraft carries a crew of 5”.  </w:t>
      </w:r>
      <w:r w:rsidR="0004697A" w:rsidRPr="0051648C">
        <w:rPr>
          <w:rFonts w:cstheme="minorHAnsi"/>
          <w:color w:val="111111"/>
          <w:lang w:val="en-US"/>
        </w:rPr>
        <w:t>But d</w:t>
      </w:r>
      <w:r w:rsidRPr="0051648C">
        <w:rPr>
          <w:rFonts w:cstheme="minorHAnsi"/>
          <w:color w:val="111111"/>
          <w:lang w:val="en-US"/>
        </w:rPr>
        <w:t>escription</w:t>
      </w:r>
      <w:r w:rsidR="004F62BF" w:rsidRPr="0051648C">
        <w:rPr>
          <w:rFonts w:cstheme="minorHAnsi"/>
          <w:color w:val="111111"/>
          <w:lang w:val="en-US"/>
        </w:rPr>
        <w:t xml:space="preserve"> of information is not a priority</w:t>
      </w:r>
      <w:r w:rsidRPr="0051648C">
        <w:rPr>
          <w:rFonts w:cstheme="minorHAnsi"/>
          <w:color w:val="111111"/>
          <w:lang w:val="en-US"/>
        </w:rPr>
        <w:t xml:space="preserve"> for </w:t>
      </w:r>
      <w:r w:rsidR="009F129C" w:rsidRPr="0051648C">
        <w:rPr>
          <w:rFonts w:cstheme="minorHAnsi"/>
          <w:color w:val="111111"/>
          <w:lang w:val="en-US"/>
        </w:rPr>
        <w:t>schema</w:t>
      </w:r>
      <w:r w:rsidRPr="0051648C">
        <w:rPr>
          <w:rFonts w:cstheme="minorHAnsi"/>
          <w:color w:val="111111"/>
          <w:lang w:val="en-US"/>
        </w:rPr>
        <w:t>-based data</w:t>
      </w:r>
      <w:r w:rsidR="004F62BF" w:rsidRPr="0051648C">
        <w:rPr>
          <w:rFonts w:cstheme="minorHAnsi"/>
          <w:color w:val="111111"/>
          <w:lang w:val="en-US"/>
        </w:rPr>
        <w:t xml:space="preserve">.  </w:t>
      </w:r>
      <w:r w:rsidR="00812C61" w:rsidRPr="0051648C">
        <w:rPr>
          <w:rFonts w:cstheme="minorHAnsi"/>
          <w:color w:val="111111"/>
          <w:lang w:val="en-US"/>
        </w:rPr>
        <w:t>The</w:t>
      </w:r>
      <w:r w:rsidRPr="0051648C">
        <w:rPr>
          <w:rFonts w:cstheme="minorHAnsi"/>
          <w:color w:val="111111"/>
          <w:lang w:val="en-US"/>
        </w:rPr>
        <w:t xml:space="preserve"> label</w:t>
      </w:r>
      <w:r w:rsidR="004F62BF" w:rsidRPr="0051648C">
        <w:rPr>
          <w:rFonts w:cstheme="minorHAnsi"/>
          <w:color w:val="111111"/>
          <w:lang w:val="en-US"/>
        </w:rPr>
        <w:t xml:space="preserve"> </w:t>
      </w:r>
      <w:proofErr w:type="spellStart"/>
      <w:r w:rsidR="004F62BF" w:rsidRPr="0051648C">
        <w:rPr>
          <w:rFonts w:cstheme="minorHAnsi"/>
          <w:b/>
          <w:bCs/>
          <w:color w:val="111111"/>
          <w:lang w:val="en-US"/>
        </w:rPr>
        <w:t>seaTmpF</w:t>
      </w:r>
      <w:proofErr w:type="spellEnd"/>
      <w:r w:rsidR="004F62BF" w:rsidRPr="0051648C">
        <w:rPr>
          <w:rFonts w:cstheme="minorHAnsi"/>
          <w:color w:val="111111"/>
          <w:lang w:val="en-US"/>
        </w:rPr>
        <w:t xml:space="preserve"> </w:t>
      </w:r>
      <w:r w:rsidRPr="0051648C">
        <w:rPr>
          <w:rFonts w:cstheme="minorHAnsi"/>
          <w:color w:val="111111"/>
          <w:lang w:val="en-US"/>
        </w:rPr>
        <w:t xml:space="preserve">with </w:t>
      </w:r>
      <w:r w:rsidR="00830A02" w:rsidRPr="0051648C">
        <w:rPr>
          <w:rFonts w:cstheme="minorHAnsi"/>
          <w:color w:val="111111"/>
          <w:lang w:val="en-US"/>
        </w:rPr>
        <w:t>description</w:t>
      </w:r>
      <w:r w:rsidR="004F62BF" w:rsidRPr="0051648C">
        <w:rPr>
          <w:rFonts w:cstheme="minorHAnsi"/>
          <w:color w:val="111111"/>
          <w:lang w:val="en-US"/>
        </w:rPr>
        <w:t xml:space="preserve"> “sea temperature measurements in Fahrenheit” is called </w:t>
      </w:r>
      <w:r w:rsidR="004F62BF" w:rsidRPr="0051648C">
        <w:rPr>
          <w:rFonts w:cstheme="minorHAnsi"/>
          <w:i/>
          <w:iCs/>
          <w:color w:val="111111"/>
          <w:lang w:val="en-US"/>
        </w:rPr>
        <w:t>meta</w:t>
      </w:r>
      <w:r w:rsidR="004F62BF" w:rsidRPr="0051648C">
        <w:rPr>
          <w:rFonts w:cstheme="minorHAnsi"/>
          <w:color w:val="111111"/>
          <w:lang w:val="en-US"/>
        </w:rPr>
        <w:t xml:space="preserve">data because it’s not part of the data itself.  </w:t>
      </w:r>
      <w:r w:rsidR="0014630A" w:rsidRPr="0051648C">
        <w:rPr>
          <w:rFonts w:cstheme="minorHAnsi"/>
          <w:color w:val="111111"/>
          <w:lang w:val="en-US"/>
        </w:rPr>
        <w:t xml:space="preserve">Truenumbers </w:t>
      </w:r>
      <w:r w:rsidR="0004697A" w:rsidRPr="0051648C">
        <w:rPr>
          <w:rFonts w:cstheme="minorHAnsi"/>
          <w:color w:val="111111"/>
          <w:lang w:val="en-US"/>
        </w:rPr>
        <w:t>takes a different approach</w:t>
      </w:r>
      <w:r w:rsidR="0014630A" w:rsidRPr="0051648C">
        <w:rPr>
          <w:rFonts w:cstheme="minorHAnsi"/>
          <w:color w:val="111111"/>
          <w:lang w:val="en-US"/>
        </w:rPr>
        <w:t xml:space="preserve">, making description the </w:t>
      </w:r>
      <w:r w:rsidR="00812C61" w:rsidRPr="0051648C">
        <w:rPr>
          <w:rFonts w:cstheme="minorHAnsi"/>
          <w:color w:val="111111"/>
          <w:lang w:val="en-US"/>
        </w:rPr>
        <w:t>main content of data</w:t>
      </w:r>
      <w:r w:rsidR="0014630A" w:rsidRPr="0051648C">
        <w:rPr>
          <w:rFonts w:cstheme="minorHAnsi"/>
          <w:color w:val="111111"/>
          <w:lang w:val="en-US"/>
        </w:rPr>
        <w:t xml:space="preserve">, </w:t>
      </w:r>
      <w:r w:rsidR="00A9551D" w:rsidRPr="0051648C">
        <w:rPr>
          <w:rFonts w:cstheme="minorHAnsi"/>
          <w:color w:val="111111"/>
          <w:lang w:val="en-US"/>
        </w:rPr>
        <w:t xml:space="preserve">like </w:t>
      </w:r>
      <w:r w:rsidR="001054ED" w:rsidRPr="0051648C">
        <w:rPr>
          <w:rFonts w:cstheme="minorHAnsi"/>
          <w:color w:val="111111"/>
          <w:lang w:val="en-US"/>
        </w:rPr>
        <w:t>a reference book</w:t>
      </w:r>
      <w:r w:rsidR="00D4770F" w:rsidRPr="0051648C">
        <w:rPr>
          <w:rFonts w:cstheme="minorHAnsi"/>
          <w:color w:val="111111"/>
          <w:lang w:val="en-US"/>
        </w:rPr>
        <w:t>.</w:t>
      </w:r>
    </w:p>
    <w:p w14:paraId="68D2651C" w14:textId="77777777" w:rsidR="0004697A" w:rsidRPr="0051648C" w:rsidRDefault="0004697A" w:rsidP="004F4D76">
      <w:pPr>
        <w:jc w:val="both"/>
        <w:rPr>
          <w:rFonts w:cstheme="minorHAnsi"/>
          <w:color w:val="111111"/>
          <w:lang w:val="en-US"/>
        </w:rPr>
      </w:pPr>
    </w:p>
    <w:p w14:paraId="61DF4D7D" w14:textId="0DA75E1E" w:rsidR="00A9551D" w:rsidRPr="0051648C" w:rsidRDefault="00A9551D" w:rsidP="004F4D76">
      <w:pPr>
        <w:jc w:val="both"/>
        <w:rPr>
          <w:rFonts w:cstheme="minorHAnsi"/>
          <w:color w:val="111111"/>
          <w:lang w:val="en-US"/>
        </w:rPr>
      </w:pPr>
      <w:r w:rsidRPr="0051648C">
        <w:rPr>
          <w:rFonts w:cstheme="minorHAnsi"/>
          <w:color w:val="111111"/>
          <w:lang w:val="en-US"/>
        </w:rPr>
        <w:t>Books have a</w:t>
      </w:r>
      <w:r w:rsidR="004A7647" w:rsidRPr="0051648C">
        <w:rPr>
          <w:rFonts w:cstheme="minorHAnsi"/>
          <w:color w:val="111111"/>
          <w:lang w:val="en-US"/>
        </w:rPr>
        <w:t xml:space="preserve"> table of contents and</w:t>
      </w:r>
      <w:r w:rsidR="00FE778B" w:rsidRPr="0051648C">
        <w:rPr>
          <w:rFonts w:cstheme="minorHAnsi"/>
          <w:color w:val="111111"/>
          <w:lang w:val="en-US"/>
        </w:rPr>
        <w:t xml:space="preserve"> </w:t>
      </w:r>
      <w:r w:rsidR="00A92A60" w:rsidRPr="0051648C">
        <w:rPr>
          <w:rFonts w:cstheme="minorHAnsi"/>
          <w:color w:val="111111"/>
        </w:rPr>
        <w:t>index in the back</w:t>
      </w:r>
      <w:r w:rsidRPr="0051648C">
        <w:rPr>
          <w:rFonts w:cstheme="minorHAnsi"/>
          <w:color w:val="111111"/>
          <w:lang w:val="en-US"/>
        </w:rPr>
        <w:t xml:space="preserve"> for accessing content</w:t>
      </w:r>
      <w:r w:rsidR="003425A4" w:rsidRPr="0051648C">
        <w:rPr>
          <w:rFonts w:cstheme="minorHAnsi"/>
          <w:color w:val="111111"/>
          <w:lang w:val="en-US"/>
        </w:rPr>
        <w:t>, and</w:t>
      </w:r>
      <w:r w:rsidR="001054ED" w:rsidRPr="0051648C">
        <w:rPr>
          <w:rFonts w:cstheme="minorHAnsi"/>
          <w:color w:val="111111"/>
          <w:lang w:val="en-US"/>
        </w:rPr>
        <w:t xml:space="preserve"> w</w:t>
      </w:r>
      <w:r w:rsidR="004A7647" w:rsidRPr="0051648C">
        <w:rPr>
          <w:rFonts w:cstheme="minorHAnsi"/>
          <w:color w:val="111111"/>
          <w:lang w:val="en-US"/>
        </w:rPr>
        <w:t xml:space="preserve">e learn a lot from browsing </w:t>
      </w:r>
      <w:r w:rsidRPr="0051648C">
        <w:rPr>
          <w:rFonts w:cstheme="minorHAnsi"/>
          <w:color w:val="111111"/>
          <w:lang w:val="en-US"/>
        </w:rPr>
        <w:t>them</w:t>
      </w:r>
      <w:r w:rsidR="004A7647" w:rsidRPr="0051648C">
        <w:rPr>
          <w:rFonts w:cstheme="minorHAnsi"/>
          <w:color w:val="111111"/>
          <w:lang w:val="en-US"/>
        </w:rPr>
        <w:t>.</w:t>
      </w:r>
      <w:r w:rsidR="00A92A60" w:rsidRPr="0051648C">
        <w:rPr>
          <w:rFonts w:cstheme="minorHAnsi"/>
          <w:color w:val="111111"/>
        </w:rPr>
        <w:t xml:space="preserve">  </w:t>
      </w:r>
      <w:r w:rsidR="00EF0BD1" w:rsidRPr="0051648C">
        <w:rPr>
          <w:rFonts w:cstheme="minorHAnsi"/>
          <w:color w:val="111111"/>
          <w:lang w:val="en-US"/>
        </w:rPr>
        <w:t xml:space="preserve">  </w:t>
      </w:r>
    </w:p>
    <w:p w14:paraId="4E836BC8" w14:textId="77777777" w:rsidR="00A9551D" w:rsidRPr="0051648C" w:rsidRDefault="00A9551D" w:rsidP="004F4D76">
      <w:pPr>
        <w:jc w:val="both"/>
        <w:rPr>
          <w:rFonts w:cstheme="minorHAnsi"/>
          <w:color w:val="111111"/>
          <w:lang w:val="en-US"/>
        </w:rPr>
      </w:pPr>
    </w:p>
    <w:p w14:paraId="5E6578CA" w14:textId="22CAB4F2" w:rsidR="00850F85" w:rsidRPr="0051648C" w:rsidRDefault="001054ED" w:rsidP="004F4D76">
      <w:pPr>
        <w:jc w:val="both"/>
        <w:rPr>
          <w:rFonts w:cstheme="minorHAnsi"/>
          <w:color w:val="111111"/>
          <w:lang w:val="en-US"/>
        </w:rPr>
      </w:pPr>
      <w:r w:rsidRPr="0051648C">
        <w:rPr>
          <w:rFonts w:cstheme="minorHAnsi"/>
          <w:color w:val="111111"/>
          <w:lang w:val="en-US"/>
        </w:rPr>
        <w:t>To find sea temperature, we l</w:t>
      </w:r>
      <w:r w:rsidR="00214917" w:rsidRPr="0051648C">
        <w:rPr>
          <w:rFonts w:cstheme="minorHAnsi"/>
          <w:color w:val="111111"/>
          <w:lang w:val="en-US"/>
        </w:rPr>
        <w:t xml:space="preserve">ook </w:t>
      </w:r>
      <w:r w:rsidR="004A7647" w:rsidRPr="0051648C">
        <w:rPr>
          <w:rFonts w:cstheme="minorHAnsi"/>
          <w:color w:val="111111"/>
          <w:lang w:val="en-US"/>
        </w:rPr>
        <w:t>in the back of the book</w:t>
      </w:r>
      <w:r w:rsidRPr="0051648C">
        <w:rPr>
          <w:rFonts w:cstheme="minorHAnsi"/>
          <w:color w:val="111111"/>
          <w:lang w:val="en-US"/>
        </w:rPr>
        <w:t>:</w:t>
      </w:r>
    </w:p>
    <w:p w14:paraId="79A20F13" w14:textId="77777777" w:rsidR="00214917" w:rsidRPr="0051648C" w:rsidRDefault="00214917" w:rsidP="00214917">
      <w:pPr>
        <w:rPr>
          <w:rFonts w:cstheme="minorHAnsi"/>
          <w:color w:val="111111"/>
          <w:lang w:val="en-US"/>
        </w:rPr>
      </w:pPr>
    </w:p>
    <w:p w14:paraId="1082505B" w14:textId="3B196BDA" w:rsidR="00214917" w:rsidRPr="0051648C" w:rsidRDefault="00214917" w:rsidP="00214917">
      <w:pPr>
        <w:spacing w:after="240"/>
        <w:jc w:val="center"/>
        <w:rPr>
          <w:rFonts w:cstheme="minorHAnsi"/>
          <w:color w:val="111111"/>
          <w:lang w:val="en-US"/>
        </w:rPr>
      </w:pPr>
      <w:r w:rsidRPr="0051648C">
        <w:rPr>
          <w:rFonts w:cstheme="minorHAnsi"/>
          <w:b/>
          <w:bCs/>
          <w:color w:val="111111"/>
        </w:rPr>
        <w:t>Sea</w:t>
      </w:r>
      <w:r w:rsidR="00B63859" w:rsidRPr="0051648C">
        <w:rPr>
          <w:rFonts w:cstheme="minorHAnsi"/>
          <w:b/>
          <w:bCs/>
          <w:color w:val="111111"/>
          <w:lang w:val="en-US"/>
        </w:rPr>
        <w:t>,</w:t>
      </w:r>
      <w:r w:rsidRPr="0051648C">
        <w:rPr>
          <w:rFonts w:cstheme="minorHAnsi"/>
          <w:b/>
          <w:bCs/>
          <w:color w:val="111111"/>
        </w:rPr>
        <w:t xml:space="preserve">  </w:t>
      </w:r>
      <w:r w:rsidR="00EF0BD1" w:rsidRPr="0051648C">
        <w:rPr>
          <w:rFonts w:cstheme="minorHAnsi"/>
          <w:b/>
          <w:bCs/>
          <w:color w:val="111111"/>
          <w:lang w:val="en-US"/>
        </w:rPr>
        <w:t xml:space="preserve">Caspian, </w:t>
      </w:r>
      <w:r w:rsidRPr="0051648C">
        <w:rPr>
          <w:rFonts w:cstheme="minorHAnsi"/>
          <w:b/>
          <w:bCs/>
          <w:color w:val="111111"/>
        </w:rPr>
        <w:t xml:space="preserve">temperature of, </w:t>
      </w:r>
      <w:r w:rsidR="00B63859" w:rsidRPr="0051648C">
        <w:rPr>
          <w:rFonts w:cstheme="minorHAnsi"/>
          <w:b/>
          <w:bCs/>
          <w:color w:val="111111"/>
          <w:lang w:val="en-US"/>
        </w:rPr>
        <w:t xml:space="preserve"> </w:t>
      </w:r>
      <w:r w:rsidRPr="0051648C">
        <w:rPr>
          <w:rFonts w:cstheme="minorHAnsi"/>
          <w:b/>
          <w:bCs/>
          <w:color w:val="111111"/>
        </w:rPr>
        <w:t xml:space="preserve">p236–7; </w:t>
      </w:r>
      <w:r w:rsidR="00B63859" w:rsidRPr="0051648C">
        <w:rPr>
          <w:rFonts w:cstheme="minorHAnsi"/>
          <w:b/>
          <w:bCs/>
          <w:color w:val="111111"/>
          <w:lang w:val="en-US"/>
        </w:rPr>
        <w:t xml:space="preserve"> </w:t>
      </w:r>
      <w:r w:rsidRPr="0051648C">
        <w:rPr>
          <w:rFonts w:cstheme="minorHAnsi"/>
          <w:b/>
          <w:bCs/>
          <w:color w:val="111111"/>
        </w:rPr>
        <w:t xml:space="preserve">salinity of, </w:t>
      </w:r>
      <w:r w:rsidR="00B63859" w:rsidRPr="0051648C">
        <w:rPr>
          <w:rFonts w:cstheme="minorHAnsi"/>
          <w:b/>
          <w:bCs/>
          <w:color w:val="111111"/>
          <w:lang w:val="en-US"/>
        </w:rPr>
        <w:t xml:space="preserve"> </w:t>
      </w:r>
      <w:r w:rsidRPr="0051648C">
        <w:rPr>
          <w:rFonts w:cstheme="minorHAnsi"/>
          <w:b/>
          <w:bCs/>
          <w:color w:val="111111"/>
        </w:rPr>
        <w:t>p178, p232</w:t>
      </w:r>
    </w:p>
    <w:p w14:paraId="42073466" w14:textId="3763660B" w:rsidR="00850F85" w:rsidRPr="0051648C" w:rsidRDefault="00FE778B" w:rsidP="00850F85">
      <w:pPr>
        <w:jc w:val="both"/>
        <w:rPr>
          <w:rFonts w:cstheme="minorHAnsi"/>
          <w:color w:val="111111"/>
          <w:lang w:val="en-US"/>
        </w:rPr>
      </w:pPr>
      <w:r w:rsidRPr="0051648C">
        <w:rPr>
          <w:rFonts w:cstheme="minorHAnsi"/>
          <w:color w:val="111111"/>
          <w:lang w:val="en-US"/>
        </w:rPr>
        <w:t>It makes sense to store</w:t>
      </w:r>
      <w:r w:rsidR="00850F85" w:rsidRPr="0051648C">
        <w:rPr>
          <w:rFonts w:cstheme="minorHAnsi"/>
          <w:color w:val="111111"/>
        </w:rPr>
        <w:t xml:space="preserve"> data in a similar way</w:t>
      </w:r>
      <w:r w:rsidRPr="0051648C">
        <w:rPr>
          <w:rFonts w:cstheme="minorHAnsi"/>
          <w:color w:val="111111"/>
          <w:lang w:val="en-US"/>
        </w:rPr>
        <w:t>:</w:t>
      </w:r>
    </w:p>
    <w:p w14:paraId="29720EEA" w14:textId="77777777" w:rsidR="00850F85" w:rsidRPr="0051648C" w:rsidRDefault="00850F85" w:rsidP="00850F85">
      <w:pPr>
        <w:jc w:val="both"/>
        <w:rPr>
          <w:rFonts w:cstheme="minorHAnsi"/>
          <w:color w:val="111111"/>
        </w:rPr>
      </w:pPr>
    </w:p>
    <w:p w14:paraId="17B2E307" w14:textId="513C7FC0" w:rsidR="00850F85" w:rsidRPr="0051648C" w:rsidRDefault="00850F85" w:rsidP="00A05695">
      <w:pPr>
        <w:jc w:val="center"/>
        <w:rPr>
          <w:rFonts w:cstheme="minorHAnsi"/>
          <w:b/>
          <w:bCs/>
          <w:color w:val="111111"/>
        </w:rPr>
      </w:pPr>
      <w:r w:rsidRPr="0051648C">
        <w:rPr>
          <w:rFonts w:cstheme="minorHAnsi"/>
          <w:b/>
          <w:bCs/>
          <w:color w:val="111111"/>
        </w:rPr>
        <w:t>Sea</w:t>
      </w:r>
      <w:r w:rsidR="00B63859" w:rsidRPr="0051648C">
        <w:rPr>
          <w:rFonts w:cstheme="minorHAnsi"/>
          <w:b/>
          <w:bCs/>
          <w:color w:val="111111"/>
          <w:lang w:val="en-US"/>
        </w:rPr>
        <w:t>,</w:t>
      </w:r>
      <w:r w:rsidRPr="0051648C">
        <w:rPr>
          <w:rFonts w:cstheme="minorHAnsi"/>
          <w:b/>
          <w:bCs/>
          <w:color w:val="111111"/>
        </w:rPr>
        <w:t xml:space="preserve"> </w:t>
      </w:r>
      <w:r w:rsidR="00EF0BD1" w:rsidRPr="0051648C">
        <w:rPr>
          <w:rFonts w:cstheme="minorHAnsi"/>
          <w:b/>
          <w:bCs/>
          <w:color w:val="111111"/>
          <w:lang w:val="en-US"/>
        </w:rPr>
        <w:t xml:space="preserve">Caspian, </w:t>
      </w:r>
      <w:r w:rsidRPr="0051648C">
        <w:rPr>
          <w:rFonts w:cstheme="minorHAnsi"/>
          <w:b/>
          <w:bCs/>
          <w:color w:val="111111"/>
        </w:rPr>
        <w:t xml:space="preserve">temperature of, </w:t>
      </w:r>
      <w:r w:rsidR="00B63859" w:rsidRPr="0051648C">
        <w:rPr>
          <w:rFonts w:cstheme="minorHAnsi"/>
          <w:b/>
          <w:bCs/>
          <w:color w:val="111111"/>
          <w:lang w:val="en-US"/>
        </w:rPr>
        <w:t xml:space="preserve"> </w:t>
      </w:r>
      <w:r w:rsidRPr="0051648C">
        <w:rPr>
          <w:rFonts w:cstheme="minorHAnsi"/>
          <w:b/>
          <w:bCs/>
          <w:color w:val="111111"/>
        </w:rPr>
        <w:t xml:space="preserve">52F; </w:t>
      </w:r>
      <w:r w:rsidR="00B63859" w:rsidRPr="0051648C">
        <w:rPr>
          <w:rFonts w:cstheme="minorHAnsi"/>
          <w:b/>
          <w:bCs/>
          <w:color w:val="111111"/>
          <w:lang w:val="en-US"/>
        </w:rPr>
        <w:t xml:space="preserve">  </w:t>
      </w:r>
      <w:r w:rsidRPr="0051648C">
        <w:rPr>
          <w:rFonts w:cstheme="minorHAnsi"/>
          <w:b/>
          <w:bCs/>
          <w:color w:val="111111"/>
        </w:rPr>
        <w:t>salinity of, 35 g/kg</w:t>
      </w:r>
    </w:p>
    <w:p w14:paraId="6AA21E6B" w14:textId="014704A3" w:rsidR="009E0A92" w:rsidRPr="0051648C" w:rsidRDefault="00214917" w:rsidP="00A92A60">
      <w:pPr>
        <w:jc w:val="both"/>
        <w:rPr>
          <w:rFonts w:cstheme="minorHAnsi"/>
          <w:color w:val="111111"/>
          <w:lang w:val="en-US"/>
        </w:rPr>
      </w:pPr>
      <w:r w:rsidRPr="0051648C">
        <w:rPr>
          <w:rFonts w:cstheme="minorHAnsi"/>
          <w:b/>
          <w:bCs/>
          <w:color w:val="111111"/>
        </w:rPr>
        <w:br/>
      </w:r>
      <w:r w:rsidR="00E250FF" w:rsidRPr="0051648C">
        <w:rPr>
          <w:rFonts w:cstheme="minorHAnsi"/>
          <w:color w:val="111111"/>
          <w:lang w:val="en-US"/>
        </w:rPr>
        <w:t xml:space="preserve">Truenumbers </w:t>
      </w:r>
      <w:r w:rsidR="00D70EAE" w:rsidRPr="0051648C">
        <w:rPr>
          <w:rFonts w:cstheme="minorHAnsi"/>
          <w:color w:val="111111"/>
          <w:lang w:val="en-US"/>
        </w:rPr>
        <w:t>uses</w:t>
      </w:r>
      <w:r w:rsidR="00E250FF" w:rsidRPr="0051648C">
        <w:rPr>
          <w:rFonts w:cstheme="minorHAnsi"/>
          <w:color w:val="111111"/>
          <w:lang w:val="en-US"/>
        </w:rPr>
        <w:t xml:space="preserve"> a structure</w:t>
      </w:r>
      <w:r w:rsidR="00D70EAE" w:rsidRPr="0051648C">
        <w:rPr>
          <w:rFonts w:cstheme="minorHAnsi"/>
          <w:color w:val="111111"/>
          <w:lang w:val="en-US"/>
        </w:rPr>
        <w:t>d</w:t>
      </w:r>
      <w:r w:rsidR="00E250FF" w:rsidRPr="0051648C">
        <w:rPr>
          <w:rFonts w:cstheme="minorHAnsi"/>
          <w:color w:val="111111"/>
          <w:lang w:val="en-US"/>
        </w:rPr>
        <w:t xml:space="preserve"> subset of natural language,</w:t>
      </w:r>
      <w:r w:rsidR="005469E2" w:rsidRPr="0051648C">
        <w:rPr>
          <w:rFonts w:cstheme="minorHAnsi"/>
          <w:color w:val="111111"/>
          <w:lang w:val="en-US"/>
        </w:rPr>
        <w:t xml:space="preserve"> </w:t>
      </w:r>
      <w:r w:rsidR="00D70EAE" w:rsidRPr="0051648C">
        <w:rPr>
          <w:rFonts w:cstheme="minorHAnsi"/>
          <w:color w:val="111111"/>
          <w:lang w:val="en-US"/>
        </w:rPr>
        <w:t xml:space="preserve">the </w:t>
      </w:r>
      <w:r w:rsidR="005469E2" w:rsidRPr="0051648C">
        <w:rPr>
          <w:rFonts w:cstheme="minorHAnsi"/>
          <w:color w:val="111111"/>
          <w:lang w:val="en-US"/>
        </w:rPr>
        <w:t xml:space="preserve">main </w:t>
      </w:r>
      <w:r w:rsidR="00D70EAE" w:rsidRPr="0051648C">
        <w:rPr>
          <w:rFonts w:cstheme="minorHAnsi"/>
          <w:color w:val="111111"/>
          <w:lang w:val="en-US"/>
        </w:rPr>
        <w:t>component</w:t>
      </w:r>
      <w:r w:rsidR="005469E2" w:rsidRPr="0051648C">
        <w:rPr>
          <w:rFonts w:cstheme="minorHAnsi"/>
          <w:color w:val="111111"/>
          <w:lang w:val="en-US"/>
        </w:rPr>
        <w:t xml:space="preserve"> of </w:t>
      </w:r>
      <w:r w:rsidR="00E250FF" w:rsidRPr="0051648C">
        <w:rPr>
          <w:rFonts w:cstheme="minorHAnsi"/>
          <w:color w:val="111111"/>
          <w:lang w:val="en-US"/>
        </w:rPr>
        <w:t>which</w:t>
      </w:r>
      <w:r w:rsidR="005469E2" w:rsidRPr="0051648C">
        <w:rPr>
          <w:rFonts w:cstheme="minorHAnsi"/>
          <w:color w:val="111111"/>
          <w:lang w:val="en-US"/>
        </w:rPr>
        <w:t xml:space="preserve"> is the </w:t>
      </w:r>
      <w:r w:rsidR="005469E2" w:rsidRPr="0051648C">
        <w:rPr>
          <w:rFonts w:cstheme="minorHAnsi"/>
          <w:i/>
          <w:iCs/>
          <w:color w:val="111111"/>
          <w:lang w:val="en-US"/>
        </w:rPr>
        <w:t>noun phrase</w:t>
      </w:r>
      <w:r w:rsidR="00AF2A16" w:rsidRPr="0051648C">
        <w:rPr>
          <w:rFonts w:cstheme="minorHAnsi"/>
          <w:color w:val="111111"/>
          <w:lang w:val="en-US"/>
        </w:rPr>
        <w:t xml:space="preserve">, like </w:t>
      </w:r>
      <w:r w:rsidR="0004697A" w:rsidRPr="0051648C">
        <w:rPr>
          <w:rFonts w:cstheme="minorHAnsi"/>
          <w:color w:val="111111"/>
          <w:lang w:val="en-US"/>
        </w:rPr>
        <w:t>"</w:t>
      </w:r>
      <w:proofErr w:type="gramStart"/>
      <w:r w:rsidR="009F0CA9" w:rsidRPr="0051648C">
        <w:rPr>
          <w:rFonts w:cstheme="minorHAnsi"/>
          <w:color w:val="111111"/>
          <w:lang w:val="en-US"/>
        </w:rPr>
        <w:t>Caspian sea</w:t>
      </w:r>
      <w:proofErr w:type="gramEnd"/>
      <w:r w:rsidR="0004697A" w:rsidRPr="0051648C">
        <w:rPr>
          <w:rFonts w:cstheme="minorHAnsi"/>
          <w:i/>
          <w:iCs/>
          <w:color w:val="111111"/>
          <w:lang w:val="en-US"/>
        </w:rPr>
        <w:t>"</w:t>
      </w:r>
      <w:r w:rsidR="00AF2A16" w:rsidRPr="0051648C">
        <w:rPr>
          <w:rFonts w:cstheme="minorHAnsi"/>
          <w:color w:val="111111"/>
          <w:lang w:val="en-US"/>
        </w:rPr>
        <w:t xml:space="preserve">.  </w:t>
      </w:r>
      <w:r w:rsidR="00905B02" w:rsidRPr="0051648C">
        <w:rPr>
          <w:rFonts w:cstheme="minorHAnsi"/>
          <w:color w:val="111111"/>
          <w:lang w:val="en-US"/>
        </w:rPr>
        <w:t xml:space="preserve">In addition to adjective modifiers, we allow the </w:t>
      </w:r>
      <w:r w:rsidR="00632513" w:rsidRPr="0051648C">
        <w:rPr>
          <w:rFonts w:cstheme="minorHAnsi"/>
          <w:color w:val="111111"/>
          <w:lang w:val="en-US"/>
        </w:rPr>
        <w:t xml:space="preserve">keyword </w:t>
      </w:r>
      <w:r w:rsidR="00632513" w:rsidRPr="0051648C">
        <w:rPr>
          <w:rFonts w:cstheme="minorHAnsi"/>
          <w:i/>
          <w:iCs/>
          <w:color w:val="111111"/>
          <w:lang w:val="en-US"/>
        </w:rPr>
        <w:t>of</w:t>
      </w:r>
      <w:r w:rsidR="00632513" w:rsidRPr="0051648C">
        <w:rPr>
          <w:rFonts w:cstheme="minorHAnsi"/>
          <w:color w:val="111111"/>
          <w:lang w:val="en-US"/>
        </w:rPr>
        <w:t xml:space="preserve"> as a possessive</w:t>
      </w:r>
      <w:r w:rsidR="00905B02" w:rsidRPr="0051648C">
        <w:rPr>
          <w:rFonts w:cstheme="minorHAnsi"/>
          <w:color w:val="111111"/>
          <w:lang w:val="en-US"/>
        </w:rPr>
        <w:t xml:space="preserve"> association</w:t>
      </w:r>
      <w:r w:rsidR="00632513" w:rsidRPr="0051648C">
        <w:rPr>
          <w:rFonts w:cstheme="minorHAnsi"/>
          <w:color w:val="111111"/>
          <w:lang w:val="en-US"/>
        </w:rPr>
        <w:t xml:space="preserve">, for example </w:t>
      </w:r>
      <w:r w:rsidR="0004697A" w:rsidRPr="0051648C">
        <w:rPr>
          <w:rFonts w:cstheme="minorHAnsi"/>
          <w:color w:val="111111"/>
          <w:lang w:val="en-US"/>
        </w:rPr>
        <w:t>"</w:t>
      </w:r>
      <w:r w:rsidR="00632513" w:rsidRPr="0051648C">
        <w:rPr>
          <w:rFonts w:cstheme="minorHAnsi"/>
          <w:color w:val="111111"/>
          <w:lang w:val="en-US"/>
        </w:rPr>
        <w:t>radar antenna of F-22 aircraft 243</w:t>
      </w:r>
      <w:r w:rsidR="0004697A" w:rsidRPr="0051648C">
        <w:rPr>
          <w:rFonts w:cstheme="minorHAnsi"/>
          <w:i/>
          <w:iCs/>
          <w:color w:val="111111"/>
          <w:lang w:val="en-US"/>
        </w:rPr>
        <w:t>"</w:t>
      </w:r>
      <w:r w:rsidR="003209C9" w:rsidRPr="0051648C">
        <w:rPr>
          <w:rFonts w:cstheme="minorHAnsi"/>
          <w:color w:val="111111"/>
          <w:lang w:val="en-US"/>
        </w:rPr>
        <w:t>.</w:t>
      </w:r>
      <w:r w:rsidR="000864A6" w:rsidRPr="0051648C">
        <w:rPr>
          <w:rFonts w:cstheme="minorHAnsi"/>
          <w:color w:val="111111"/>
          <w:lang w:val="en-US"/>
        </w:rPr>
        <w:t xml:space="preserve">  </w:t>
      </w:r>
    </w:p>
    <w:p w14:paraId="285FFE0D" w14:textId="05A1FCC3" w:rsidR="000864A6" w:rsidRPr="0051648C" w:rsidRDefault="000864A6" w:rsidP="00A92A60">
      <w:pPr>
        <w:jc w:val="both"/>
        <w:rPr>
          <w:rFonts w:cstheme="minorHAnsi"/>
          <w:color w:val="111111"/>
          <w:lang w:val="en-US"/>
        </w:rPr>
      </w:pPr>
    </w:p>
    <w:p w14:paraId="326A759F" w14:textId="1CC76A97" w:rsidR="000864A6" w:rsidRPr="0051648C" w:rsidRDefault="000864A6" w:rsidP="00A92A60">
      <w:pPr>
        <w:jc w:val="both"/>
        <w:rPr>
          <w:rFonts w:cstheme="minorHAnsi"/>
          <w:color w:val="111111"/>
          <w:lang w:val="en-US"/>
        </w:rPr>
      </w:pPr>
      <w:r w:rsidRPr="0051648C">
        <w:rPr>
          <w:rFonts w:cstheme="minorHAnsi"/>
          <w:color w:val="111111"/>
          <w:lang w:val="en-US"/>
        </w:rPr>
        <w:t xml:space="preserve">This simple structure </w:t>
      </w:r>
      <w:r w:rsidR="00E82C88" w:rsidRPr="0051648C">
        <w:rPr>
          <w:rFonts w:cstheme="minorHAnsi"/>
          <w:color w:val="111111"/>
          <w:lang w:val="en-US"/>
        </w:rPr>
        <w:t>for</w:t>
      </w:r>
      <w:r w:rsidRPr="0051648C">
        <w:rPr>
          <w:rFonts w:cstheme="minorHAnsi"/>
          <w:color w:val="111111"/>
          <w:lang w:val="en-US"/>
        </w:rPr>
        <w:t xml:space="preserve"> noun phrases </w:t>
      </w:r>
      <w:r w:rsidR="00E82C88" w:rsidRPr="0051648C">
        <w:rPr>
          <w:rFonts w:cstheme="minorHAnsi"/>
          <w:color w:val="111111"/>
          <w:lang w:val="en-US"/>
        </w:rPr>
        <w:t>lets them be</w:t>
      </w:r>
      <w:r w:rsidRPr="0051648C">
        <w:rPr>
          <w:rFonts w:cstheme="minorHAnsi"/>
          <w:color w:val="111111"/>
          <w:lang w:val="en-US"/>
        </w:rPr>
        <w:t xml:space="preserve"> represented as path-like strings, </w:t>
      </w:r>
      <w:r w:rsidR="00E82C88" w:rsidRPr="0051648C">
        <w:rPr>
          <w:rFonts w:cstheme="minorHAnsi"/>
          <w:color w:val="111111"/>
          <w:lang w:val="en-US"/>
        </w:rPr>
        <w:t>with</w:t>
      </w:r>
      <w:r w:rsidRPr="0051648C">
        <w:rPr>
          <w:rFonts w:cstheme="minorHAnsi"/>
          <w:color w:val="111111"/>
          <w:lang w:val="en-US"/>
        </w:rPr>
        <w:t xml:space="preserve"> colon and slash to denote word sequence, and “</w:t>
      </w:r>
      <w:r w:rsidR="0004697A" w:rsidRPr="0051648C">
        <w:rPr>
          <w:rFonts w:cstheme="minorHAnsi"/>
          <w:color w:val="111111"/>
          <w:lang w:val="en-US"/>
        </w:rPr>
        <w:t>of</w:t>
      </w:r>
      <w:r w:rsidRPr="0051648C">
        <w:rPr>
          <w:rFonts w:cstheme="minorHAnsi"/>
          <w:color w:val="111111"/>
          <w:lang w:val="en-US"/>
        </w:rPr>
        <w:t xml:space="preserve">”.  </w:t>
      </w:r>
      <w:proofErr w:type="gramStart"/>
      <w:r w:rsidRPr="0051648C">
        <w:rPr>
          <w:rFonts w:cstheme="minorHAnsi"/>
          <w:color w:val="111111"/>
          <w:lang w:val="en-US"/>
        </w:rPr>
        <w:t>So</w:t>
      </w:r>
      <w:proofErr w:type="gramEnd"/>
      <w:r w:rsidRPr="0051648C">
        <w:rPr>
          <w:rFonts w:cstheme="minorHAnsi"/>
          <w:color w:val="111111"/>
          <w:lang w:val="en-US"/>
        </w:rPr>
        <w:t xml:space="preserve"> the phrase </w:t>
      </w:r>
      <w:r w:rsidRPr="0051648C">
        <w:rPr>
          <w:rFonts w:cstheme="minorHAnsi"/>
          <w:i/>
          <w:iCs/>
          <w:color w:val="111111"/>
          <w:lang w:val="en-US"/>
        </w:rPr>
        <w:t>radar antenna of F-22 aircraft 243</w:t>
      </w:r>
      <w:r w:rsidRPr="0051648C">
        <w:rPr>
          <w:rFonts w:cstheme="minorHAnsi"/>
          <w:color w:val="111111"/>
          <w:lang w:val="en-US"/>
        </w:rPr>
        <w:t xml:space="preserve"> can be written as </w:t>
      </w:r>
      <w:r w:rsidRPr="0051648C">
        <w:rPr>
          <w:rFonts w:cstheme="minorHAnsi"/>
          <w:i/>
          <w:iCs/>
          <w:color w:val="111111"/>
          <w:lang w:val="en-US"/>
        </w:rPr>
        <w:t>243:aircraft:F-22/</w:t>
      </w:r>
      <w:proofErr w:type="spellStart"/>
      <w:r w:rsidRPr="0051648C">
        <w:rPr>
          <w:rFonts w:cstheme="minorHAnsi"/>
          <w:i/>
          <w:iCs/>
          <w:color w:val="111111"/>
          <w:lang w:val="en-US"/>
        </w:rPr>
        <w:t>antenna:radar</w:t>
      </w:r>
      <w:proofErr w:type="spellEnd"/>
      <w:r w:rsidRPr="0051648C">
        <w:rPr>
          <w:rFonts w:cstheme="minorHAnsi"/>
          <w:color w:val="111111"/>
          <w:lang w:val="en-US"/>
        </w:rPr>
        <w:t xml:space="preserve">.  These </w:t>
      </w:r>
      <w:r w:rsidRPr="0051648C">
        <w:rPr>
          <w:rFonts w:cstheme="minorHAnsi"/>
          <w:i/>
          <w:iCs/>
          <w:color w:val="111111"/>
          <w:lang w:val="en-US"/>
        </w:rPr>
        <w:t>phrase paths</w:t>
      </w:r>
      <w:r w:rsidRPr="0051648C">
        <w:rPr>
          <w:rFonts w:cstheme="minorHAnsi"/>
          <w:color w:val="111111"/>
          <w:lang w:val="en-US"/>
        </w:rPr>
        <w:t xml:space="preserve"> are </w:t>
      </w:r>
      <w:r w:rsidR="00E82C88" w:rsidRPr="0051648C">
        <w:rPr>
          <w:rFonts w:cstheme="minorHAnsi"/>
          <w:color w:val="111111"/>
          <w:lang w:val="en-US"/>
        </w:rPr>
        <w:t>ideal for use as</w:t>
      </w:r>
      <w:r w:rsidRPr="0051648C">
        <w:rPr>
          <w:rFonts w:cstheme="minorHAnsi"/>
          <w:color w:val="111111"/>
          <w:lang w:val="en-US"/>
        </w:rPr>
        <w:t xml:space="preserve"> indexes, and for search.</w:t>
      </w:r>
    </w:p>
    <w:p w14:paraId="298FD34C" w14:textId="0DA9DC36" w:rsidR="003209C9" w:rsidRPr="0051648C" w:rsidRDefault="003209C9" w:rsidP="00A92A60">
      <w:pPr>
        <w:jc w:val="both"/>
        <w:rPr>
          <w:rFonts w:cstheme="minorHAnsi"/>
          <w:color w:val="111111"/>
          <w:lang w:val="en-US"/>
        </w:rPr>
      </w:pPr>
    </w:p>
    <w:p w14:paraId="4871BE10" w14:textId="0E93DEB6" w:rsidR="003209C9" w:rsidRPr="0051648C" w:rsidRDefault="00DA4254" w:rsidP="00A92A60">
      <w:pPr>
        <w:jc w:val="both"/>
        <w:rPr>
          <w:rFonts w:cstheme="minorHAnsi"/>
          <w:color w:val="111111"/>
          <w:lang w:val="en-US"/>
        </w:rPr>
      </w:pPr>
      <w:r w:rsidRPr="0051648C">
        <w:rPr>
          <w:rFonts w:cstheme="minorHAnsi"/>
          <w:color w:val="111111"/>
          <w:lang w:val="en-US"/>
        </w:rPr>
        <w:t>With</w:t>
      </w:r>
      <w:r w:rsidR="0006239A" w:rsidRPr="0051648C">
        <w:rPr>
          <w:rFonts w:cstheme="minorHAnsi"/>
          <w:color w:val="111111"/>
          <w:lang w:val="en-US"/>
        </w:rPr>
        <w:t xml:space="preserve"> this simple grammar</w:t>
      </w:r>
      <w:r w:rsidR="000864A6" w:rsidRPr="0051648C">
        <w:rPr>
          <w:rFonts w:cstheme="minorHAnsi"/>
          <w:color w:val="111111"/>
          <w:lang w:val="en-US"/>
        </w:rPr>
        <w:t xml:space="preserve"> for </w:t>
      </w:r>
      <w:r w:rsidR="003209C9" w:rsidRPr="0051648C">
        <w:rPr>
          <w:rFonts w:cstheme="minorHAnsi"/>
          <w:color w:val="111111"/>
          <w:lang w:val="en-US"/>
        </w:rPr>
        <w:t>noun phrases, we can build a truenumber statement</w:t>
      </w:r>
      <w:r w:rsidRPr="0051648C">
        <w:rPr>
          <w:rFonts w:cstheme="minorHAnsi"/>
          <w:color w:val="111111"/>
          <w:lang w:val="en-US"/>
        </w:rPr>
        <w:t xml:space="preserve"> in</w:t>
      </w:r>
      <w:r w:rsidR="00C33933" w:rsidRPr="0051648C">
        <w:rPr>
          <w:rFonts w:cstheme="minorHAnsi"/>
          <w:color w:val="111111"/>
          <w:lang w:val="en-US"/>
        </w:rPr>
        <w:t xml:space="preserve"> either of</w:t>
      </w:r>
      <w:r w:rsidRPr="0051648C">
        <w:rPr>
          <w:rFonts w:cstheme="minorHAnsi"/>
          <w:color w:val="111111"/>
          <w:lang w:val="en-US"/>
        </w:rPr>
        <w:t xml:space="preserve"> two equivalent forms</w:t>
      </w:r>
      <w:r w:rsidR="003209C9" w:rsidRPr="0051648C">
        <w:rPr>
          <w:rFonts w:cstheme="minorHAnsi"/>
          <w:color w:val="111111"/>
          <w:lang w:val="en-US"/>
        </w:rPr>
        <w:t>:</w:t>
      </w:r>
    </w:p>
    <w:p w14:paraId="391AA615" w14:textId="4E6242D4" w:rsidR="003209C9" w:rsidRPr="0051648C" w:rsidRDefault="003209C9" w:rsidP="00A92A60">
      <w:pPr>
        <w:jc w:val="both"/>
        <w:rPr>
          <w:rFonts w:cstheme="minorHAnsi"/>
          <w:color w:val="111111"/>
          <w:lang w:val="en-US"/>
        </w:rPr>
      </w:pPr>
    </w:p>
    <w:p w14:paraId="2AAA98A2" w14:textId="167A8F88" w:rsidR="003209C9" w:rsidRPr="0051648C" w:rsidRDefault="003209C9" w:rsidP="003209C9">
      <w:pPr>
        <w:jc w:val="center"/>
        <w:rPr>
          <w:rFonts w:cstheme="minorHAnsi"/>
          <w:b/>
          <w:bCs/>
          <w:color w:val="111111"/>
          <w:lang w:val="en-US"/>
        </w:rPr>
      </w:pPr>
      <w:r w:rsidRPr="0051648C">
        <w:rPr>
          <w:rFonts w:cstheme="minorHAnsi"/>
          <w:b/>
          <w:bCs/>
          <w:color w:val="111111"/>
          <w:lang w:val="en-US"/>
        </w:rPr>
        <w:t>&lt;subject phrase&gt; has &lt;property phrase&gt; = &lt;value&gt;</w:t>
      </w:r>
    </w:p>
    <w:p w14:paraId="3B2C5A86" w14:textId="45FE02CD" w:rsidR="0006239A" w:rsidRPr="0051648C" w:rsidRDefault="0006239A" w:rsidP="003209C9">
      <w:pPr>
        <w:jc w:val="center"/>
        <w:rPr>
          <w:rFonts w:cstheme="minorHAnsi"/>
          <w:color w:val="111111"/>
          <w:lang w:val="en-US"/>
        </w:rPr>
      </w:pPr>
      <w:r w:rsidRPr="0051648C">
        <w:rPr>
          <w:rFonts w:cstheme="minorHAnsi"/>
          <w:color w:val="111111"/>
          <w:lang w:val="en-US"/>
        </w:rPr>
        <w:t>or</w:t>
      </w:r>
    </w:p>
    <w:p w14:paraId="3CBE4CB0" w14:textId="76E11704" w:rsidR="0006239A" w:rsidRPr="0051648C" w:rsidRDefault="0006239A" w:rsidP="003209C9">
      <w:pPr>
        <w:jc w:val="center"/>
        <w:rPr>
          <w:rFonts w:cstheme="minorHAnsi"/>
          <w:b/>
          <w:bCs/>
          <w:color w:val="111111"/>
          <w:lang w:val="en-US"/>
        </w:rPr>
      </w:pPr>
      <w:r w:rsidRPr="0051648C">
        <w:rPr>
          <w:rFonts w:cstheme="minorHAnsi"/>
          <w:b/>
          <w:bCs/>
          <w:color w:val="111111"/>
          <w:lang w:val="en-US"/>
        </w:rPr>
        <w:t>&lt;property phrase&gt; of &lt;subject phrase&gt; is &lt;value&gt;</w:t>
      </w:r>
    </w:p>
    <w:p w14:paraId="19923B8B" w14:textId="1A030B21" w:rsidR="003209C9" w:rsidRPr="0051648C" w:rsidRDefault="003209C9" w:rsidP="003209C9">
      <w:pPr>
        <w:jc w:val="center"/>
        <w:rPr>
          <w:rFonts w:cstheme="minorHAnsi"/>
          <w:b/>
          <w:bCs/>
          <w:color w:val="111111"/>
          <w:lang w:val="en-US"/>
        </w:rPr>
      </w:pPr>
    </w:p>
    <w:p w14:paraId="01CEBD58" w14:textId="37C83843" w:rsidR="003209C9" w:rsidRPr="0051648C" w:rsidRDefault="003209C9" w:rsidP="003209C9">
      <w:pPr>
        <w:rPr>
          <w:rFonts w:cstheme="minorHAnsi"/>
          <w:color w:val="111111"/>
          <w:lang w:val="en-US"/>
        </w:rPr>
      </w:pPr>
      <w:r w:rsidRPr="0051648C">
        <w:rPr>
          <w:rFonts w:cstheme="minorHAnsi"/>
          <w:color w:val="111111"/>
          <w:lang w:val="en-US"/>
        </w:rPr>
        <w:t>Values can be numbers with units of measure and tolerance, quoted strings, or noun phrases.  Here are some examples:</w:t>
      </w:r>
    </w:p>
    <w:p w14:paraId="17233A75" w14:textId="3D86655C" w:rsidR="003209C9" w:rsidRPr="0051648C" w:rsidRDefault="003209C9" w:rsidP="003209C9">
      <w:pPr>
        <w:rPr>
          <w:rFonts w:cstheme="minorHAnsi"/>
          <w:color w:val="111111"/>
          <w:lang w:val="en-US"/>
        </w:rPr>
      </w:pPr>
    </w:p>
    <w:p w14:paraId="25F99EC2" w14:textId="5648801F" w:rsidR="003209C9" w:rsidRPr="0051648C" w:rsidRDefault="003209C9" w:rsidP="00D4770F">
      <w:pPr>
        <w:ind w:left="270" w:right="-90"/>
        <w:rPr>
          <w:rFonts w:cstheme="minorHAnsi"/>
          <w:b/>
          <w:bCs/>
          <w:color w:val="111111"/>
          <w:lang w:val="en-US"/>
        </w:rPr>
      </w:pPr>
      <w:proofErr w:type="gramStart"/>
      <w:r w:rsidRPr="0051648C">
        <w:rPr>
          <w:rFonts w:cstheme="minorHAnsi"/>
          <w:b/>
          <w:bCs/>
          <w:color w:val="111111"/>
          <w:lang w:val="en-US"/>
        </w:rPr>
        <w:t>Caspian sea</w:t>
      </w:r>
      <w:proofErr w:type="gramEnd"/>
      <w:r w:rsidRPr="0051648C">
        <w:rPr>
          <w:rFonts w:cstheme="minorHAnsi"/>
          <w:b/>
          <w:bCs/>
          <w:color w:val="111111"/>
          <w:lang w:val="en-US"/>
        </w:rPr>
        <w:t xml:space="preserve"> has salinity = 35 +/- 5 g/kg</w:t>
      </w:r>
      <w:r w:rsidR="00D4770F" w:rsidRPr="0051648C">
        <w:rPr>
          <w:rFonts w:cstheme="minorHAnsi"/>
          <w:b/>
          <w:bCs/>
          <w:color w:val="111111"/>
          <w:lang w:val="en-US"/>
        </w:rPr>
        <w:br/>
      </w:r>
    </w:p>
    <w:p w14:paraId="6F9308B5" w14:textId="36680432" w:rsidR="003209C9" w:rsidRPr="0051648C" w:rsidRDefault="00DA4254" w:rsidP="00D4770F">
      <w:pPr>
        <w:ind w:left="270" w:right="-90"/>
        <w:rPr>
          <w:rFonts w:cstheme="minorHAnsi"/>
          <w:b/>
          <w:bCs/>
          <w:color w:val="111111"/>
          <w:lang w:val="en-US"/>
        </w:rPr>
      </w:pPr>
      <w:r w:rsidRPr="0051648C">
        <w:rPr>
          <w:rFonts w:cstheme="minorHAnsi"/>
          <w:b/>
          <w:bCs/>
          <w:color w:val="111111"/>
          <w:lang w:val="en-US"/>
        </w:rPr>
        <w:t xml:space="preserve">security status of </w:t>
      </w:r>
      <w:r w:rsidR="003209C9" w:rsidRPr="0051648C">
        <w:rPr>
          <w:rFonts w:cstheme="minorHAnsi"/>
          <w:b/>
          <w:bCs/>
          <w:color w:val="111111"/>
          <w:lang w:val="en-US"/>
        </w:rPr>
        <w:t xml:space="preserve">Logan airport </w:t>
      </w:r>
      <w:r w:rsidRPr="0051648C">
        <w:rPr>
          <w:rFonts w:cstheme="minorHAnsi"/>
          <w:b/>
          <w:bCs/>
          <w:color w:val="111111"/>
          <w:lang w:val="en-US"/>
        </w:rPr>
        <w:t>is</w:t>
      </w:r>
      <w:r w:rsidR="003209C9" w:rsidRPr="0051648C">
        <w:rPr>
          <w:rFonts w:cstheme="minorHAnsi"/>
          <w:b/>
          <w:bCs/>
          <w:color w:val="111111"/>
          <w:lang w:val="en-US"/>
        </w:rPr>
        <w:t xml:space="preserve"> red alert</w:t>
      </w:r>
      <w:r w:rsidR="00D4770F" w:rsidRPr="0051648C">
        <w:rPr>
          <w:rFonts w:cstheme="minorHAnsi"/>
          <w:b/>
          <w:bCs/>
          <w:color w:val="111111"/>
          <w:lang w:val="en-US"/>
        </w:rPr>
        <w:br/>
      </w:r>
    </w:p>
    <w:p w14:paraId="0BE4BFCE" w14:textId="2835F6F2" w:rsidR="003209C9" w:rsidRPr="0051648C" w:rsidRDefault="001074D4" w:rsidP="00D4770F">
      <w:pPr>
        <w:ind w:left="270" w:right="-90"/>
        <w:rPr>
          <w:rFonts w:cstheme="minorHAnsi"/>
          <w:b/>
          <w:bCs/>
          <w:color w:val="111111"/>
          <w:lang w:val="en-US"/>
        </w:rPr>
      </w:pPr>
      <w:r w:rsidRPr="0051648C">
        <w:rPr>
          <w:rFonts w:cstheme="minorHAnsi"/>
          <w:b/>
          <w:bCs/>
          <w:color w:val="111111"/>
          <w:lang w:val="en-US"/>
        </w:rPr>
        <w:lastRenderedPageBreak/>
        <w:t>NAVWAR has mission statement = “</w:t>
      </w:r>
      <w:r w:rsidRPr="0051648C">
        <w:rPr>
          <w:rFonts w:cstheme="minorHAnsi"/>
          <w:b/>
          <w:bCs/>
          <w:i/>
          <w:iCs/>
          <w:color w:val="111111"/>
          <w:sz w:val="20"/>
          <w:szCs w:val="20"/>
          <w:lang w:val="en-US"/>
        </w:rPr>
        <w:t>To identify, develop, deliver and sustain information warfare</w:t>
      </w:r>
      <w:r w:rsidR="00D4770F" w:rsidRPr="0051648C">
        <w:rPr>
          <w:rFonts w:cstheme="minorHAnsi"/>
          <w:b/>
          <w:bCs/>
          <w:i/>
          <w:iCs/>
          <w:color w:val="111111"/>
          <w:sz w:val="20"/>
          <w:szCs w:val="20"/>
          <w:lang w:val="en-US"/>
        </w:rPr>
        <w:t xml:space="preserve"> </w:t>
      </w:r>
      <w:r w:rsidRPr="0051648C">
        <w:rPr>
          <w:rFonts w:cstheme="minorHAnsi"/>
          <w:b/>
          <w:bCs/>
          <w:i/>
          <w:iCs/>
          <w:color w:val="111111"/>
          <w:sz w:val="20"/>
          <w:szCs w:val="20"/>
          <w:lang w:val="en-US"/>
        </w:rPr>
        <w:t>capabilities and services that enable naval, joint, coalition and other national missions</w:t>
      </w:r>
      <w:r w:rsidR="00D4770F" w:rsidRPr="0051648C">
        <w:rPr>
          <w:rFonts w:cstheme="minorHAnsi"/>
          <w:b/>
          <w:bCs/>
          <w:i/>
          <w:iCs/>
          <w:color w:val="111111"/>
          <w:sz w:val="20"/>
          <w:szCs w:val="20"/>
          <w:lang w:val="en-US"/>
        </w:rPr>
        <w:t>.”</w:t>
      </w:r>
    </w:p>
    <w:p w14:paraId="503DE9BE" w14:textId="1BA5BDAD" w:rsidR="00590A7D" w:rsidRPr="0051648C" w:rsidRDefault="00590A7D" w:rsidP="00A92A60">
      <w:pPr>
        <w:jc w:val="both"/>
        <w:rPr>
          <w:rFonts w:cstheme="minorHAnsi"/>
          <w:color w:val="111111"/>
          <w:lang w:val="en-US"/>
        </w:rPr>
      </w:pPr>
    </w:p>
    <w:p w14:paraId="513E60AC" w14:textId="4B6FB4B2" w:rsidR="003E50F3" w:rsidRPr="0051648C" w:rsidRDefault="00872B8F" w:rsidP="00A92A60">
      <w:pPr>
        <w:jc w:val="both"/>
        <w:rPr>
          <w:rFonts w:cstheme="minorHAnsi"/>
          <w:b/>
          <w:bCs/>
          <w:color w:val="111111"/>
          <w:sz w:val="24"/>
          <w:szCs w:val="24"/>
          <w:lang w:val="en-US"/>
        </w:rPr>
      </w:pPr>
      <w:r w:rsidRPr="0051648C">
        <w:rPr>
          <w:rFonts w:cstheme="minorHAnsi"/>
          <w:b/>
          <w:bCs/>
          <w:color w:val="111111"/>
          <w:sz w:val="24"/>
          <w:szCs w:val="24"/>
          <w:lang w:val="en-US"/>
        </w:rPr>
        <w:t>Language and computation</w:t>
      </w:r>
    </w:p>
    <w:p w14:paraId="553237B6" w14:textId="02901B2F" w:rsidR="003E50F3" w:rsidRPr="0051648C" w:rsidRDefault="003E50F3" w:rsidP="00A92A60">
      <w:pPr>
        <w:jc w:val="both"/>
        <w:rPr>
          <w:rFonts w:cstheme="minorHAnsi"/>
          <w:b/>
          <w:bCs/>
          <w:color w:val="111111"/>
          <w:lang w:val="en-US"/>
        </w:rPr>
      </w:pPr>
    </w:p>
    <w:p w14:paraId="7F3D19B3" w14:textId="737DFC95" w:rsidR="00994468" w:rsidRPr="0051648C" w:rsidRDefault="00223558" w:rsidP="00A92A60">
      <w:pPr>
        <w:jc w:val="both"/>
        <w:rPr>
          <w:rFonts w:cstheme="minorHAnsi"/>
          <w:noProof/>
          <w:color w:val="111111"/>
          <w:lang w:val="en-US"/>
        </w:rPr>
      </w:pPr>
      <w:r w:rsidRPr="0051648C">
        <w:rPr>
          <w:rFonts w:cstheme="minorHAnsi"/>
          <w:noProof/>
          <w:color w:val="111111"/>
          <w:lang w:val="en-US"/>
        </w:rPr>
        <w:t>Why is this kind of data representation important?   We're familiar with data in tables, XML</w:t>
      </w:r>
      <w:r w:rsidR="00814B56" w:rsidRPr="0051648C">
        <w:rPr>
          <w:rFonts w:cstheme="minorHAnsi"/>
          <w:noProof/>
          <w:color w:val="111111"/>
          <w:lang w:val="en-US"/>
        </w:rPr>
        <w:t>, JSON, RDF</w:t>
      </w:r>
      <w:r w:rsidRPr="0051648C">
        <w:rPr>
          <w:rFonts w:cstheme="minorHAnsi"/>
          <w:noProof/>
          <w:color w:val="111111"/>
          <w:lang w:val="en-US"/>
        </w:rPr>
        <w:t xml:space="preserve">, all sorts of formats - so why do we need another?   </w:t>
      </w:r>
      <w:r w:rsidR="00994468" w:rsidRPr="0051648C">
        <w:rPr>
          <w:rFonts w:cstheme="minorHAnsi"/>
          <w:noProof/>
          <w:color w:val="111111"/>
          <w:lang w:val="en-US"/>
        </w:rPr>
        <w:t xml:space="preserve"> </w:t>
      </w:r>
      <w:r w:rsidRPr="0051648C">
        <w:rPr>
          <w:rFonts w:cstheme="minorHAnsi"/>
          <w:noProof/>
          <w:color w:val="111111"/>
          <w:lang w:val="en-US"/>
        </w:rPr>
        <w:t>The difference is subtle, but profound, similar to the difference between</w:t>
      </w:r>
      <w:r w:rsidR="00AA2A4E" w:rsidRPr="0051648C">
        <w:rPr>
          <w:rFonts w:cstheme="minorHAnsi"/>
          <w:noProof/>
          <w:color w:val="111111"/>
          <w:lang w:val="en-US"/>
        </w:rPr>
        <w:t xml:space="preserve"> say,</w:t>
      </w:r>
      <w:r w:rsidRPr="0051648C">
        <w:rPr>
          <w:rFonts w:cstheme="minorHAnsi"/>
          <w:noProof/>
          <w:color w:val="111111"/>
          <w:lang w:val="en-US"/>
        </w:rPr>
        <w:t xml:space="preserve"> a program</w:t>
      </w:r>
      <w:r w:rsidR="008737CE" w:rsidRPr="0051648C">
        <w:rPr>
          <w:rFonts w:cstheme="minorHAnsi"/>
          <w:noProof/>
          <w:color w:val="111111"/>
          <w:lang w:val="en-US"/>
        </w:rPr>
        <w:t xml:space="preserve"> written in Java</w:t>
      </w:r>
      <w:r w:rsidRPr="0051648C">
        <w:rPr>
          <w:rFonts w:cstheme="minorHAnsi"/>
          <w:noProof/>
          <w:color w:val="111111"/>
          <w:lang w:val="en-US"/>
        </w:rPr>
        <w:t xml:space="preserve"> and a</w:t>
      </w:r>
      <w:r w:rsidR="00AA2A4E" w:rsidRPr="0051648C">
        <w:rPr>
          <w:rFonts w:cstheme="minorHAnsi"/>
          <w:noProof/>
          <w:color w:val="111111"/>
          <w:lang w:val="en-US"/>
        </w:rPr>
        <w:t xml:space="preserve"> </w:t>
      </w:r>
      <w:r w:rsidRPr="0051648C">
        <w:rPr>
          <w:rFonts w:cstheme="minorHAnsi"/>
          <w:noProof/>
          <w:color w:val="111111"/>
          <w:lang w:val="en-US"/>
        </w:rPr>
        <w:t>white-paper</w:t>
      </w:r>
      <w:r w:rsidR="008737CE" w:rsidRPr="0051648C">
        <w:rPr>
          <w:rFonts w:cstheme="minorHAnsi"/>
          <w:noProof/>
          <w:color w:val="111111"/>
          <w:lang w:val="en-US"/>
        </w:rPr>
        <w:t xml:space="preserve"> written in WORD</w:t>
      </w:r>
      <w:r w:rsidRPr="0051648C">
        <w:rPr>
          <w:rFonts w:cstheme="minorHAnsi"/>
          <w:noProof/>
          <w:color w:val="111111"/>
          <w:lang w:val="en-US"/>
        </w:rPr>
        <w:t xml:space="preserve">.  </w:t>
      </w:r>
      <w:r w:rsidR="008737CE" w:rsidRPr="0051648C">
        <w:rPr>
          <w:rFonts w:cstheme="minorHAnsi"/>
          <w:noProof/>
          <w:color w:val="111111"/>
          <w:lang w:val="en-US"/>
        </w:rPr>
        <w:t xml:space="preserve">It's true that  they </w:t>
      </w:r>
      <w:r w:rsidRPr="0051648C">
        <w:rPr>
          <w:rFonts w:cstheme="minorHAnsi"/>
          <w:noProof/>
          <w:color w:val="111111"/>
          <w:lang w:val="en-US"/>
        </w:rPr>
        <w:t xml:space="preserve">are </w:t>
      </w:r>
      <w:r w:rsidR="00903771" w:rsidRPr="0051648C">
        <w:rPr>
          <w:rFonts w:cstheme="minorHAnsi"/>
          <w:noProof/>
          <w:color w:val="111111"/>
          <w:lang w:val="en-US"/>
        </w:rPr>
        <w:t xml:space="preserve">just </w:t>
      </w:r>
      <w:r w:rsidRPr="0051648C">
        <w:rPr>
          <w:rFonts w:cstheme="minorHAnsi"/>
          <w:noProof/>
          <w:color w:val="111111"/>
          <w:lang w:val="en-US"/>
        </w:rPr>
        <w:t>documents</w:t>
      </w:r>
      <w:r w:rsidR="008737CE" w:rsidRPr="0051648C">
        <w:rPr>
          <w:rFonts w:cstheme="minorHAnsi"/>
          <w:noProof/>
          <w:color w:val="111111"/>
          <w:lang w:val="en-US"/>
        </w:rPr>
        <w:t xml:space="preserve"> in two different </w:t>
      </w:r>
      <w:r w:rsidR="00872B8F" w:rsidRPr="0051648C">
        <w:rPr>
          <w:rFonts w:cstheme="minorHAnsi"/>
          <w:noProof/>
          <w:color w:val="111111"/>
          <w:lang w:val="en-US"/>
        </w:rPr>
        <w:t>languages</w:t>
      </w:r>
      <w:r w:rsidR="00142437" w:rsidRPr="0051648C">
        <w:rPr>
          <w:rFonts w:cstheme="minorHAnsi"/>
          <w:noProof/>
          <w:color w:val="111111"/>
          <w:lang w:val="en-US"/>
        </w:rPr>
        <w:t>, b</w:t>
      </w:r>
      <w:r w:rsidR="008737CE" w:rsidRPr="0051648C">
        <w:rPr>
          <w:rFonts w:cstheme="minorHAnsi"/>
          <w:noProof/>
          <w:color w:val="111111"/>
          <w:lang w:val="en-US"/>
        </w:rPr>
        <w:t>ut t</w:t>
      </w:r>
      <w:r w:rsidR="00AA2A4E" w:rsidRPr="0051648C">
        <w:rPr>
          <w:rFonts w:cstheme="minorHAnsi"/>
          <w:noProof/>
          <w:color w:val="111111"/>
          <w:lang w:val="en-US"/>
        </w:rPr>
        <w:t>he Java program is written to be interpreted by a computer</w:t>
      </w:r>
      <w:r w:rsidR="00872B8F" w:rsidRPr="0051648C">
        <w:rPr>
          <w:rFonts w:cstheme="minorHAnsi"/>
          <w:noProof/>
          <w:color w:val="111111"/>
          <w:lang w:val="en-US"/>
        </w:rPr>
        <w:t>.</w:t>
      </w:r>
      <w:r w:rsidR="00814B56" w:rsidRPr="0051648C">
        <w:rPr>
          <w:rFonts w:cstheme="minorHAnsi"/>
          <w:noProof/>
          <w:color w:val="111111"/>
          <w:lang w:val="en-US"/>
        </w:rPr>
        <w:t xml:space="preserve"> </w:t>
      </w:r>
      <w:r w:rsidR="00872B8F" w:rsidRPr="0051648C">
        <w:rPr>
          <w:rFonts w:cstheme="minorHAnsi"/>
          <w:noProof/>
          <w:color w:val="111111"/>
          <w:lang w:val="en-US"/>
        </w:rPr>
        <w:t xml:space="preserve"> T</w:t>
      </w:r>
      <w:r w:rsidR="00AA2A4E" w:rsidRPr="0051648C">
        <w:rPr>
          <w:rFonts w:cstheme="minorHAnsi"/>
          <w:noProof/>
          <w:color w:val="111111"/>
          <w:lang w:val="en-US"/>
        </w:rPr>
        <w:t xml:space="preserve">he </w:t>
      </w:r>
      <w:r w:rsidR="00814B56" w:rsidRPr="0051648C">
        <w:rPr>
          <w:rFonts w:cstheme="minorHAnsi"/>
          <w:noProof/>
          <w:color w:val="111111"/>
          <w:lang w:val="en-US"/>
        </w:rPr>
        <w:t>paper</w:t>
      </w:r>
      <w:r w:rsidR="00AA2A4E" w:rsidRPr="0051648C">
        <w:rPr>
          <w:rFonts w:cstheme="minorHAnsi"/>
          <w:noProof/>
          <w:color w:val="111111"/>
          <w:lang w:val="en-US"/>
        </w:rPr>
        <w:t xml:space="preserve"> is written </w:t>
      </w:r>
      <w:r w:rsidR="00C74AA4" w:rsidRPr="0051648C">
        <w:rPr>
          <w:rFonts w:cstheme="minorHAnsi"/>
          <w:noProof/>
          <w:color w:val="111111"/>
          <w:lang w:val="en-US"/>
        </w:rPr>
        <w:t>for</w:t>
      </w:r>
      <w:r w:rsidR="00AA2A4E" w:rsidRPr="0051648C">
        <w:rPr>
          <w:rFonts w:cstheme="minorHAnsi"/>
          <w:noProof/>
          <w:color w:val="111111"/>
          <w:lang w:val="en-US"/>
        </w:rPr>
        <w:t xml:space="preserve"> people</w:t>
      </w:r>
      <w:r w:rsidR="00814B56" w:rsidRPr="0051648C">
        <w:rPr>
          <w:rFonts w:cstheme="minorHAnsi"/>
          <w:noProof/>
          <w:color w:val="111111"/>
          <w:lang w:val="en-US"/>
        </w:rPr>
        <w:t xml:space="preserve">. </w:t>
      </w:r>
      <w:r w:rsidR="008737CE" w:rsidRPr="0051648C">
        <w:rPr>
          <w:rFonts w:cstheme="minorHAnsi"/>
          <w:noProof/>
          <w:color w:val="111111"/>
          <w:lang w:val="en-US"/>
        </w:rPr>
        <w:t xml:space="preserve"> </w:t>
      </w:r>
      <w:r w:rsidR="00E47788" w:rsidRPr="0051648C">
        <w:rPr>
          <w:rFonts w:cstheme="minorHAnsi"/>
          <w:noProof/>
          <w:color w:val="111111"/>
          <w:lang w:val="en-US"/>
        </w:rPr>
        <w:t xml:space="preserve">This distinction is obviously huge.  </w:t>
      </w:r>
      <w:r w:rsidR="00142437" w:rsidRPr="0051648C">
        <w:rPr>
          <w:rFonts w:cstheme="minorHAnsi"/>
          <w:noProof/>
          <w:color w:val="111111"/>
          <w:lang w:val="en-US"/>
        </w:rPr>
        <w:t>All of human knowledge</w:t>
      </w:r>
      <w:r w:rsidR="00DC4357" w:rsidRPr="0051648C">
        <w:rPr>
          <w:rFonts w:cstheme="minorHAnsi"/>
          <w:noProof/>
          <w:color w:val="111111"/>
          <w:lang w:val="en-US"/>
        </w:rPr>
        <w:t xml:space="preserve"> and collaboration</w:t>
      </w:r>
      <w:r w:rsidR="00142437" w:rsidRPr="0051648C">
        <w:rPr>
          <w:rFonts w:cstheme="minorHAnsi"/>
          <w:noProof/>
          <w:color w:val="111111"/>
          <w:lang w:val="en-US"/>
        </w:rPr>
        <w:t xml:space="preserve"> is based in</w:t>
      </w:r>
      <w:r w:rsidR="00DC4357" w:rsidRPr="0051648C">
        <w:rPr>
          <w:rFonts w:cstheme="minorHAnsi"/>
          <w:noProof/>
          <w:color w:val="111111"/>
          <w:lang w:val="en-US"/>
        </w:rPr>
        <w:t xml:space="preserve"> narrative</w:t>
      </w:r>
      <w:r w:rsidR="00142437" w:rsidRPr="0051648C">
        <w:rPr>
          <w:rFonts w:cstheme="minorHAnsi"/>
          <w:noProof/>
          <w:color w:val="111111"/>
          <w:lang w:val="en-US"/>
        </w:rPr>
        <w:t xml:space="preserve"> language.  You can't write a book like the Art of War in Java, and you can't compute the trajectory of a missile in </w:t>
      </w:r>
      <w:r w:rsidR="00412661" w:rsidRPr="0051648C">
        <w:rPr>
          <w:rFonts w:cstheme="minorHAnsi"/>
          <w:noProof/>
          <w:color w:val="111111"/>
          <w:lang w:val="en-US"/>
        </w:rPr>
        <w:t>WORD</w:t>
      </w:r>
      <w:r w:rsidR="00142437" w:rsidRPr="0051648C">
        <w:rPr>
          <w:rFonts w:cstheme="minorHAnsi"/>
          <w:noProof/>
          <w:color w:val="111111"/>
          <w:lang w:val="en-US"/>
        </w:rPr>
        <w:t xml:space="preserve">.  </w:t>
      </w:r>
      <w:r w:rsidR="00DC4357" w:rsidRPr="0051648C">
        <w:rPr>
          <w:rFonts w:cstheme="minorHAnsi"/>
          <w:noProof/>
          <w:color w:val="111111"/>
          <w:lang w:val="en-US"/>
        </w:rPr>
        <w:t>C</w:t>
      </w:r>
      <w:r w:rsidR="00142437" w:rsidRPr="0051648C">
        <w:rPr>
          <w:rFonts w:cstheme="minorHAnsi"/>
          <w:noProof/>
          <w:color w:val="111111"/>
          <w:lang w:val="en-US"/>
        </w:rPr>
        <w:t xml:space="preserve">omputers have always reflected this distinction.  They help write, edit, manage and search </w:t>
      </w:r>
      <w:r w:rsidR="00412661" w:rsidRPr="0051648C">
        <w:rPr>
          <w:rFonts w:cstheme="minorHAnsi"/>
          <w:noProof/>
          <w:color w:val="111111"/>
          <w:lang w:val="en-US"/>
        </w:rPr>
        <w:t>language</w:t>
      </w:r>
      <w:r w:rsidR="00B92B84" w:rsidRPr="0051648C">
        <w:rPr>
          <w:rFonts w:cstheme="minorHAnsi"/>
          <w:noProof/>
          <w:color w:val="111111"/>
          <w:lang w:val="en-US"/>
        </w:rPr>
        <w:t xml:space="preserve"> they can't understand; or they can </w:t>
      </w:r>
      <w:r w:rsidR="00DC4357" w:rsidRPr="0051648C">
        <w:rPr>
          <w:rFonts w:cstheme="minorHAnsi"/>
          <w:noProof/>
          <w:color w:val="111111"/>
          <w:lang w:val="en-US"/>
        </w:rPr>
        <w:t>do</w:t>
      </w:r>
      <w:r w:rsidR="00B92B84" w:rsidRPr="0051648C">
        <w:rPr>
          <w:rFonts w:cstheme="minorHAnsi"/>
          <w:noProof/>
          <w:color w:val="111111"/>
          <w:lang w:val="en-US"/>
        </w:rPr>
        <w:t xml:space="preserve"> computations </w:t>
      </w:r>
      <w:r w:rsidR="00DC4357" w:rsidRPr="0051648C">
        <w:rPr>
          <w:rFonts w:cstheme="minorHAnsi"/>
          <w:noProof/>
          <w:color w:val="111111"/>
          <w:lang w:val="en-US"/>
        </w:rPr>
        <w:t>people</w:t>
      </w:r>
      <w:r w:rsidR="00B92B84" w:rsidRPr="0051648C">
        <w:rPr>
          <w:rFonts w:cstheme="minorHAnsi"/>
          <w:noProof/>
          <w:color w:val="111111"/>
          <w:lang w:val="en-US"/>
        </w:rPr>
        <w:t xml:space="preserve"> can use.  </w:t>
      </w:r>
    </w:p>
    <w:p w14:paraId="0D842AF4" w14:textId="2270969A" w:rsidR="00412661" w:rsidRPr="0051648C" w:rsidRDefault="00412661" w:rsidP="00A92A60">
      <w:pPr>
        <w:jc w:val="both"/>
        <w:rPr>
          <w:rFonts w:cstheme="minorHAnsi"/>
          <w:noProof/>
          <w:color w:val="111111"/>
          <w:lang w:val="en-US"/>
        </w:rPr>
      </w:pPr>
    </w:p>
    <w:p w14:paraId="544E621E" w14:textId="62473191" w:rsidR="00412661" w:rsidRPr="0051648C" w:rsidRDefault="00F834F7" w:rsidP="00A92A60">
      <w:pPr>
        <w:jc w:val="both"/>
        <w:rPr>
          <w:rFonts w:cstheme="minorHAnsi"/>
          <w:noProof/>
          <w:color w:val="111111"/>
          <w:lang w:val="en-US"/>
        </w:rPr>
      </w:pPr>
      <w:r w:rsidRPr="0051648C">
        <w:rPr>
          <w:rFonts w:cstheme="minorHAnsi"/>
          <w:noProof/>
          <w:color w:val="111111"/>
          <w:lang w:val="en-US"/>
        </w:rPr>
        <w:t xml:space="preserve">Computation generally </w:t>
      </w:r>
      <w:r w:rsidR="00B6592A" w:rsidRPr="0051648C">
        <w:rPr>
          <w:rFonts w:cstheme="minorHAnsi"/>
          <w:noProof/>
          <w:color w:val="111111"/>
          <w:lang w:val="en-US"/>
        </w:rPr>
        <w:t>involves</w:t>
      </w:r>
      <w:r w:rsidRPr="0051648C">
        <w:rPr>
          <w:rFonts w:cstheme="minorHAnsi"/>
          <w:noProof/>
          <w:color w:val="111111"/>
          <w:lang w:val="en-US"/>
        </w:rPr>
        <w:t xml:space="preserve"> </w:t>
      </w:r>
      <w:r w:rsidRPr="0051648C">
        <w:rPr>
          <w:rFonts w:cstheme="minorHAnsi"/>
          <w:i/>
          <w:iCs/>
          <w:noProof/>
          <w:color w:val="111111"/>
          <w:lang w:val="en-US"/>
        </w:rPr>
        <w:t>data</w:t>
      </w:r>
      <w:r w:rsidRPr="0051648C">
        <w:rPr>
          <w:rFonts w:cstheme="minorHAnsi"/>
          <w:noProof/>
          <w:color w:val="111111"/>
          <w:lang w:val="en-US"/>
        </w:rPr>
        <w:t xml:space="preserve"> </w:t>
      </w:r>
      <w:r w:rsidRPr="0051648C">
        <w:rPr>
          <w:rFonts w:cstheme="minorHAnsi"/>
          <w:i/>
          <w:iCs/>
          <w:noProof/>
          <w:color w:val="111111"/>
          <w:lang w:val="en-US"/>
        </w:rPr>
        <w:t>-</w:t>
      </w:r>
      <w:r w:rsidRPr="0051648C">
        <w:rPr>
          <w:rFonts w:cstheme="minorHAnsi"/>
          <w:noProof/>
          <w:color w:val="111111"/>
          <w:lang w:val="en-US"/>
        </w:rPr>
        <w:t xml:space="preserve"> discrete </w:t>
      </w:r>
      <w:r w:rsidR="00013E60" w:rsidRPr="0051648C">
        <w:rPr>
          <w:rFonts w:cstheme="minorHAnsi"/>
          <w:noProof/>
          <w:color w:val="111111"/>
          <w:lang w:val="en-US"/>
        </w:rPr>
        <w:t>bits</w:t>
      </w:r>
      <w:r w:rsidRPr="0051648C">
        <w:rPr>
          <w:rFonts w:cstheme="minorHAnsi"/>
          <w:noProof/>
          <w:color w:val="111111"/>
          <w:lang w:val="en-US"/>
        </w:rPr>
        <w:t xml:space="preserve"> of information </w:t>
      </w:r>
      <w:r w:rsidR="00B6592A" w:rsidRPr="0051648C">
        <w:rPr>
          <w:rFonts w:cstheme="minorHAnsi"/>
          <w:noProof/>
          <w:color w:val="111111"/>
          <w:lang w:val="en-US"/>
        </w:rPr>
        <w:t>derived from</w:t>
      </w:r>
      <w:r w:rsidRPr="0051648C">
        <w:rPr>
          <w:rFonts w:cstheme="minorHAnsi"/>
          <w:noProof/>
          <w:color w:val="111111"/>
          <w:lang w:val="en-US"/>
        </w:rPr>
        <w:t xml:space="preserve"> the real world, </w:t>
      </w:r>
      <w:r w:rsidR="00013E60" w:rsidRPr="0051648C">
        <w:rPr>
          <w:rFonts w:cstheme="minorHAnsi"/>
          <w:noProof/>
          <w:color w:val="111111"/>
          <w:lang w:val="en-US"/>
        </w:rPr>
        <w:t xml:space="preserve">and </w:t>
      </w:r>
      <w:r w:rsidRPr="0051648C">
        <w:rPr>
          <w:rFonts w:cstheme="minorHAnsi"/>
          <w:noProof/>
          <w:color w:val="111111"/>
          <w:lang w:val="en-US"/>
        </w:rPr>
        <w:t>configured</w:t>
      </w:r>
      <w:r w:rsidR="00B6592A" w:rsidRPr="0051648C">
        <w:rPr>
          <w:rFonts w:cstheme="minorHAnsi"/>
          <w:noProof/>
          <w:color w:val="111111"/>
          <w:lang w:val="en-US"/>
        </w:rPr>
        <w:t xml:space="preserve"> in the computer</w:t>
      </w:r>
      <w:r w:rsidRPr="0051648C">
        <w:rPr>
          <w:rFonts w:cstheme="minorHAnsi"/>
          <w:noProof/>
          <w:color w:val="111111"/>
          <w:lang w:val="en-US"/>
        </w:rPr>
        <w:t xml:space="preserve"> for processi</w:t>
      </w:r>
      <w:r w:rsidR="00013E60" w:rsidRPr="0051648C">
        <w:rPr>
          <w:rFonts w:cstheme="minorHAnsi"/>
          <w:noProof/>
          <w:color w:val="111111"/>
          <w:lang w:val="en-US"/>
        </w:rPr>
        <w:t>ng.  It isn't narrative for people to read</w:t>
      </w:r>
      <w:r w:rsidR="0029530A" w:rsidRPr="0051648C">
        <w:rPr>
          <w:rFonts w:cstheme="minorHAnsi"/>
          <w:noProof/>
          <w:color w:val="111111"/>
          <w:lang w:val="en-US"/>
        </w:rPr>
        <w:t>.  Truenumbers is the first data representation to be based on human language with a narrative purpose</w:t>
      </w:r>
      <w:r w:rsidR="00FC2466" w:rsidRPr="0051648C">
        <w:rPr>
          <w:rFonts w:cstheme="minorHAnsi"/>
          <w:noProof/>
          <w:color w:val="111111"/>
          <w:lang w:val="en-US"/>
        </w:rPr>
        <w:t>.  It is able to be written, managed and searched like any narrative text, but being</w:t>
      </w:r>
      <w:r w:rsidR="0029530A" w:rsidRPr="0051648C">
        <w:rPr>
          <w:rFonts w:cstheme="minorHAnsi"/>
          <w:noProof/>
          <w:color w:val="111111"/>
          <w:lang w:val="en-US"/>
        </w:rPr>
        <w:t xml:space="preserve"> individual bits of information, not </w:t>
      </w:r>
      <w:r w:rsidR="00FC2466" w:rsidRPr="0051648C">
        <w:rPr>
          <w:rFonts w:cstheme="minorHAnsi"/>
          <w:noProof/>
          <w:color w:val="111111"/>
          <w:lang w:val="en-US"/>
        </w:rPr>
        <w:t>a lengthy</w:t>
      </w:r>
      <w:r w:rsidR="0029530A" w:rsidRPr="0051648C">
        <w:rPr>
          <w:rFonts w:cstheme="minorHAnsi"/>
          <w:noProof/>
          <w:color w:val="111111"/>
          <w:lang w:val="en-US"/>
        </w:rPr>
        <w:t xml:space="preserve"> book or white paper, </w:t>
      </w:r>
      <w:r w:rsidR="00FC2466" w:rsidRPr="0051648C">
        <w:rPr>
          <w:rFonts w:cstheme="minorHAnsi"/>
          <w:noProof/>
          <w:color w:val="111111"/>
          <w:lang w:val="en-US"/>
        </w:rPr>
        <w:t>truenumbers</w:t>
      </w:r>
      <w:r w:rsidR="0029530A" w:rsidRPr="0051648C">
        <w:rPr>
          <w:rFonts w:cstheme="minorHAnsi"/>
          <w:noProof/>
          <w:color w:val="111111"/>
          <w:lang w:val="en-US"/>
        </w:rPr>
        <w:t xml:space="preserve"> can support computation as well or better than any of the formats we're used to.  </w:t>
      </w:r>
    </w:p>
    <w:p w14:paraId="604579DD" w14:textId="64610C98" w:rsidR="00A60E25" w:rsidRPr="0051648C" w:rsidRDefault="00A60E25" w:rsidP="00A92A60">
      <w:pPr>
        <w:jc w:val="both"/>
        <w:rPr>
          <w:rFonts w:cstheme="minorHAnsi"/>
          <w:noProof/>
          <w:color w:val="111111"/>
          <w:lang w:val="en-US"/>
        </w:rPr>
      </w:pPr>
    </w:p>
    <w:p w14:paraId="7A2CFFFA" w14:textId="31F6B82F" w:rsidR="00A60E25" w:rsidRPr="0051648C" w:rsidRDefault="00A60E25" w:rsidP="00A92A60">
      <w:pPr>
        <w:jc w:val="both"/>
        <w:rPr>
          <w:rFonts w:cstheme="minorHAnsi"/>
          <w:b/>
          <w:bCs/>
          <w:noProof/>
          <w:color w:val="111111"/>
          <w:lang w:val="en-US"/>
        </w:rPr>
      </w:pPr>
      <w:r w:rsidRPr="0051648C">
        <w:rPr>
          <w:rFonts w:cstheme="minorHAnsi"/>
          <w:b/>
          <w:bCs/>
          <w:noProof/>
          <w:color w:val="111111"/>
          <w:sz w:val="24"/>
          <w:szCs w:val="24"/>
          <w:lang w:val="en-US"/>
        </w:rPr>
        <w:t>What problems does this solve</w:t>
      </w:r>
      <w:r w:rsidR="000147EE" w:rsidRPr="0051648C">
        <w:rPr>
          <w:rFonts w:cstheme="minorHAnsi"/>
          <w:b/>
          <w:bCs/>
          <w:noProof/>
          <w:color w:val="111111"/>
          <w:sz w:val="24"/>
          <w:szCs w:val="24"/>
          <w:lang w:val="en-US"/>
        </w:rPr>
        <w:t>?</w:t>
      </w:r>
    </w:p>
    <w:p w14:paraId="637EDA6B" w14:textId="148E2366" w:rsidR="00A60E25" w:rsidRPr="0051648C" w:rsidRDefault="00A60E25" w:rsidP="00A92A60">
      <w:pPr>
        <w:jc w:val="both"/>
        <w:rPr>
          <w:rFonts w:cstheme="minorHAnsi"/>
          <w:noProof/>
          <w:color w:val="111111"/>
          <w:lang w:val="en-US"/>
        </w:rPr>
      </w:pPr>
    </w:p>
    <w:p w14:paraId="2BF0C271" w14:textId="01932440" w:rsidR="00A60E25" w:rsidRPr="0051648C" w:rsidRDefault="000147EE" w:rsidP="00A92A60">
      <w:pPr>
        <w:jc w:val="both"/>
        <w:rPr>
          <w:rFonts w:cstheme="minorHAnsi"/>
          <w:noProof/>
          <w:color w:val="111111"/>
          <w:lang w:val="en-US"/>
        </w:rPr>
      </w:pPr>
      <w:r w:rsidRPr="0051648C">
        <w:rPr>
          <w:rFonts w:cstheme="minorHAnsi"/>
          <w:noProof/>
          <w:color w:val="111111"/>
          <w:lang w:val="en-US"/>
        </w:rPr>
        <w:t xml:space="preserve">In the world of complex systems we face </w:t>
      </w:r>
      <w:r w:rsidR="00E83D0F" w:rsidRPr="0051648C">
        <w:rPr>
          <w:rFonts w:cstheme="minorHAnsi"/>
          <w:noProof/>
          <w:color w:val="111111"/>
          <w:lang w:val="en-US"/>
        </w:rPr>
        <w:t>difficulties</w:t>
      </w:r>
      <w:r w:rsidRPr="0051648C">
        <w:rPr>
          <w:rFonts w:cstheme="minorHAnsi"/>
          <w:noProof/>
          <w:color w:val="111111"/>
          <w:lang w:val="en-US"/>
        </w:rPr>
        <w:t xml:space="preserve"> associated with computational data.  </w:t>
      </w:r>
      <w:r w:rsidR="00CE1581" w:rsidRPr="0051648C">
        <w:rPr>
          <w:rFonts w:cstheme="minorHAnsi"/>
          <w:noProof/>
          <w:color w:val="111111"/>
          <w:lang w:val="en-US"/>
        </w:rPr>
        <w:t xml:space="preserve">Silos </w:t>
      </w:r>
      <w:r w:rsidR="0011061B" w:rsidRPr="0051648C">
        <w:rPr>
          <w:rFonts w:cstheme="minorHAnsi"/>
          <w:noProof/>
          <w:color w:val="111111"/>
          <w:lang w:val="en-US"/>
        </w:rPr>
        <w:t>with</w:t>
      </w:r>
      <w:r w:rsidR="00CE1581" w:rsidRPr="0051648C">
        <w:rPr>
          <w:rFonts w:cstheme="minorHAnsi"/>
          <w:noProof/>
          <w:color w:val="111111"/>
          <w:lang w:val="en-US"/>
        </w:rPr>
        <w:t xml:space="preserve"> different schemas, and even different types of schemas limit agility, flexibility and interoperability.  More precise data models (e.g. ontologies) are extremely hard to build and maintain</w:t>
      </w:r>
      <w:r w:rsidR="00CD7C52" w:rsidRPr="0051648C">
        <w:rPr>
          <w:rFonts w:cstheme="minorHAnsi"/>
          <w:noProof/>
          <w:color w:val="111111"/>
          <w:lang w:val="en-US"/>
        </w:rPr>
        <w:t>, and move farther from the expressivity and nuance of language</w:t>
      </w:r>
      <w:r w:rsidR="00CE1581" w:rsidRPr="0051648C">
        <w:rPr>
          <w:rFonts w:cstheme="minorHAnsi"/>
          <w:noProof/>
          <w:color w:val="111111"/>
          <w:lang w:val="en-US"/>
        </w:rPr>
        <w:t xml:space="preserve">. </w:t>
      </w:r>
      <w:r w:rsidR="00E83D0F" w:rsidRPr="0051648C">
        <w:rPr>
          <w:rFonts w:cstheme="minorHAnsi"/>
          <w:noProof/>
          <w:color w:val="111111"/>
          <w:lang w:val="en-US"/>
        </w:rPr>
        <w:t xml:space="preserve"> Integration and federation across multiple schemas and domains are ongoing </w:t>
      </w:r>
      <w:r w:rsidR="0011061B" w:rsidRPr="0051648C">
        <w:rPr>
          <w:rFonts w:cstheme="minorHAnsi"/>
          <w:noProof/>
          <w:color w:val="111111"/>
          <w:lang w:val="en-US"/>
        </w:rPr>
        <w:t>tasks that never seems to catch up to the systems being developed and integrated.</w:t>
      </w:r>
    </w:p>
    <w:p w14:paraId="69F36D24" w14:textId="3AAEFDFB" w:rsidR="0011061B" w:rsidRPr="0051648C" w:rsidRDefault="0011061B" w:rsidP="00A92A60">
      <w:pPr>
        <w:jc w:val="both"/>
        <w:rPr>
          <w:rFonts w:cstheme="minorHAnsi"/>
          <w:noProof/>
          <w:color w:val="111111"/>
          <w:lang w:val="en-US"/>
        </w:rPr>
      </w:pPr>
    </w:p>
    <w:p w14:paraId="66526258" w14:textId="3CE5664F" w:rsidR="0011061B" w:rsidRPr="0051648C" w:rsidRDefault="0011061B" w:rsidP="00A92A60">
      <w:pPr>
        <w:jc w:val="both"/>
        <w:rPr>
          <w:rFonts w:cstheme="minorHAnsi"/>
          <w:noProof/>
          <w:color w:val="111111"/>
          <w:lang w:val="en-US"/>
        </w:rPr>
      </w:pPr>
      <w:r w:rsidRPr="0051648C">
        <w:rPr>
          <w:rFonts w:cstheme="minorHAnsi"/>
          <w:noProof/>
          <w:color w:val="111111"/>
          <w:lang w:val="en-US"/>
        </w:rPr>
        <w:t>But natural language doesn't have these problems.  We can speak and write about anything without limitation, and when assembling lots of narrative, we are able to negotiate common ground in terminology and structure pretty easily.  Truenumber data inherits these benefits</w:t>
      </w:r>
      <w:r w:rsidR="003D7101" w:rsidRPr="0051648C">
        <w:rPr>
          <w:rFonts w:cstheme="minorHAnsi"/>
          <w:noProof/>
          <w:color w:val="111111"/>
          <w:lang w:val="en-US"/>
        </w:rPr>
        <w:t>.</w:t>
      </w:r>
    </w:p>
    <w:p w14:paraId="023F7882" w14:textId="57FECCB2" w:rsidR="002C087E" w:rsidRPr="0051648C" w:rsidRDefault="002C087E" w:rsidP="00A92A60">
      <w:pPr>
        <w:jc w:val="both"/>
        <w:rPr>
          <w:rFonts w:cstheme="minorHAnsi"/>
          <w:noProof/>
          <w:color w:val="111111"/>
          <w:lang w:val="en-US"/>
        </w:rPr>
      </w:pPr>
    </w:p>
    <w:p w14:paraId="64FFAEB8" w14:textId="5F056300" w:rsidR="002C087E" w:rsidRPr="0051648C" w:rsidRDefault="00362264" w:rsidP="00A92A60">
      <w:pPr>
        <w:jc w:val="both"/>
        <w:rPr>
          <w:rFonts w:cstheme="minorHAnsi"/>
          <w:noProof/>
          <w:color w:val="111111"/>
          <w:lang w:val="en-US"/>
        </w:rPr>
      </w:pPr>
      <w:r w:rsidRPr="0051648C">
        <w:rPr>
          <w:rFonts w:cstheme="minorHAnsi"/>
          <w:noProof/>
          <w:color w:val="111111"/>
          <w:lang w:val="en-US"/>
        </w:rPr>
        <w:t>--</w:t>
      </w:r>
    </w:p>
    <w:p w14:paraId="73009C50" w14:textId="72F58C73" w:rsidR="00AA2A4E" w:rsidRPr="0051648C" w:rsidRDefault="00AA2A4E" w:rsidP="00A92A60">
      <w:pPr>
        <w:jc w:val="both"/>
        <w:rPr>
          <w:rFonts w:cstheme="minorHAnsi"/>
          <w:noProof/>
          <w:color w:val="111111"/>
          <w:lang w:val="en-US"/>
        </w:rPr>
      </w:pPr>
    </w:p>
    <w:p w14:paraId="5119FAE8" w14:textId="6CBB7C1B" w:rsidR="003D7101" w:rsidRPr="0051648C" w:rsidRDefault="003D7101" w:rsidP="00A92A60">
      <w:pPr>
        <w:jc w:val="both"/>
        <w:rPr>
          <w:rFonts w:cstheme="minorHAnsi"/>
          <w:noProof/>
          <w:color w:val="111111"/>
          <w:lang w:val="en-US"/>
        </w:rPr>
      </w:pPr>
    </w:p>
    <w:p w14:paraId="6F95123D" w14:textId="44E9A6DF" w:rsidR="003D7101" w:rsidRPr="0051648C" w:rsidRDefault="003D7101" w:rsidP="00A92A60">
      <w:pPr>
        <w:jc w:val="both"/>
        <w:rPr>
          <w:rFonts w:cstheme="minorHAnsi"/>
          <w:noProof/>
          <w:color w:val="111111"/>
          <w:lang w:val="en-US"/>
        </w:rPr>
      </w:pPr>
    </w:p>
    <w:p w14:paraId="52B38477" w14:textId="4BED9FB3" w:rsidR="003D7101" w:rsidRPr="0051648C" w:rsidRDefault="003D7101" w:rsidP="00A92A60">
      <w:pPr>
        <w:jc w:val="both"/>
        <w:rPr>
          <w:rFonts w:cstheme="minorHAnsi"/>
          <w:noProof/>
          <w:color w:val="111111"/>
          <w:lang w:val="en-US"/>
        </w:rPr>
      </w:pPr>
    </w:p>
    <w:p w14:paraId="76146107" w14:textId="06DB42EE" w:rsidR="003D7101" w:rsidRPr="0051648C" w:rsidRDefault="003D7101" w:rsidP="00A92A60">
      <w:pPr>
        <w:jc w:val="both"/>
        <w:rPr>
          <w:rFonts w:cstheme="minorHAnsi"/>
          <w:noProof/>
          <w:color w:val="111111"/>
          <w:lang w:val="en-US"/>
        </w:rPr>
      </w:pPr>
    </w:p>
    <w:p w14:paraId="24A361D4" w14:textId="2AECD2CA" w:rsidR="003D7101" w:rsidRPr="0051648C" w:rsidRDefault="003D7101" w:rsidP="00A92A60">
      <w:pPr>
        <w:jc w:val="both"/>
        <w:rPr>
          <w:rFonts w:cstheme="minorHAnsi"/>
          <w:noProof/>
          <w:color w:val="111111"/>
          <w:lang w:val="en-US"/>
        </w:rPr>
      </w:pPr>
    </w:p>
    <w:p w14:paraId="5A5F61E1" w14:textId="183ACE0E" w:rsidR="003D7101" w:rsidRPr="0051648C" w:rsidRDefault="003D7101" w:rsidP="00A92A60">
      <w:pPr>
        <w:jc w:val="both"/>
        <w:rPr>
          <w:rFonts w:cstheme="minorHAnsi"/>
          <w:noProof/>
          <w:color w:val="111111"/>
          <w:lang w:val="en-US"/>
        </w:rPr>
      </w:pPr>
    </w:p>
    <w:p w14:paraId="22FFB658" w14:textId="47031DD8" w:rsidR="003D7101" w:rsidRPr="0051648C" w:rsidRDefault="003D7101" w:rsidP="00A92A60">
      <w:pPr>
        <w:jc w:val="both"/>
        <w:rPr>
          <w:rFonts w:cstheme="minorHAnsi"/>
          <w:noProof/>
          <w:color w:val="111111"/>
          <w:lang w:val="en-US"/>
        </w:rPr>
      </w:pPr>
    </w:p>
    <w:p w14:paraId="5D9CB312" w14:textId="5F8E9DF1" w:rsidR="003D7101" w:rsidRPr="0051648C" w:rsidRDefault="003D7101" w:rsidP="00A92A60">
      <w:pPr>
        <w:jc w:val="both"/>
        <w:rPr>
          <w:rFonts w:cstheme="minorHAnsi"/>
          <w:noProof/>
          <w:color w:val="111111"/>
          <w:lang w:val="en-US"/>
        </w:rPr>
      </w:pPr>
    </w:p>
    <w:p w14:paraId="7D4E0FAC" w14:textId="36BC339E" w:rsidR="003D7101" w:rsidRPr="0051648C" w:rsidRDefault="003D7101" w:rsidP="00A92A60">
      <w:pPr>
        <w:jc w:val="both"/>
        <w:rPr>
          <w:rFonts w:cstheme="minorHAnsi"/>
          <w:noProof/>
          <w:color w:val="111111"/>
          <w:lang w:val="en-US"/>
        </w:rPr>
      </w:pPr>
    </w:p>
    <w:p w14:paraId="6D15113B" w14:textId="5C4306A8" w:rsidR="003D7101" w:rsidRPr="0051648C" w:rsidRDefault="003D7101" w:rsidP="00A92A60">
      <w:pPr>
        <w:jc w:val="both"/>
        <w:rPr>
          <w:rFonts w:cstheme="minorHAnsi"/>
          <w:noProof/>
          <w:color w:val="111111"/>
          <w:lang w:val="en-US"/>
        </w:rPr>
      </w:pPr>
    </w:p>
    <w:p w14:paraId="12634F8C" w14:textId="77777777" w:rsidR="003D7101" w:rsidRPr="0051648C" w:rsidRDefault="003D7101" w:rsidP="00A92A60">
      <w:pPr>
        <w:jc w:val="both"/>
        <w:rPr>
          <w:rFonts w:cstheme="minorHAnsi"/>
          <w:noProof/>
          <w:color w:val="111111"/>
          <w:lang w:val="en-US"/>
        </w:rPr>
      </w:pPr>
    </w:p>
    <w:p w14:paraId="1035D36C" w14:textId="1EBE2278" w:rsidR="00036640" w:rsidRPr="0051648C" w:rsidRDefault="00AB5B0C" w:rsidP="00A92A60">
      <w:pPr>
        <w:jc w:val="both"/>
        <w:rPr>
          <w:rFonts w:cstheme="minorHAnsi"/>
          <w:color w:val="111111"/>
          <w:lang w:val="en-US"/>
        </w:rPr>
      </w:pPr>
      <w:r w:rsidRPr="0051648C">
        <w:rPr>
          <w:rFonts w:cstheme="minorHAnsi"/>
          <w:noProof/>
          <w:color w:val="111111"/>
          <w:lang w:val="en-US"/>
        </w:rPr>
        <w:t>Tables are the most common kind of schematic data</w:t>
      </w:r>
      <w:r w:rsidR="001376A0" w:rsidRPr="0051648C">
        <w:rPr>
          <w:rFonts w:cstheme="minorHAnsi"/>
          <w:noProof/>
          <w:color w:val="111111"/>
          <w:lang w:val="en-US"/>
        </w:rPr>
        <w:t>, but as explained earlier, they don’t say much.  To represent their contents in truenumbers requires incorporation of information from data dictionaries or external sources</w:t>
      </w:r>
    </w:p>
    <w:p w14:paraId="7F2BF155" w14:textId="77777777" w:rsidR="002225D5" w:rsidRPr="0051648C" w:rsidRDefault="002225D5" w:rsidP="0061690D">
      <w:pPr>
        <w:jc w:val="both"/>
        <w:rPr>
          <w:rFonts w:cstheme="minorHAnsi"/>
          <w:color w:val="111111"/>
          <w:lang w:val="en-US"/>
        </w:rPr>
      </w:pPr>
    </w:p>
    <w:p w14:paraId="5CA1CE5E" w14:textId="77777777" w:rsidR="001376A0" w:rsidRPr="0051648C" w:rsidRDefault="001376A0">
      <w:pPr>
        <w:spacing w:after="160" w:line="259" w:lineRule="auto"/>
        <w:rPr>
          <w:rFonts w:cstheme="minorHAnsi"/>
          <w:color w:val="111111"/>
          <w:lang w:val="en-US"/>
        </w:rPr>
      </w:pPr>
      <w:r w:rsidRPr="0051648C">
        <w:rPr>
          <w:rFonts w:cstheme="minorHAnsi"/>
          <w:color w:val="111111"/>
          <w:lang w:val="en-US"/>
        </w:rPr>
        <w:br w:type="page"/>
      </w:r>
    </w:p>
    <w:p w14:paraId="6DB31511" w14:textId="39AA7D9D" w:rsidR="00627628" w:rsidRPr="0051648C" w:rsidRDefault="00167B9E" w:rsidP="0061690D">
      <w:pPr>
        <w:jc w:val="both"/>
        <w:rPr>
          <w:rStyle w:val="QuoteChar"/>
          <w:rFonts w:ascii="Lato" w:hAnsi="Lato" w:cstheme="minorHAnsi"/>
          <w:i w:val="0"/>
          <w:iCs w:val="0"/>
          <w:lang w:val="en-US"/>
        </w:rPr>
      </w:pPr>
      <w:r w:rsidRPr="0051648C">
        <w:rPr>
          <w:rFonts w:cstheme="minorHAnsi"/>
          <w:color w:val="111111"/>
          <w:lang w:val="en-US"/>
        </w:rPr>
        <w:lastRenderedPageBreak/>
        <w:t>These tables and keys encompass identification of squadrons, aircraft and equipment, their configuration, status and relationships.  They represent the most recently known state of thes</w:t>
      </w:r>
      <w:r w:rsidR="00AB5B0C" w:rsidRPr="0051648C">
        <w:rPr>
          <w:rFonts w:cstheme="minorHAnsi"/>
          <w:color w:val="111111"/>
          <w:lang w:val="en-US"/>
        </w:rPr>
        <w:t>e things</w:t>
      </w:r>
      <w:r w:rsidRPr="0051648C">
        <w:rPr>
          <w:rFonts w:cstheme="minorHAnsi"/>
          <w:color w:val="111111"/>
          <w:lang w:val="en-US"/>
        </w:rPr>
        <w:t xml:space="preserve">.  </w:t>
      </w:r>
    </w:p>
    <w:p w14:paraId="3F9A8B86" w14:textId="77777777" w:rsidR="00627628" w:rsidRPr="0051648C" w:rsidRDefault="00627628" w:rsidP="0061690D">
      <w:pPr>
        <w:jc w:val="both"/>
        <w:rPr>
          <w:rStyle w:val="QuoteChar"/>
          <w:rFonts w:ascii="Lato" w:hAnsi="Lato" w:cstheme="minorHAnsi"/>
          <w:i w:val="0"/>
          <w:iCs w:val="0"/>
          <w:lang w:val="en-US"/>
        </w:rPr>
      </w:pPr>
    </w:p>
    <w:p w14:paraId="451177C5" w14:textId="58D45162" w:rsidR="00627628" w:rsidRPr="0051648C" w:rsidRDefault="00627628" w:rsidP="0061690D">
      <w:pPr>
        <w:jc w:val="both"/>
        <w:rPr>
          <w:rStyle w:val="QuoteChar"/>
          <w:rFonts w:ascii="Lato" w:hAnsi="Lato" w:cstheme="minorHAnsi"/>
          <w:b/>
          <w:bCs/>
          <w:i w:val="0"/>
          <w:iCs w:val="0"/>
          <w:lang w:val="en-US"/>
        </w:rPr>
      </w:pPr>
      <w:r w:rsidRPr="0051648C">
        <w:rPr>
          <w:rStyle w:val="QuoteChar"/>
          <w:rFonts w:ascii="Lato" w:hAnsi="Lato" w:cstheme="minorHAnsi"/>
          <w:b/>
          <w:bCs/>
          <w:i w:val="0"/>
          <w:iCs w:val="0"/>
          <w:lang w:val="en-US"/>
        </w:rPr>
        <w:t xml:space="preserve">operational status </w:t>
      </w:r>
      <w:r w:rsidR="00AE592A" w:rsidRPr="0051648C">
        <w:rPr>
          <w:rStyle w:val="QuoteChar"/>
          <w:rFonts w:ascii="Lato" w:hAnsi="Lato" w:cstheme="minorHAnsi"/>
          <w:b/>
          <w:bCs/>
          <w:i w:val="0"/>
          <w:iCs w:val="0"/>
          <w:lang w:val="en-US"/>
        </w:rPr>
        <w:t>of</w:t>
      </w:r>
      <w:r w:rsidR="00AE592A" w:rsidRPr="0051648C">
        <w:rPr>
          <w:rStyle w:val="QuoteChar"/>
          <w:rFonts w:ascii="Lato" w:hAnsi="Lato" w:cstheme="minorHAnsi"/>
          <w:b/>
          <w:bCs/>
          <w:i w:val="0"/>
          <w:iCs w:val="0"/>
        </w:rPr>
        <w:t xml:space="preserve"> FA-18F modex</w:t>
      </w:r>
      <w:r w:rsidR="00AE592A" w:rsidRPr="0051648C">
        <w:rPr>
          <w:rStyle w:val="QuoteChar"/>
          <w:rFonts w:ascii="Lato" w:hAnsi="Lato" w:cstheme="minorHAnsi"/>
          <w:b/>
          <w:bCs/>
          <w:i w:val="0"/>
          <w:iCs w:val="0"/>
          <w:lang w:val="en-US"/>
        </w:rPr>
        <w:t xml:space="preserve"> </w:t>
      </w:r>
      <w:r w:rsidR="00AE592A" w:rsidRPr="0051648C">
        <w:rPr>
          <w:rStyle w:val="QuoteChar"/>
          <w:rFonts w:ascii="Lato" w:hAnsi="Lato" w:cstheme="minorHAnsi"/>
          <w:b/>
          <w:bCs/>
          <w:i w:val="0"/>
          <w:iCs w:val="0"/>
        </w:rPr>
        <w:t xml:space="preserve">111 </w:t>
      </w:r>
      <w:r w:rsidRPr="0051648C">
        <w:rPr>
          <w:rStyle w:val="QuoteChar"/>
          <w:rFonts w:ascii="Lato" w:hAnsi="Lato" w:cstheme="minorHAnsi"/>
          <w:b/>
          <w:bCs/>
          <w:i w:val="0"/>
          <w:iCs w:val="0"/>
          <w:lang w:val="en-US"/>
        </w:rPr>
        <w:t>is</w:t>
      </w:r>
      <w:r w:rsidR="00AE592A" w:rsidRPr="0051648C">
        <w:rPr>
          <w:rStyle w:val="QuoteChar"/>
          <w:rFonts w:ascii="Lato" w:hAnsi="Lato" w:cstheme="minorHAnsi"/>
          <w:b/>
          <w:bCs/>
          <w:i w:val="0"/>
          <w:iCs w:val="0"/>
        </w:rPr>
        <w:t xml:space="preserve"> DOWN</w:t>
      </w:r>
    </w:p>
    <w:p w14:paraId="50094BE3" w14:textId="227FA621" w:rsidR="00627628" w:rsidRPr="0051648C" w:rsidRDefault="00627628" w:rsidP="0061690D">
      <w:pPr>
        <w:jc w:val="both"/>
        <w:rPr>
          <w:rStyle w:val="QuoteChar"/>
          <w:rFonts w:ascii="Lato" w:hAnsi="Lato" w:cstheme="minorHAnsi"/>
          <w:b/>
          <w:bCs/>
          <w:i w:val="0"/>
          <w:iCs w:val="0"/>
          <w:lang w:val="en-US"/>
        </w:rPr>
      </w:pPr>
      <w:r w:rsidRPr="0051648C">
        <w:rPr>
          <w:rStyle w:val="QuoteChar"/>
          <w:rFonts w:ascii="Lato" w:hAnsi="Lato" w:cstheme="minorHAnsi"/>
          <w:b/>
          <w:bCs/>
          <w:i w:val="0"/>
          <w:iCs w:val="0"/>
          <w:lang w:val="en-US"/>
        </w:rPr>
        <w:t xml:space="preserve"> </w:t>
      </w:r>
      <w:r w:rsidR="00CD2DC0" w:rsidRPr="0051648C">
        <w:rPr>
          <w:rStyle w:val="QuoteChar"/>
          <w:rFonts w:ascii="Lato" w:hAnsi="Lato" w:cstheme="minorHAnsi"/>
          <w:b/>
          <w:bCs/>
          <w:i w:val="0"/>
          <w:iCs w:val="0"/>
          <w:lang w:val="en-US"/>
        </w:rPr>
        <w:t xml:space="preserve">  </w:t>
      </w:r>
      <w:r w:rsidRPr="0051648C">
        <w:rPr>
          <w:rStyle w:val="QuoteChar"/>
          <w:rFonts w:ascii="Lato" w:hAnsi="Lato" w:cstheme="minorHAnsi"/>
          <w:b/>
          <w:bCs/>
          <w:i w:val="0"/>
          <w:iCs w:val="0"/>
          <w:lang w:val="en-US"/>
        </w:rPr>
        <w:t xml:space="preserve">@ </w:t>
      </w:r>
      <w:r w:rsidRPr="0051648C">
        <w:rPr>
          <w:rStyle w:val="QuoteChar"/>
          <w:rFonts w:ascii="Lato" w:hAnsi="Lato" w:cstheme="minorHAnsi"/>
          <w:b/>
          <w:bCs/>
          <w:i w:val="0"/>
          <w:iCs w:val="0"/>
        </w:rPr>
        <w:t>2021-06-02</w:t>
      </w:r>
      <w:r w:rsidRPr="0051648C">
        <w:rPr>
          <w:rStyle w:val="QuoteChar"/>
          <w:rFonts w:ascii="Lato" w:hAnsi="Lato" w:cstheme="minorHAnsi"/>
          <w:b/>
          <w:bCs/>
          <w:i w:val="0"/>
          <w:iCs w:val="0"/>
          <w:lang w:val="en-US"/>
        </w:rPr>
        <w:t xml:space="preserve"> </w:t>
      </w:r>
      <w:r w:rsidRPr="0051648C">
        <w:rPr>
          <w:rStyle w:val="QuoteChar"/>
          <w:rFonts w:ascii="Lato" w:hAnsi="Lato" w:cstheme="minorHAnsi"/>
          <w:b/>
          <w:bCs/>
          <w:i w:val="0"/>
          <w:iCs w:val="0"/>
        </w:rPr>
        <w:t xml:space="preserve">OOMA </w:t>
      </w:r>
      <w:r w:rsidRPr="0051648C">
        <w:rPr>
          <w:rStyle w:val="QuoteChar"/>
          <w:rFonts w:ascii="Lato" w:hAnsi="Lato" w:cstheme="minorHAnsi"/>
          <w:b/>
          <w:bCs/>
          <w:i w:val="0"/>
          <w:iCs w:val="0"/>
          <w:lang w:val="en-US"/>
        </w:rPr>
        <w:t>update</w:t>
      </w:r>
    </w:p>
    <w:p w14:paraId="1614F3FE" w14:textId="77777777" w:rsidR="00CD2DC0" w:rsidRPr="0051648C" w:rsidRDefault="00CD2DC0" w:rsidP="0061690D">
      <w:pPr>
        <w:jc w:val="both"/>
        <w:rPr>
          <w:rStyle w:val="QuoteChar"/>
          <w:rFonts w:ascii="Lato" w:hAnsi="Lato" w:cstheme="minorHAnsi"/>
          <w:i w:val="0"/>
          <w:iCs w:val="0"/>
          <w:lang w:val="en-US"/>
        </w:rPr>
      </w:pPr>
    </w:p>
    <w:p w14:paraId="3B152BC8" w14:textId="6442FBC2" w:rsidR="003A4F6C" w:rsidRPr="0051648C" w:rsidRDefault="00627628" w:rsidP="0061690D">
      <w:pPr>
        <w:jc w:val="both"/>
        <w:rPr>
          <w:rStyle w:val="QuoteChar"/>
          <w:rFonts w:ascii="Lato" w:hAnsi="Lato" w:cstheme="minorHAnsi"/>
          <w:b/>
          <w:bCs/>
          <w:i w:val="0"/>
          <w:iCs w:val="0"/>
          <w:lang w:val="en-US"/>
        </w:rPr>
      </w:pPr>
      <w:r w:rsidRPr="0051648C">
        <w:rPr>
          <w:rStyle w:val="QuoteChar"/>
          <w:rFonts w:ascii="Lato" w:hAnsi="Lato" w:cstheme="minorHAnsi"/>
          <w:b/>
          <w:bCs/>
          <w:i w:val="0"/>
          <w:iCs w:val="0"/>
          <w:lang w:val="en-US"/>
        </w:rPr>
        <w:t xml:space="preserve"> operational status description of FA-18F </w:t>
      </w:r>
      <w:proofErr w:type="spellStart"/>
      <w:r w:rsidRPr="0051648C">
        <w:rPr>
          <w:rStyle w:val="QuoteChar"/>
          <w:rFonts w:ascii="Lato" w:hAnsi="Lato" w:cstheme="minorHAnsi"/>
          <w:b/>
          <w:bCs/>
          <w:i w:val="0"/>
          <w:iCs w:val="0"/>
          <w:lang w:val="en-US"/>
        </w:rPr>
        <w:t>modex</w:t>
      </w:r>
      <w:proofErr w:type="spellEnd"/>
      <w:r w:rsidRPr="0051648C">
        <w:rPr>
          <w:rStyle w:val="QuoteChar"/>
          <w:rFonts w:ascii="Lato" w:hAnsi="Lato" w:cstheme="minorHAnsi"/>
          <w:b/>
          <w:bCs/>
          <w:i w:val="0"/>
          <w:iCs w:val="0"/>
          <w:lang w:val="en-US"/>
        </w:rPr>
        <w:t xml:space="preserve"> 111 is</w:t>
      </w:r>
      <w:r w:rsidR="00AE592A" w:rsidRPr="0051648C">
        <w:rPr>
          <w:rStyle w:val="QuoteChar"/>
          <w:rFonts w:ascii="Lato" w:hAnsi="Lato" w:cstheme="minorHAnsi"/>
          <w:b/>
          <w:bCs/>
          <w:i w:val="0"/>
          <w:iCs w:val="0"/>
          <w:lang w:val="en-US"/>
        </w:rPr>
        <w:t xml:space="preserve"> </w:t>
      </w:r>
      <w:r w:rsidRPr="0051648C">
        <w:rPr>
          <w:rStyle w:val="QuoteChar"/>
          <w:rFonts w:ascii="Lato" w:hAnsi="Lato" w:cstheme="minorHAnsi"/>
          <w:b/>
          <w:bCs/>
          <w:i w:val="0"/>
          <w:iCs w:val="0"/>
          <w:lang w:val="en-US"/>
        </w:rPr>
        <w:t>“</w:t>
      </w:r>
      <w:r w:rsidR="00AE592A" w:rsidRPr="0051648C">
        <w:rPr>
          <w:rStyle w:val="QuoteChar"/>
          <w:rFonts w:ascii="Lato" w:hAnsi="Lato" w:cstheme="minorHAnsi"/>
          <w:b/>
          <w:bCs/>
          <w:i w:val="0"/>
          <w:iCs w:val="0"/>
          <w:lang w:val="en-US"/>
        </w:rPr>
        <w:t>TANK 2 / ALQ-214</w:t>
      </w:r>
      <w:r w:rsidR="00AE592A" w:rsidRPr="0051648C">
        <w:rPr>
          <w:rStyle w:val="QuoteChar"/>
          <w:rFonts w:ascii="Lato" w:hAnsi="Lato" w:cstheme="minorHAnsi"/>
          <w:b/>
          <w:bCs/>
          <w:i w:val="0"/>
          <w:iCs w:val="0"/>
        </w:rPr>
        <w:t>”</w:t>
      </w:r>
    </w:p>
    <w:p w14:paraId="364B8DEA" w14:textId="3CE10CFF" w:rsidR="00627628" w:rsidRPr="0051648C" w:rsidRDefault="00CD2DC0" w:rsidP="0061690D">
      <w:pPr>
        <w:jc w:val="both"/>
        <w:rPr>
          <w:rStyle w:val="QuoteChar"/>
          <w:rFonts w:ascii="Lato" w:hAnsi="Lato" w:cstheme="minorHAnsi"/>
          <w:b/>
          <w:bCs/>
          <w:i w:val="0"/>
          <w:iCs w:val="0"/>
          <w:lang w:val="en-US"/>
        </w:rPr>
      </w:pPr>
      <w:r w:rsidRPr="0051648C">
        <w:rPr>
          <w:rStyle w:val="QuoteChar"/>
          <w:rFonts w:ascii="Lato" w:hAnsi="Lato" w:cstheme="minorHAnsi"/>
          <w:b/>
          <w:bCs/>
          <w:i w:val="0"/>
          <w:iCs w:val="0"/>
          <w:lang w:val="en-US"/>
        </w:rPr>
        <w:t xml:space="preserve">  </w:t>
      </w:r>
      <w:r w:rsidR="00627628" w:rsidRPr="0051648C">
        <w:rPr>
          <w:rStyle w:val="QuoteChar"/>
          <w:rFonts w:ascii="Lato" w:hAnsi="Lato" w:cstheme="minorHAnsi"/>
          <w:b/>
          <w:bCs/>
          <w:i w:val="0"/>
          <w:iCs w:val="0"/>
          <w:lang w:val="en-US"/>
        </w:rPr>
        <w:t xml:space="preserve">@ </w:t>
      </w:r>
      <w:r w:rsidR="00627628" w:rsidRPr="0051648C">
        <w:rPr>
          <w:rStyle w:val="QuoteChar"/>
          <w:rFonts w:ascii="Lato" w:hAnsi="Lato" w:cstheme="minorHAnsi"/>
          <w:b/>
          <w:bCs/>
          <w:i w:val="0"/>
          <w:iCs w:val="0"/>
        </w:rPr>
        <w:t>2021-06-02</w:t>
      </w:r>
      <w:r w:rsidR="00627628" w:rsidRPr="0051648C">
        <w:rPr>
          <w:rStyle w:val="QuoteChar"/>
          <w:rFonts w:ascii="Lato" w:hAnsi="Lato" w:cstheme="minorHAnsi"/>
          <w:b/>
          <w:bCs/>
          <w:i w:val="0"/>
          <w:iCs w:val="0"/>
          <w:lang w:val="en-US"/>
        </w:rPr>
        <w:t xml:space="preserve"> </w:t>
      </w:r>
      <w:r w:rsidR="00627628" w:rsidRPr="0051648C">
        <w:rPr>
          <w:rStyle w:val="QuoteChar"/>
          <w:rFonts w:ascii="Lato" w:hAnsi="Lato" w:cstheme="minorHAnsi"/>
          <w:b/>
          <w:bCs/>
          <w:i w:val="0"/>
          <w:iCs w:val="0"/>
        </w:rPr>
        <w:t xml:space="preserve">OOMA </w:t>
      </w:r>
      <w:r w:rsidR="00627628" w:rsidRPr="0051648C">
        <w:rPr>
          <w:rStyle w:val="QuoteChar"/>
          <w:rFonts w:ascii="Lato" w:hAnsi="Lato" w:cstheme="minorHAnsi"/>
          <w:b/>
          <w:bCs/>
          <w:i w:val="0"/>
          <w:iCs w:val="0"/>
          <w:lang w:val="en-US"/>
        </w:rPr>
        <w:t>update</w:t>
      </w:r>
    </w:p>
    <w:p w14:paraId="1629D770" w14:textId="2252E23B" w:rsidR="00CD2DC0" w:rsidRPr="0051648C" w:rsidRDefault="00CD2DC0" w:rsidP="0061690D">
      <w:pPr>
        <w:jc w:val="both"/>
        <w:rPr>
          <w:rStyle w:val="QuoteChar"/>
          <w:rFonts w:ascii="Lato" w:hAnsi="Lato" w:cstheme="minorHAnsi"/>
          <w:b/>
          <w:bCs/>
          <w:i w:val="0"/>
          <w:iCs w:val="0"/>
          <w:lang w:val="en-US"/>
        </w:rPr>
      </w:pPr>
    </w:p>
    <w:p w14:paraId="60BDC234" w14:textId="286CD131" w:rsidR="00CD2DC0" w:rsidRPr="0051648C" w:rsidRDefault="00CD2DC0" w:rsidP="0061690D">
      <w:pPr>
        <w:jc w:val="both"/>
        <w:rPr>
          <w:rStyle w:val="QuoteChar"/>
          <w:rFonts w:ascii="Lato" w:hAnsi="Lato" w:cstheme="minorHAnsi"/>
          <w:i w:val="0"/>
          <w:iCs w:val="0"/>
          <w:color w:val="111111"/>
          <w:lang w:val="en-US"/>
        </w:rPr>
      </w:pPr>
      <w:r w:rsidRPr="0051648C">
        <w:rPr>
          <w:rStyle w:val="QuoteChar"/>
          <w:rFonts w:ascii="Lato" w:hAnsi="Lato" w:cstheme="minorHAnsi"/>
          <w:i w:val="0"/>
          <w:iCs w:val="0"/>
          <w:lang w:val="en-US"/>
        </w:rPr>
        <w:t xml:space="preserve">The above is two </w:t>
      </w:r>
      <w:proofErr w:type="gramStart"/>
      <w:r w:rsidRPr="0051648C">
        <w:rPr>
          <w:rStyle w:val="QuoteChar"/>
          <w:rFonts w:ascii="Lato" w:hAnsi="Lato" w:cstheme="minorHAnsi"/>
          <w:i w:val="0"/>
          <w:iCs w:val="0"/>
          <w:lang w:val="en-US"/>
        </w:rPr>
        <w:t>truenumbers</w:t>
      </w:r>
      <w:proofErr w:type="gramEnd"/>
      <w:r w:rsidRPr="0051648C">
        <w:rPr>
          <w:rStyle w:val="QuoteChar"/>
          <w:rFonts w:ascii="Lato" w:hAnsi="Lato" w:cstheme="minorHAnsi"/>
          <w:i w:val="0"/>
          <w:iCs w:val="0"/>
          <w:lang w:val="en-US"/>
        </w:rPr>
        <w:t xml:space="preserve">, each with a tag.  </w:t>
      </w:r>
    </w:p>
    <w:sectPr w:rsidR="00CD2DC0" w:rsidRPr="0051648C" w:rsidSect="008824B4">
      <w:headerReference w:type="even" r:id="rId7"/>
      <w:headerReference w:type="default" r:id="rId8"/>
      <w:footerReference w:type="even" r:id="rId9"/>
      <w:footerReference w:type="default" r:id="rId10"/>
      <w:headerReference w:type="first" r:id="rId11"/>
      <w:footerReference w:type="first" r:id="rId12"/>
      <w:pgSz w:w="12240" w:h="15840" w:code="1"/>
      <w:pgMar w:top="810" w:right="1440" w:bottom="108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C3B1C" w14:textId="77777777" w:rsidR="00465C59" w:rsidRDefault="00465C59" w:rsidP="00D4795C">
      <w:pPr>
        <w:spacing w:line="240" w:lineRule="auto"/>
      </w:pPr>
      <w:r>
        <w:separator/>
      </w:r>
    </w:p>
  </w:endnote>
  <w:endnote w:type="continuationSeparator" w:id="0">
    <w:p w14:paraId="6174DBDA" w14:textId="77777777" w:rsidR="00465C59" w:rsidRDefault="00465C59" w:rsidP="00D47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256A5" w14:textId="77777777" w:rsidR="0051648C" w:rsidRDefault="00516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68BCB" w14:textId="19FFF736" w:rsidR="00D4795C" w:rsidRPr="00D4795C" w:rsidRDefault="00D16993">
    <w:pPr>
      <w:pStyle w:val="Footer"/>
    </w:pPr>
    <w:r>
      <w:rPr>
        <w:noProof/>
      </w:rPr>
      <w:drawing>
        <wp:anchor distT="0" distB="0" distL="114300" distR="114300" simplePos="0" relativeHeight="251658240" behindDoc="0" locked="0" layoutInCell="1" allowOverlap="1" wp14:anchorId="0BBB8BCA" wp14:editId="37D978FA">
          <wp:simplePos x="0" y="0"/>
          <wp:positionH relativeFrom="column">
            <wp:posOffset>-756558</wp:posOffset>
          </wp:positionH>
          <wp:positionV relativeFrom="page">
            <wp:posOffset>9454061</wp:posOffset>
          </wp:positionV>
          <wp:extent cx="631190" cy="631190"/>
          <wp:effectExtent l="0" t="0" r="0" b="0"/>
          <wp:wrapSquare wrapText="bothSides"/>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31190" cy="631190"/>
                  </a:xfrm>
                  <a:prstGeom prst="rect">
                    <a:avLst/>
                  </a:prstGeom>
                </pic:spPr>
              </pic:pic>
            </a:graphicData>
          </a:graphic>
        </wp:anchor>
      </w:drawing>
    </w:r>
    <w:r w:rsidR="00D4795C">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2107" w14:textId="77777777" w:rsidR="0051648C" w:rsidRDefault="00516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D29C7" w14:textId="77777777" w:rsidR="00465C59" w:rsidRDefault="00465C59" w:rsidP="00D4795C">
      <w:pPr>
        <w:spacing w:line="240" w:lineRule="auto"/>
      </w:pPr>
      <w:r>
        <w:separator/>
      </w:r>
    </w:p>
  </w:footnote>
  <w:footnote w:type="continuationSeparator" w:id="0">
    <w:p w14:paraId="358203C5" w14:textId="77777777" w:rsidR="00465C59" w:rsidRDefault="00465C59" w:rsidP="00D479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CEBE5" w14:textId="77777777" w:rsidR="0051648C" w:rsidRDefault="00516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42F10" w14:textId="77777777" w:rsidR="0051648C" w:rsidRDefault="005164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89CD1" w14:textId="30E19871" w:rsidR="0051648C" w:rsidRDefault="0051648C">
    <w:pPr>
      <w:pStyle w:val="Header"/>
    </w:pPr>
    <w:r w:rsidRPr="00B63859">
      <w:rPr>
        <w:rFonts w:asciiTheme="minorHAnsi" w:hAnsiTheme="minorHAnsi" w:cstheme="minorHAnsi"/>
        <w:b/>
        <w:noProof/>
        <w:color w:val="111111"/>
        <w:lang w:val="en-IN"/>
      </w:rPr>
      <mc:AlternateContent>
        <mc:Choice Requires="wps">
          <w:drawing>
            <wp:anchor distT="0" distB="0" distL="114300" distR="114300" simplePos="0" relativeHeight="251660288" behindDoc="0" locked="0" layoutInCell="1" allowOverlap="1" wp14:anchorId="3D4FFF5B" wp14:editId="062A42DC">
              <wp:simplePos x="0" y="0"/>
              <wp:positionH relativeFrom="margin">
                <wp:posOffset>-76200</wp:posOffset>
              </wp:positionH>
              <wp:positionV relativeFrom="paragraph">
                <wp:posOffset>-270510</wp:posOffset>
              </wp:positionV>
              <wp:extent cx="4623371" cy="294005"/>
              <wp:effectExtent l="0" t="0" r="0" b="0"/>
              <wp:wrapNone/>
              <wp:docPr id="2" name="Text Box 2"/>
              <wp:cNvGraphicFramePr/>
              <a:graphic xmlns:a="http://schemas.openxmlformats.org/drawingml/2006/main">
                <a:graphicData uri="http://schemas.microsoft.com/office/word/2010/wordprocessingShape">
                  <wps:wsp>
                    <wps:cNvSpPr txBox="1"/>
                    <wps:spPr>
                      <a:xfrm>
                        <a:off x="0" y="0"/>
                        <a:ext cx="4623371"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7BEF1" w14:textId="77777777" w:rsidR="0051648C" w:rsidRPr="0051648C" w:rsidRDefault="0051648C" w:rsidP="0051648C">
                          <w:pPr>
                            <w:rPr>
                              <w:bCs/>
                              <w:color w:val="767171" w:themeColor="background2" w:themeShade="80"/>
                              <w:lang w:val="en-US"/>
                            </w:rPr>
                          </w:pPr>
                          <w:r w:rsidRPr="0051648C">
                            <w:rPr>
                              <w:rFonts w:eastAsia="Calibri" w:cs="Calibri"/>
                              <w:bCs/>
                              <w:color w:val="767171" w:themeColor="background2" w:themeShade="80"/>
                              <w:lang w:val="en-US"/>
                            </w:rPr>
                            <w:t>TRUE ENGINEERING TECHNOLOGY (5AFG7)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4FFF5B" id="_x0000_t202" coordsize="21600,21600" o:spt="202" path="m,l,21600r21600,l21600,xe">
              <v:stroke joinstyle="miter"/>
              <v:path gradientshapeok="t" o:connecttype="rect"/>
            </v:shapetype>
            <v:shape id="Text Box 2" o:spid="_x0000_s1026" type="#_x0000_t202" style="position:absolute;margin-left:-6pt;margin-top:-21.3pt;width:364.05pt;height:23.1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" filled="f" stroked="f" strokeweight=".5pt">
              <v:textbox>
                <w:txbxContent>
                  <w:p w14:paraId="7D07BEF1" w14:textId="77777777" w:rsidR="0051648C" w:rsidRPr="0051648C" w:rsidRDefault="0051648C" w:rsidP="0051648C">
                    <w:pPr>
                      <w:rPr>
                        <w:bCs/>
                        <w:color w:val="767171" w:themeColor="background2" w:themeShade="80"/>
                        <w:lang w:val="en-US"/>
                      </w:rPr>
                    </w:pPr>
                    <w:r w:rsidRPr="0051648C">
                      <w:rPr>
                        <w:rFonts w:eastAsia="Calibri" w:cs="Calibri"/>
                        <w:bCs/>
                        <w:color w:val="767171" w:themeColor="background2" w:themeShade="80"/>
                        <w:lang w:val="en-US"/>
                      </w:rPr>
                      <w:t>TRUE ENGINEERING TECHNOLOGY (5AFG7)</w:t>
                    </w:r>
                  </w:p>
                </w:txbxContent>
              </v:textbox>
              <w10:wrap anchorx="margin"/>
            </v:shape>
          </w:pict>
        </mc:Fallback>
      </mc:AlternateContent>
    </w:r>
    <w:r w:rsidRPr="00B63859">
      <w:rPr>
        <w:rFonts w:asciiTheme="minorHAnsi" w:hAnsiTheme="minorHAnsi" w:cstheme="minorHAnsi"/>
        <w:b/>
        <w:noProof/>
        <w:color w:val="111111"/>
        <w:lang w:val="en-IN"/>
      </w:rPr>
      <w:drawing>
        <wp:anchor distT="0" distB="0" distL="114300" distR="114300" simplePos="0" relativeHeight="251662336" behindDoc="0" locked="0" layoutInCell="1" allowOverlap="1" wp14:anchorId="3339DFD2" wp14:editId="555E791C">
          <wp:simplePos x="0" y="0"/>
          <wp:positionH relativeFrom="column">
            <wp:posOffset>5455920</wp:posOffset>
          </wp:positionH>
          <wp:positionV relativeFrom="page">
            <wp:posOffset>-46355</wp:posOffset>
          </wp:positionV>
          <wp:extent cx="769620" cy="769620"/>
          <wp:effectExtent l="0" t="0" r="0" b="0"/>
          <wp:wrapSquare wrapText="bothSides"/>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553D9"/>
    <w:multiLevelType w:val="hybridMultilevel"/>
    <w:tmpl w:val="5302085E"/>
    <w:lvl w:ilvl="0" w:tplc="B2CCD5F2">
      <w:start w:val="6"/>
      <w:numFmt w:val="bullet"/>
      <w:lvlText w:val="-"/>
      <w:lvlJc w:val="left"/>
      <w:pPr>
        <w:ind w:left="630" w:hanging="360"/>
      </w:pPr>
      <w:rPr>
        <w:rFonts w:ascii="Calibri" w:eastAsia="Arial"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7555026F"/>
    <w:multiLevelType w:val="multilevel"/>
    <w:tmpl w:val="0E46F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2A4632"/>
    <w:multiLevelType w:val="multilevel"/>
    <w:tmpl w:val="66A07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276630">
    <w:abstractNumId w:val="1"/>
  </w:num>
  <w:num w:numId="2" w16cid:durableId="1981228476">
    <w:abstractNumId w:val="2"/>
  </w:num>
  <w:num w:numId="3" w16cid:durableId="73277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CCD"/>
    <w:rsid w:val="00000B12"/>
    <w:rsid w:val="00006B7C"/>
    <w:rsid w:val="000110C8"/>
    <w:rsid w:val="00013E60"/>
    <w:rsid w:val="000147EE"/>
    <w:rsid w:val="0002521B"/>
    <w:rsid w:val="00027F01"/>
    <w:rsid w:val="000310A3"/>
    <w:rsid w:val="00031F89"/>
    <w:rsid w:val="00036640"/>
    <w:rsid w:val="000456AA"/>
    <w:rsid w:val="0004697A"/>
    <w:rsid w:val="000510BE"/>
    <w:rsid w:val="00052A37"/>
    <w:rsid w:val="0006239A"/>
    <w:rsid w:val="0006678A"/>
    <w:rsid w:val="00066D29"/>
    <w:rsid w:val="0007179C"/>
    <w:rsid w:val="00072370"/>
    <w:rsid w:val="000864A6"/>
    <w:rsid w:val="00086FFB"/>
    <w:rsid w:val="000877CD"/>
    <w:rsid w:val="00092ADB"/>
    <w:rsid w:val="000A0553"/>
    <w:rsid w:val="000A6D8C"/>
    <w:rsid w:val="000B179C"/>
    <w:rsid w:val="000B2DEE"/>
    <w:rsid w:val="000B5D89"/>
    <w:rsid w:val="000C286E"/>
    <w:rsid w:val="000C65F8"/>
    <w:rsid w:val="000C7DA0"/>
    <w:rsid w:val="000D574A"/>
    <w:rsid w:val="000D744B"/>
    <w:rsid w:val="000E0006"/>
    <w:rsid w:val="000E4238"/>
    <w:rsid w:val="000E458C"/>
    <w:rsid w:val="000F01F2"/>
    <w:rsid w:val="000F49DE"/>
    <w:rsid w:val="000F507C"/>
    <w:rsid w:val="000F5281"/>
    <w:rsid w:val="000F60E6"/>
    <w:rsid w:val="0010294E"/>
    <w:rsid w:val="00103408"/>
    <w:rsid w:val="00104ADA"/>
    <w:rsid w:val="001054ED"/>
    <w:rsid w:val="001074D4"/>
    <w:rsid w:val="0011061B"/>
    <w:rsid w:val="001126A4"/>
    <w:rsid w:val="00115917"/>
    <w:rsid w:val="00131097"/>
    <w:rsid w:val="0013153F"/>
    <w:rsid w:val="00133717"/>
    <w:rsid w:val="00136196"/>
    <w:rsid w:val="001376A0"/>
    <w:rsid w:val="00142437"/>
    <w:rsid w:val="00144028"/>
    <w:rsid w:val="0014630A"/>
    <w:rsid w:val="0015793E"/>
    <w:rsid w:val="00163305"/>
    <w:rsid w:val="001668A5"/>
    <w:rsid w:val="00167B9E"/>
    <w:rsid w:val="00176B0E"/>
    <w:rsid w:val="00182D09"/>
    <w:rsid w:val="00191798"/>
    <w:rsid w:val="00191C16"/>
    <w:rsid w:val="00193711"/>
    <w:rsid w:val="001B53E5"/>
    <w:rsid w:val="001C3514"/>
    <w:rsid w:val="001C7CFA"/>
    <w:rsid w:val="001E6CBE"/>
    <w:rsid w:val="001E71C0"/>
    <w:rsid w:val="001F4AD5"/>
    <w:rsid w:val="001F75C8"/>
    <w:rsid w:val="00206328"/>
    <w:rsid w:val="00214917"/>
    <w:rsid w:val="002225D5"/>
    <w:rsid w:val="00223558"/>
    <w:rsid w:val="00267407"/>
    <w:rsid w:val="00277BB7"/>
    <w:rsid w:val="002813C7"/>
    <w:rsid w:val="00282602"/>
    <w:rsid w:val="0029530A"/>
    <w:rsid w:val="00297A0B"/>
    <w:rsid w:val="00297B3D"/>
    <w:rsid w:val="002A004D"/>
    <w:rsid w:val="002B5406"/>
    <w:rsid w:val="002B6214"/>
    <w:rsid w:val="002C087E"/>
    <w:rsid w:val="002C203A"/>
    <w:rsid w:val="002D48BE"/>
    <w:rsid w:val="002D7A3F"/>
    <w:rsid w:val="002E7616"/>
    <w:rsid w:val="002F1C26"/>
    <w:rsid w:val="002F4F78"/>
    <w:rsid w:val="002F580D"/>
    <w:rsid w:val="003209C9"/>
    <w:rsid w:val="0033214C"/>
    <w:rsid w:val="00336F55"/>
    <w:rsid w:val="003425A4"/>
    <w:rsid w:val="003437CE"/>
    <w:rsid w:val="003505C6"/>
    <w:rsid w:val="00360AA1"/>
    <w:rsid w:val="00362264"/>
    <w:rsid w:val="00363F6A"/>
    <w:rsid w:val="003742D9"/>
    <w:rsid w:val="003A4F6C"/>
    <w:rsid w:val="003A5547"/>
    <w:rsid w:val="003B2348"/>
    <w:rsid w:val="003B2CD7"/>
    <w:rsid w:val="003C0364"/>
    <w:rsid w:val="003C42E3"/>
    <w:rsid w:val="003C5BB1"/>
    <w:rsid w:val="003D4C0A"/>
    <w:rsid w:val="003D5815"/>
    <w:rsid w:val="003D7101"/>
    <w:rsid w:val="003E129D"/>
    <w:rsid w:val="003E50F3"/>
    <w:rsid w:val="003E681A"/>
    <w:rsid w:val="003E6E4B"/>
    <w:rsid w:val="003F1A3E"/>
    <w:rsid w:val="00406043"/>
    <w:rsid w:val="0041155C"/>
    <w:rsid w:val="00412661"/>
    <w:rsid w:val="00423B91"/>
    <w:rsid w:val="004261A1"/>
    <w:rsid w:val="00426908"/>
    <w:rsid w:val="00441D86"/>
    <w:rsid w:val="00442A9C"/>
    <w:rsid w:val="00447492"/>
    <w:rsid w:val="00451010"/>
    <w:rsid w:val="00455FC5"/>
    <w:rsid w:val="00465C59"/>
    <w:rsid w:val="00467653"/>
    <w:rsid w:val="004871CC"/>
    <w:rsid w:val="00487FFB"/>
    <w:rsid w:val="00494C2D"/>
    <w:rsid w:val="004A0055"/>
    <w:rsid w:val="004A7647"/>
    <w:rsid w:val="004A7D0A"/>
    <w:rsid w:val="004B2E43"/>
    <w:rsid w:val="004B472A"/>
    <w:rsid w:val="004D187F"/>
    <w:rsid w:val="004D38A6"/>
    <w:rsid w:val="004D5204"/>
    <w:rsid w:val="004E0D05"/>
    <w:rsid w:val="004E45A7"/>
    <w:rsid w:val="004E4EE7"/>
    <w:rsid w:val="004F3057"/>
    <w:rsid w:val="004F4D76"/>
    <w:rsid w:val="004F62BF"/>
    <w:rsid w:val="00500133"/>
    <w:rsid w:val="00511CAF"/>
    <w:rsid w:val="00512736"/>
    <w:rsid w:val="0051648C"/>
    <w:rsid w:val="005222DA"/>
    <w:rsid w:val="0052697D"/>
    <w:rsid w:val="00531F1E"/>
    <w:rsid w:val="005344E3"/>
    <w:rsid w:val="005469E2"/>
    <w:rsid w:val="00547AF2"/>
    <w:rsid w:val="005545C1"/>
    <w:rsid w:val="00562138"/>
    <w:rsid w:val="00562D8D"/>
    <w:rsid w:val="00566F0C"/>
    <w:rsid w:val="0057284C"/>
    <w:rsid w:val="00583839"/>
    <w:rsid w:val="00590A7D"/>
    <w:rsid w:val="00591524"/>
    <w:rsid w:val="005A41B3"/>
    <w:rsid w:val="005B5304"/>
    <w:rsid w:val="005B7A6A"/>
    <w:rsid w:val="005C14A6"/>
    <w:rsid w:val="005F1B5C"/>
    <w:rsid w:val="005F2F93"/>
    <w:rsid w:val="005F3661"/>
    <w:rsid w:val="006047C4"/>
    <w:rsid w:val="0061690D"/>
    <w:rsid w:val="00617063"/>
    <w:rsid w:val="00617C98"/>
    <w:rsid w:val="00623F15"/>
    <w:rsid w:val="00627628"/>
    <w:rsid w:val="00632513"/>
    <w:rsid w:val="006374CB"/>
    <w:rsid w:val="00655E87"/>
    <w:rsid w:val="00657095"/>
    <w:rsid w:val="006570A3"/>
    <w:rsid w:val="00661062"/>
    <w:rsid w:val="0066178B"/>
    <w:rsid w:val="006663F1"/>
    <w:rsid w:val="00671177"/>
    <w:rsid w:val="00674EE3"/>
    <w:rsid w:val="006775CF"/>
    <w:rsid w:val="006838BD"/>
    <w:rsid w:val="00685702"/>
    <w:rsid w:val="00696D90"/>
    <w:rsid w:val="006A12E4"/>
    <w:rsid w:val="006A2C2E"/>
    <w:rsid w:val="006A3C92"/>
    <w:rsid w:val="006A69D5"/>
    <w:rsid w:val="006C4042"/>
    <w:rsid w:val="006C6986"/>
    <w:rsid w:val="006D198F"/>
    <w:rsid w:val="006E2D93"/>
    <w:rsid w:val="006F2F7A"/>
    <w:rsid w:val="00705CE1"/>
    <w:rsid w:val="0071010F"/>
    <w:rsid w:val="00724B87"/>
    <w:rsid w:val="007271C5"/>
    <w:rsid w:val="00727583"/>
    <w:rsid w:val="007304DF"/>
    <w:rsid w:val="00733788"/>
    <w:rsid w:val="007342D1"/>
    <w:rsid w:val="007375CE"/>
    <w:rsid w:val="007446A5"/>
    <w:rsid w:val="0074506B"/>
    <w:rsid w:val="00773B20"/>
    <w:rsid w:val="007756F1"/>
    <w:rsid w:val="0078273D"/>
    <w:rsid w:val="00786D25"/>
    <w:rsid w:val="007A6AE7"/>
    <w:rsid w:val="007B2B63"/>
    <w:rsid w:val="007B47FE"/>
    <w:rsid w:val="007C3E92"/>
    <w:rsid w:val="007D1011"/>
    <w:rsid w:val="007D1BC8"/>
    <w:rsid w:val="007D4CCD"/>
    <w:rsid w:val="007E61C0"/>
    <w:rsid w:val="00801F4F"/>
    <w:rsid w:val="00802440"/>
    <w:rsid w:val="00812C61"/>
    <w:rsid w:val="00814B56"/>
    <w:rsid w:val="0082229B"/>
    <w:rsid w:val="00830A02"/>
    <w:rsid w:val="0083112B"/>
    <w:rsid w:val="00832D95"/>
    <w:rsid w:val="00833581"/>
    <w:rsid w:val="00843ED5"/>
    <w:rsid w:val="00847336"/>
    <w:rsid w:val="00850F85"/>
    <w:rsid w:val="008527B1"/>
    <w:rsid w:val="008533DF"/>
    <w:rsid w:val="00855A07"/>
    <w:rsid w:val="00855B56"/>
    <w:rsid w:val="00872609"/>
    <w:rsid w:val="00872B8F"/>
    <w:rsid w:val="008737CE"/>
    <w:rsid w:val="00880A37"/>
    <w:rsid w:val="008824B4"/>
    <w:rsid w:val="008A01C7"/>
    <w:rsid w:val="008C188B"/>
    <w:rsid w:val="008C2D9F"/>
    <w:rsid w:val="008C2F3F"/>
    <w:rsid w:val="008C4F09"/>
    <w:rsid w:val="008C5016"/>
    <w:rsid w:val="008C60B6"/>
    <w:rsid w:val="008D39F5"/>
    <w:rsid w:val="008E529F"/>
    <w:rsid w:val="008E79A1"/>
    <w:rsid w:val="008F3DEC"/>
    <w:rsid w:val="0090213D"/>
    <w:rsid w:val="00903771"/>
    <w:rsid w:val="009042DA"/>
    <w:rsid w:val="00905B02"/>
    <w:rsid w:val="0090621F"/>
    <w:rsid w:val="00910010"/>
    <w:rsid w:val="0091125A"/>
    <w:rsid w:val="00913E54"/>
    <w:rsid w:val="00936261"/>
    <w:rsid w:val="00954350"/>
    <w:rsid w:val="00955F09"/>
    <w:rsid w:val="0096160E"/>
    <w:rsid w:val="00964012"/>
    <w:rsid w:val="009643B9"/>
    <w:rsid w:val="009673F1"/>
    <w:rsid w:val="00973F18"/>
    <w:rsid w:val="00994178"/>
    <w:rsid w:val="00994468"/>
    <w:rsid w:val="00994B0E"/>
    <w:rsid w:val="009A37F2"/>
    <w:rsid w:val="009B0B4B"/>
    <w:rsid w:val="009B33B7"/>
    <w:rsid w:val="009C718B"/>
    <w:rsid w:val="009D3CF5"/>
    <w:rsid w:val="009E0A92"/>
    <w:rsid w:val="009F0CA9"/>
    <w:rsid w:val="009F129C"/>
    <w:rsid w:val="009F26A7"/>
    <w:rsid w:val="009F3B24"/>
    <w:rsid w:val="00A05695"/>
    <w:rsid w:val="00A12799"/>
    <w:rsid w:val="00A30AAA"/>
    <w:rsid w:val="00A316F4"/>
    <w:rsid w:val="00A3485F"/>
    <w:rsid w:val="00A34BE4"/>
    <w:rsid w:val="00A47B5D"/>
    <w:rsid w:val="00A51B33"/>
    <w:rsid w:val="00A54B97"/>
    <w:rsid w:val="00A60E25"/>
    <w:rsid w:val="00A64B45"/>
    <w:rsid w:val="00A67F6A"/>
    <w:rsid w:val="00A67F98"/>
    <w:rsid w:val="00A75307"/>
    <w:rsid w:val="00A92A60"/>
    <w:rsid w:val="00A9551D"/>
    <w:rsid w:val="00AA2A4E"/>
    <w:rsid w:val="00AB3599"/>
    <w:rsid w:val="00AB5B0C"/>
    <w:rsid w:val="00AC1AF4"/>
    <w:rsid w:val="00AC2747"/>
    <w:rsid w:val="00AD1FCF"/>
    <w:rsid w:val="00AD20DE"/>
    <w:rsid w:val="00AD408D"/>
    <w:rsid w:val="00AD738C"/>
    <w:rsid w:val="00AE2BC7"/>
    <w:rsid w:val="00AE592A"/>
    <w:rsid w:val="00AF2A16"/>
    <w:rsid w:val="00B01406"/>
    <w:rsid w:val="00B02450"/>
    <w:rsid w:val="00B16DF3"/>
    <w:rsid w:val="00B24ACC"/>
    <w:rsid w:val="00B3449C"/>
    <w:rsid w:val="00B34D7A"/>
    <w:rsid w:val="00B46C05"/>
    <w:rsid w:val="00B47C67"/>
    <w:rsid w:val="00B52A68"/>
    <w:rsid w:val="00B5583A"/>
    <w:rsid w:val="00B63859"/>
    <w:rsid w:val="00B6592A"/>
    <w:rsid w:val="00B65BEA"/>
    <w:rsid w:val="00B74458"/>
    <w:rsid w:val="00B76AAD"/>
    <w:rsid w:val="00B83C10"/>
    <w:rsid w:val="00B92B84"/>
    <w:rsid w:val="00B95AF8"/>
    <w:rsid w:val="00BA3F1E"/>
    <w:rsid w:val="00BC6799"/>
    <w:rsid w:val="00BC6D96"/>
    <w:rsid w:val="00BC75D5"/>
    <w:rsid w:val="00BE0B6F"/>
    <w:rsid w:val="00BE3CC2"/>
    <w:rsid w:val="00BF3747"/>
    <w:rsid w:val="00C01A69"/>
    <w:rsid w:val="00C02637"/>
    <w:rsid w:val="00C02BCD"/>
    <w:rsid w:val="00C04EED"/>
    <w:rsid w:val="00C06E86"/>
    <w:rsid w:val="00C10F8B"/>
    <w:rsid w:val="00C140C0"/>
    <w:rsid w:val="00C17725"/>
    <w:rsid w:val="00C26B44"/>
    <w:rsid w:val="00C31C41"/>
    <w:rsid w:val="00C33933"/>
    <w:rsid w:val="00C43FEB"/>
    <w:rsid w:val="00C479EF"/>
    <w:rsid w:val="00C52163"/>
    <w:rsid w:val="00C658CB"/>
    <w:rsid w:val="00C65909"/>
    <w:rsid w:val="00C74AA4"/>
    <w:rsid w:val="00C75145"/>
    <w:rsid w:val="00C84FAE"/>
    <w:rsid w:val="00C86485"/>
    <w:rsid w:val="00C97C6F"/>
    <w:rsid w:val="00CC2D72"/>
    <w:rsid w:val="00CD2DC0"/>
    <w:rsid w:val="00CD7C52"/>
    <w:rsid w:val="00CE02D5"/>
    <w:rsid w:val="00CE1581"/>
    <w:rsid w:val="00CE42CC"/>
    <w:rsid w:val="00CE76D3"/>
    <w:rsid w:val="00CF7B90"/>
    <w:rsid w:val="00D0149C"/>
    <w:rsid w:val="00D10BB6"/>
    <w:rsid w:val="00D16993"/>
    <w:rsid w:val="00D33E83"/>
    <w:rsid w:val="00D36365"/>
    <w:rsid w:val="00D46E6B"/>
    <w:rsid w:val="00D4770F"/>
    <w:rsid w:val="00D4795C"/>
    <w:rsid w:val="00D47DD3"/>
    <w:rsid w:val="00D51BB5"/>
    <w:rsid w:val="00D52F37"/>
    <w:rsid w:val="00D60240"/>
    <w:rsid w:val="00D6236A"/>
    <w:rsid w:val="00D63D77"/>
    <w:rsid w:val="00D70EAE"/>
    <w:rsid w:val="00D958BA"/>
    <w:rsid w:val="00DA3305"/>
    <w:rsid w:val="00DA4254"/>
    <w:rsid w:val="00DA540E"/>
    <w:rsid w:val="00DB084C"/>
    <w:rsid w:val="00DB2B05"/>
    <w:rsid w:val="00DC3E38"/>
    <w:rsid w:val="00DC4357"/>
    <w:rsid w:val="00DD4F74"/>
    <w:rsid w:val="00DD51F3"/>
    <w:rsid w:val="00DF188C"/>
    <w:rsid w:val="00E016BC"/>
    <w:rsid w:val="00E02A18"/>
    <w:rsid w:val="00E0488A"/>
    <w:rsid w:val="00E1201A"/>
    <w:rsid w:val="00E160B6"/>
    <w:rsid w:val="00E250FF"/>
    <w:rsid w:val="00E2598E"/>
    <w:rsid w:val="00E37386"/>
    <w:rsid w:val="00E40BA3"/>
    <w:rsid w:val="00E4626B"/>
    <w:rsid w:val="00E46C2F"/>
    <w:rsid w:val="00E47788"/>
    <w:rsid w:val="00E50A37"/>
    <w:rsid w:val="00E67267"/>
    <w:rsid w:val="00E75033"/>
    <w:rsid w:val="00E76C83"/>
    <w:rsid w:val="00E82BB8"/>
    <w:rsid w:val="00E82C88"/>
    <w:rsid w:val="00E82CC6"/>
    <w:rsid w:val="00E83D0F"/>
    <w:rsid w:val="00E83E4F"/>
    <w:rsid w:val="00EB151D"/>
    <w:rsid w:val="00EB4111"/>
    <w:rsid w:val="00EB4AFD"/>
    <w:rsid w:val="00EC07D3"/>
    <w:rsid w:val="00EC4350"/>
    <w:rsid w:val="00EE2676"/>
    <w:rsid w:val="00EF0BD1"/>
    <w:rsid w:val="00F05C3B"/>
    <w:rsid w:val="00F17B9B"/>
    <w:rsid w:val="00F21C98"/>
    <w:rsid w:val="00F354E2"/>
    <w:rsid w:val="00F376EA"/>
    <w:rsid w:val="00F46C28"/>
    <w:rsid w:val="00F55419"/>
    <w:rsid w:val="00F61396"/>
    <w:rsid w:val="00F61831"/>
    <w:rsid w:val="00F71CF6"/>
    <w:rsid w:val="00F73134"/>
    <w:rsid w:val="00F80A21"/>
    <w:rsid w:val="00F8218E"/>
    <w:rsid w:val="00F82F90"/>
    <w:rsid w:val="00F834F7"/>
    <w:rsid w:val="00F8436D"/>
    <w:rsid w:val="00F9184D"/>
    <w:rsid w:val="00F9367D"/>
    <w:rsid w:val="00FB317F"/>
    <w:rsid w:val="00FB583A"/>
    <w:rsid w:val="00FC2466"/>
    <w:rsid w:val="00FC2AC3"/>
    <w:rsid w:val="00FE1031"/>
    <w:rsid w:val="00FE778B"/>
    <w:rsid w:val="00FF2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DDE32"/>
  <w15:chartTrackingRefBased/>
  <w15:docId w15:val="{311F5EF3-0EF9-4264-A09F-D0454002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648C"/>
    <w:pPr>
      <w:spacing w:after="0" w:line="276" w:lineRule="auto"/>
    </w:pPr>
    <w:rPr>
      <w:rFonts w:ascii="Lato" w:eastAsia="Arial" w:hAnsi="Lato" w:cs="Arial"/>
      <w:lang w:val="id" w:eastAsia="en-IN"/>
    </w:rPr>
  </w:style>
  <w:style w:type="paragraph" w:styleId="Heading3">
    <w:name w:val="heading 3"/>
    <w:basedOn w:val="Normal"/>
    <w:next w:val="Normal"/>
    <w:link w:val="Heading3Char"/>
    <w:rsid w:val="001C7CFA"/>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7CFA"/>
    <w:rPr>
      <w:rFonts w:ascii="Arial" w:eastAsia="Arial" w:hAnsi="Arial" w:cs="Arial"/>
      <w:color w:val="434343"/>
      <w:sz w:val="28"/>
      <w:szCs w:val="28"/>
      <w:lang w:val="id" w:eastAsia="en-IN"/>
    </w:rPr>
  </w:style>
  <w:style w:type="paragraph" w:styleId="Header">
    <w:name w:val="header"/>
    <w:basedOn w:val="Normal"/>
    <w:link w:val="HeaderChar"/>
    <w:uiPriority w:val="99"/>
    <w:unhideWhenUsed/>
    <w:rsid w:val="00D4795C"/>
    <w:pPr>
      <w:tabs>
        <w:tab w:val="center" w:pos="4513"/>
        <w:tab w:val="right" w:pos="9026"/>
      </w:tabs>
      <w:spacing w:line="240" w:lineRule="auto"/>
    </w:pPr>
  </w:style>
  <w:style w:type="character" w:customStyle="1" w:styleId="HeaderChar">
    <w:name w:val="Header Char"/>
    <w:basedOn w:val="DefaultParagraphFont"/>
    <w:link w:val="Header"/>
    <w:uiPriority w:val="99"/>
    <w:rsid w:val="00D4795C"/>
    <w:rPr>
      <w:rFonts w:ascii="Arial" w:eastAsia="Arial" w:hAnsi="Arial" w:cs="Arial"/>
      <w:lang w:val="id" w:eastAsia="en-IN"/>
    </w:rPr>
  </w:style>
  <w:style w:type="paragraph" w:styleId="Footer">
    <w:name w:val="footer"/>
    <w:basedOn w:val="Normal"/>
    <w:link w:val="FooterChar"/>
    <w:uiPriority w:val="99"/>
    <w:unhideWhenUsed/>
    <w:rsid w:val="00D4795C"/>
    <w:pPr>
      <w:tabs>
        <w:tab w:val="center" w:pos="4513"/>
        <w:tab w:val="right" w:pos="9026"/>
      </w:tabs>
      <w:spacing w:line="240" w:lineRule="auto"/>
    </w:pPr>
  </w:style>
  <w:style w:type="character" w:customStyle="1" w:styleId="FooterChar">
    <w:name w:val="Footer Char"/>
    <w:basedOn w:val="DefaultParagraphFont"/>
    <w:link w:val="Footer"/>
    <w:uiPriority w:val="99"/>
    <w:rsid w:val="00D4795C"/>
    <w:rPr>
      <w:rFonts w:ascii="Arial" w:eastAsia="Arial" w:hAnsi="Arial" w:cs="Arial"/>
      <w:lang w:val="id" w:eastAsia="en-IN"/>
    </w:rPr>
  </w:style>
  <w:style w:type="character" w:styleId="Hyperlink">
    <w:name w:val="Hyperlink"/>
    <w:basedOn w:val="DefaultParagraphFont"/>
    <w:uiPriority w:val="99"/>
    <w:unhideWhenUsed/>
    <w:rsid w:val="00D4795C"/>
    <w:rPr>
      <w:color w:val="0563C1" w:themeColor="hyperlink"/>
      <w:u w:val="single"/>
    </w:rPr>
  </w:style>
  <w:style w:type="paragraph" w:styleId="Quote">
    <w:name w:val="Quote"/>
    <w:basedOn w:val="Normal"/>
    <w:next w:val="Normal"/>
    <w:link w:val="QuoteChar"/>
    <w:uiPriority w:val="29"/>
    <w:qFormat/>
    <w:rsid w:val="00696D9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6D90"/>
    <w:rPr>
      <w:rFonts w:ascii="Arial" w:eastAsia="Arial" w:hAnsi="Arial" w:cs="Arial"/>
      <w:i/>
      <w:iCs/>
      <w:color w:val="404040" w:themeColor="text1" w:themeTint="BF"/>
      <w:lang w:val="id" w:eastAsia="en-IN"/>
    </w:rPr>
  </w:style>
  <w:style w:type="paragraph" w:styleId="IntenseQuote">
    <w:name w:val="Intense Quote"/>
    <w:basedOn w:val="Normal"/>
    <w:next w:val="Normal"/>
    <w:link w:val="IntenseQuoteChar"/>
    <w:uiPriority w:val="30"/>
    <w:qFormat/>
    <w:rsid w:val="00696D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6D90"/>
    <w:rPr>
      <w:rFonts w:ascii="Arial" w:eastAsia="Arial" w:hAnsi="Arial" w:cs="Arial"/>
      <w:i/>
      <w:iCs/>
      <w:color w:val="5B9BD5" w:themeColor="accent1"/>
      <w:lang w:val="id" w:eastAsia="en-IN"/>
    </w:rPr>
  </w:style>
  <w:style w:type="character" w:styleId="UnresolvedMention">
    <w:name w:val="Unresolved Mention"/>
    <w:basedOn w:val="DefaultParagraphFont"/>
    <w:uiPriority w:val="99"/>
    <w:semiHidden/>
    <w:unhideWhenUsed/>
    <w:rsid w:val="00FB583A"/>
    <w:rPr>
      <w:color w:val="605E5C"/>
      <w:shd w:val="clear" w:color="auto" w:fill="E1DFDD"/>
    </w:rPr>
  </w:style>
  <w:style w:type="paragraph" w:styleId="NoSpacing">
    <w:name w:val="No Spacing"/>
    <w:uiPriority w:val="1"/>
    <w:qFormat/>
    <w:rsid w:val="0052697D"/>
    <w:pPr>
      <w:spacing w:after="0" w:line="240" w:lineRule="auto"/>
    </w:pPr>
    <w:rPr>
      <w:rFonts w:ascii="Arial" w:eastAsia="Arial" w:hAnsi="Arial" w:cs="Arial"/>
      <w:lang w:val="id" w:eastAsia="en-IN"/>
    </w:rPr>
  </w:style>
  <w:style w:type="paragraph" w:styleId="ListParagraph">
    <w:name w:val="List Paragraph"/>
    <w:basedOn w:val="Normal"/>
    <w:uiPriority w:val="34"/>
    <w:qFormat/>
    <w:rsid w:val="006C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dc:creator>
  <cp:keywords/>
  <dc:description/>
  <cp:lastModifiedBy>Allen Razdow</cp:lastModifiedBy>
  <cp:revision>2</cp:revision>
  <cp:lastPrinted>2020-06-15T05:21:00Z</cp:lastPrinted>
  <dcterms:created xsi:type="dcterms:W3CDTF">2025-10-01T03:21:00Z</dcterms:created>
  <dcterms:modified xsi:type="dcterms:W3CDTF">2025-10-01T03:21:00Z</dcterms:modified>
</cp:coreProperties>
</file>