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52659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抑郁情绪应对策略</w:t>
      </w:r>
    </w:p>
    <w:p w14:paraId="7CC70C51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27B3B2F0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3424D5DD">
      <w:pPr>
        <w:rPr>
          <w:rFonts w:hint="default"/>
        </w:rPr>
      </w:pPr>
      <w:r>
        <w:rPr>
          <w:rFonts w:hint="eastAsia"/>
          <w:lang w:val="en-US" w:eastAsia="zh-CN"/>
        </w:rPr>
        <w:t>##1.1</w:t>
      </w:r>
      <w:r>
        <w:rPr>
          <w:rFonts w:hint="default"/>
        </w:rPr>
        <w:t>抑郁情绪的科学理解</w:t>
      </w:r>
    </w:p>
    <w:p w14:paraId="57478740">
      <w:pPr>
        <w:rPr>
          <w:rFonts w:hint="default"/>
        </w:rPr>
      </w:pPr>
    </w:p>
    <w:p w14:paraId="00BBFDA7">
      <w:pPr>
        <w:rPr>
          <w:rFonts w:hint="default"/>
        </w:rPr>
      </w:pPr>
      <w:r>
        <w:rPr>
          <w:rFonts w:hint="default"/>
        </w:rPr>
        <w:t>抑郁情绪是人类情感谱系中的重要组成部分，是对丧失、挫折或失败的自然心理反应。与正常的悲伤不同，临床抑郁症是一种复杂的身心状态，涉及情绪、认知、生理和行为多个系统的失调。</w:t>
      </w:r>
    </w:p>
    <w:p w14:paraId="0C3EE985">
      <w:pPr>
        <w:rPr>
          <w:rFonts w:hint="default"/>
        </w:rPr>
      </w:pPr>
    </w:p>
    <w:p w14:paraId="3DB6E210">
      <w:r>
        <w:rPr>
          <w:rFonts w:hint="default"/>
        </w:rPr>
        <w:t>抑郁的核心特征：</w:t>
      </w:r>
    </w:p>
    <w:p w14:paraId="4523AC82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情绪维度：持续的情绪低落、兴趣丧失、愉悦感缺乏</w:t>
      </w:r>
    </w:p>
    <w:p w14:paraId="3F19936E">
      <w:r>
        <w:rPr>
          <w:rFonts w:hint="eastAsia"/>
          <w:lang w:val="en-US" w:eastAsia="zh-CN"/>
        </w:rPr>
        <w:t>·</w:t>
      </w:r>
      <w:r>
        <w:rPr>
          <w:rFonts w:hint="default"/>
        </w:rPr>
        <w:t>认知维度：负性思维、注意力困难、决策能力下降</w:t>
      </w:r>
    </w:p>
    <w:p w14:paraId="5601DCB7">
      <w:r>
        <w:rPr>
          <w:rFonts w:hint="eastAsia"/>
          <w:lang w:val="en-US" w:eastAsia="zh-CN"/>
        </w:rPr>
        <w:t>·</w:t>
      </w:r>
      <w:r>
        <w:rPr>
          <w:rFonts w:hint="default"/>
        </w:rPr>
        <w:t>生理维度：睡眠食欲改变、精力缺乏、身体疼痛</w:t>
      </w:r>
    </w:p>
    <w:p w14:paraId="0631C250">
      <w:r>
        <w:rPr>
          <w:rFonts w:hint="eastAsia"/>
          <w:lang w:val="en-US" w:eastAsia="zh-CN"/>
        </w:rPr>
        <w:t>·</w:t>
      </w:r>
      <w:r>
        <w:rPr>
          <w:rFonts w:hint="default"/>
        </w:rPr>
        <w:t>行为维度：社交退缩、活动减少、精神运动性改变</w:t>
      </w:r>
    </w:p>
    <w:p w14:paraId="4C1D91EB"/>
    <w:p w14:paraId="0D3D3BF8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抑郁的神经生物学机制</w:t>
      </w:r>
    </w:p>
    <w:p w14:paraId="10B56020">
      <w:pPr>
        <w:rPr>
          <w:b/>
          <w:bCs/>
        </w:rPr>
      </w:pPr>
      <w:r>
        <w:rPr>
          <w:rFonts w:hint="default"/>
          <w:b/>
          <w:bCs/>
        </w:rPr>
        <w:t>脑网络异常：</w:t>
      </w:r>
    </w:p>
    <w:p w14:paraId="5DF2D98B">
      <w:r>
        <w:rPr>
          <w:rFonts w:hint="default"/>
        </w:rPr>
        <w:t>前额叶-边缘系统环路：情绪调节通路功能失调</w:t>
      </w:r>
    </w:p>
    <w:p w14:paraId="132669C7">
      <w:r>
        <w:rPr>
          <w:rFonts w:hint="default"/>
        </w:rPr>
        <w:t>默认模式网络：过度活跃，与反刍思维相关</w:t>
      </w:r>
    </w:p>
    <w:p w14:paraId="2931CA7E">
      <w:r>
        <w:rPr>
          <w:rFonts w:hint="default"/>
        </w:rPr>
        <w:t>奖赏系统：多巴胺通路功能低下，快感缺失</w:t>
      </w:r>
    </w:p>
    <w:p w14:paraId="5D7257ED">
      <w:pPr>
        <w:rPr>
          <w:rFonts w:hint="default"/>
        </w:rPr>
      </w:pPr>
      <w:r>
        <w:rPr>
          <w:rFonts w:hint="default"/>
        </w:rPr>
        <w:t>应激反应系统：HPA轴过度激活，皮质醇水平异常</w:t>
      </w:r>
    </w:p>
    <w:p w14:paraId="40789443">
      <w:pPr>
        <w:rPr>
          <w:rFonts w:hint="default"/>
        </w:rPr>
      </w:pPr>
    </w:p>
    <w:p w14:paraId="0B041452">
      <w:pPr>
        <w:rPr>
          <w:b/>
          <w:bCs/>
        </w:rPr>
      </w:pPr>
      <w:r>
        <w:rPr>
          <w:rFonts w:hint="default"/>
          <w:b/>
          <w:bCs/>
        </w:rPr>
        <w:t>神经递质系统：</w:t>
      </w:r>
    </w:p>
    <w:p w14:paraId="153DA27E">
      <w:r>
        <w:rPr>
          <w:rFonts w:hint="default"/>
        </w:rPr>
        <w:t>单胺类假说：5-HT、NE、DA系统功能不足</w:t>
      </w:r>
    </w:p>
    <w:p w14:paraId="2BD0BB7C">
      <w:r>
        <w:rPr>
          <w:rFonts w:hint="default"/>
        </w:rPr>
        <w:t>神经可塑性：脑源性神经营养因子（BDNF）减少</w:t>
      </w:r>
    </w:p>
    <w:p w14:paraId="3ECEBE9B">
      <w:r>
        <w:rPr>
          <w:rFonts w:hint="default"/>
        </w:rPr>
        <w:t>炎症假说：细胞因子水平升高，影响神经传递</w:t>
      </w:r>
    </w:p>
    <w:p w14:paraId="7481C8A0"/>
    <w:p w14:paraId="49025CE5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抑郁谱系与分类</w:t>
      </w:r>
    </w:p>
    <w:p w14:paraId="4A13EF45">
      <w:pPr>
        <w:rPr>
          <w:rFonts w:hint="default"/>
          <w:b/>
          <w:bCs/>
        </w:rPr>
      </w:pPr>
      <w:r>
        <w:rPr>
          <w:rFonts w:hint="default"/>
          <w:b/>
          <w:bCs/>
        </w:rPr>
        <w:t>正常抑郁情绪 vs 重性抑郁障碍</w:t>
      </w:r>
    </w:p>
    <w:p w14:paraId="28FCA31F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1523365" cy="2031365"/>
            <wp:effectExtent l="0" t="0" r="635" b="6985"/>
            <wp:docPr id="1" name="图片 1" descr="抑郁情绪vs抑郁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抑郁情绪vs抑郁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C48F">
      <w:r>
        <w:rPr>
          <w:rFonts w:hint="eastAsia"/>
          <w:lang w:val="en-US" w:eastAsia="zh-CN"/>
        </w:rPr>
        <w:t>·</w:t>
      </w:r>
      <w:r>
        <w:rPr>
          <w:rFonts w:hint="default"/>
        </w:rPr>
        <w:t>正常抑郁：与生活事件相称，持续时间有限，社会功能基本保持</w:t>
      </w:r>
    </w:p>
    <w:p w14:paraId="2561AF73">
      <w:r>
        <w:rPr>
          <w:rFonts w:hint="eastAsia"/>
          <w:lang w:val="en-US" w:eastAsia="zh-CN"/>
        </w:rPr>
        <w:t>·</w:t>
      </w:r>
      <w:r>
        <w:rPr>
          <w:rFonts w:hint="default"/>
        </w:rPr>
        <w:t>临床抑郁：症状严重，持续时间长（≥2周），社会功能显著受损</w:t>
      </w:r>
    </w:p>
    <w:p w14:paraId="0D013859">
      <w:pPr>
        <w:rPr>
          <w:rFonts w:hint="default"/>
        </w:rPr>
      </w:pPr>
    </w:p>
    <w:p w14:paraId="2E15A261">
      <w:pPr>
        <w:rPr>
          <w:b/>
          <w:bCs/>
        </w:rPr>
      </w:pPr>
      <w:r>
        <w:rPr>
          <w:rFonts w:hint="default"/>
          <w:b/>
          <w:bCs/>
        </w:rPr>
        <w:t>抑郁亚型：</w:t>
      </w:r>
    </w:p>
    <w:p w14:paraId="0DA6439D">
      <w:r>
        <w:rPr>
          <w:rFonts w:hint="default"/>
        </w:rPr>
        <w:t>** melancholic特征**：晨重晚轻、早醒、精神运动性迟滞或激越</w:t>
      </w:r>
    </w:p>
    <w:p w14:paraId="7F3211A4">
      <w:r>
        <w:rPr>
          <w:rFonts w:hint="eastAsia"/>
          <w:lang w:val="en-US" w:eastAsia="zh-CN"/>
        </w:rPr>
        <w:t>·</w:t>
      </w:r>
      <w:r>
        <w:rPr>
          <w:rFonts w:hint="default"/>
        </w:rPr>
        <w:t>非典型特征：情绪反应性、体重增加、睡眠增多、灌铅样麻痹</w:t>
      </w:r>
    </w:p>
    <w:p w14:paraId="066E778F">
      <w:r>
        <w:rPr>
          <w:rFonts w:hint="eastAsia"/>
          <w:lang w:val="en-US" w:eastAsia="zh-CN"/>
        </w:rPr>
        <w:t>·</w:t>
      </w:r>
      <w:r>
        <w:rPr>
          <w:rFonts w:hint="default"/>
        </w:rPr>
        <w:t>精神病性特征：伴有妄想或幻觉</w:t>
      </w:r>
    </w:p>
    <w:p w14:paraId="3CCCDF3F">
      <w:r>
        <w:rPr>
          <w:rFonts w:hint="eastAsia"/>
          <w:lang w:val="en-US" w:eastAsia="zh-CN"/>
        </w:rPr>
        <w:t>·</w:t>
      </w:r>
      <w:r>
        <w:rPr>
          <w:rFonts w:hint="default"/>
        </w:rPr>
        <w:t>紧张症特征：精神运动性障碍显著</w:t>
      </w:r>
    </w:p>
    <w:p w14:paraId="2CB118DB">
      <w:r>
        <w:rPr>
          <w:rFonts w:hint="eastAsia"/>
          <w:lang w:val="en-US" w:eastAsia="zh-CN"/>
        </w:rPr>
        <w:t>·</w:t>
      </w:r>
      <w:r>
        <w:rPr>
          <w:rFonts w:hint="default"/>
        </w:rPr>
        <w:t>围产期发作：孕期或产后4周内发生</w:t>
      </w:r>
    </w:p>
    <w:p w14:paraId="26ED3BA7">
      <w:r>
        <w:rPr>
          <w:rFonts w:hint="eastAsia"/>
          <w:lang w:val="en-US" w:eastAsia="zh-CN"/>
        </w:rPr>
        <w:t>·</w:t>
      </w:r>
      <w:r>
        <w:rPr>
          <w:rFonts w:hint="default"/>
        </w:rPr>
        <w:t>季节性模式：特定季节规律性发作</w:t>
      </w:r>
    </w:p>
    <w:p w14:paraId="552AC346"/>
    <w:p w14:paraId="13299BC5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抑郁的心理学理论</w:t>
      </w:r>
    </w:p>
    <w:p w14:paraId="5404BD2D">
      <w:pPr>
        <w:rPr>
          <w:rFonts w:hint="default"/>
        </w:rPr>
      </w:pPr>
    </w:p>
    <w:p w14:paraId="4F7A3A43">
      <w:pPr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</w:rPr>
        <w:t>Beck的认知理论</w:t>
      </w:r>
      <w:r>
        <w:rPr>
          <w:rFonts w:hint="eastAsia"/>
          <w:b/>
          <w:bCs/>
          <w:lang w:eastAsia="zh-CN"/>
        </w:rPr>
        <w:t>：</w:t>
      </w:r>
    </w:p>
    <w:p w14:paraId="3727123D">
      <w:r>
        <w:rPr>
          <w:rFonts w:hint="default"/>
        </w:rPr>
        <w:t>认知三联征：对自我、世界和未来的负面看法</w:t>
      </w:r>
    </w:p>
    <w:p w14:paraId="2D007A1D">
      <w:r>
        <w:rPr>
          <w:rFonts w:hint="default"/>
        </w:rPr>
        <w:t>自动化负性思维：自发产生的消极思维模式</w:t>
      </w:r>
    </w:p>
    <w:p w14:paraId="21B4E007">
      <w:r>
        <w:rPr>
          <w:rFonts w:hint="default"/>
        </w:rPr>
        <w:t>功能失调性态度：深层的消极信念系统</w:t>
      </w:r>
    </w:p>
    <w:p w14:paraId="6DAA1A07"/>
    <w:p w14:paraId="620CA8EC">
      <w:pPr>
        <w:rPr>
          <w:rFonts w:hint="default"/>
          <w:b/>
          <w:bCs/>
        </w:rPr>
      </w:pPr>
      <w:r>
        <w:rPr>
          <w:rFonts w:hint="default"/>
          <w:b/>
          <w:bCs/>
        </w:rPr>
        <w:t>习得性无助理论：</w:t>
      </w:r>
    </w:p>
    <w:p w14:paraId="14E59728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375660" cy="1475740"/>
            <wp:effectExtent l="0" t="0" r="5715" b="635"/>
            <wp:docPr id="2" name="图片 2" descr="习得性无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习得性无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15D">
      <w:r>
        <w:rPr>
          <w:rFonts w:hint="default"/>
        </w:rPr>
        <w:t>控制感缺失：认为结果与自身行为无关</w:t>
      </w:r>
    </w:p>
    <w:p w14:paraId="28AF4829">
      <w:pPr>
        <w:rPr>
          <w:rFonts w:hint="default"/>
        </w:rPr>
      </w:pPr>
      <w:r>
        <w:rPr>
          <w:rFonts w:hint="default"/>
        </w:rPr>
        <w:t>归因风格：将负性事件归因于内部、稳定、全局因素</w:t>
      </w:r>
    </w:p>
    <w:p w14:paraId="0304B9BC">
      <w:pPr>
        <w:rPr>
          <w:rFonts w:hint="default"/>
        </w:rPr>
      </w:pPr>
    </w:p>
    <w:p w14:paraId="32971FD2">
      <w:r>
        <w:rPr>
          <w:rFonts w:hint="default"/>
          <w:b/>
          <w:bCs/>
        </w:rPr>
        <w:t>行为激活理论：</w:t>
      </w:r>
    </w:p>
    <w:p w14:paraId="58090FA8">
      <w:r>
        <w:rPr>
          <w:rFonts w:hint="default"/>
        </w:rPr>
        <w:t>正性强化减少：愉快活动和成就感的缺乏</w:t>
      </w:r>
    </w:p>
    <w:p w14:paraId="70AD200A">
      <w:r>
        <w:rPr>
          <w:rFonts w:hint="default"/>
        </w:rPr>
        <w:t>回避行为：通过退缩避免不适，但强化抑郁</w:t>
      </w:r>
    </w:p>
    <w:p w14:paraId="7A31F833"/>
    <w:p w14:paraId="78113502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8490E5">
      <w:pPr>
        <w:rPr>
          <w:rFonts w:hint="default"/>
        </w:rPr>
      </w:pPr>
    </w:p>
    <w:p w14:paraId="5649ADB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4EBE0D4E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抑郁症状监测技术</w:t>
      </w:r>
    </w:p>
    <w:p w14:paraId="46FD9435">
      <w:pPr>
        <w:rPr>
          <w:b/>
          <w:bCs/>
        </w:rPr>
      </w:pPr>
      <w:r>
        <w:rPr>
          <w:rFonts w:hint="default"/>
          <w:b/>
          <w:bCs/>
        </w:rPr>
        <w:t>情绪追踪系统</w:t>
      </w:r>
    </w:p>
    <w:p w14:paraId="060A1C7E">
      <w:r>
        <w:rPr>
          <w:rFonts w:hint="default"/>
        </w:rPr>
        <w:t>每日情绪图表：记录情绪波动模式和触发因素</w:t>
      </w:r>
    </w:p>
    <w:p w14:paraId="135E4959">
      <w:r>
        <w:rPr>
          <w:rFonts w:hint="default"/>
        </w:rPr>
        <w:t>活动-情绪关联分析：识别提升或降低情绪的活动</w:t>
      </w:r>
    </w:p>
    <w:p w14:paraId="0947B2AD">
      <w:r>
        <w:rPr>
          <w:rFonts w:hint="default"/>
        </w:rPr>
        <w:t>早期预警信号识别：发现抑郁加重的早期迹象</w:t>
      </w:r>
    </w:p>
    <w:p w14:paraId="1A3F7FED">
      <w:r>
        <w:rPr>
          <w:rFonts w:hint="default"/>
          <w:b/>
          <w:bCs/>
        </w:rPr>
        <w:t>功能评估工具</w:t>
      </w:r>
    </w:p>
    <w:p w14:paraId="51E1D297">
      <w:r>
        <w:rPr>
          <w:rFonts w:hint="default"/>
        </w:rPr>
        <w:t>社会功能评估：人际关系、工作学习功能变化</w:t>
      </w:r>
    </w:p>
    <w:p w14:paraId="3E20D58D">
      <w:r>
        <w:rPr>
          <w:rFonts w:hint="default"/>
        </w:rPr>
        <w:t>生活质量测量：整体生活满意度和功能水平</w:t>
      </w:r>
    </w:p>
    <w:p w14:paraId="6E57E167">
      <w:r>
        <w:rPr>
          <w:rFonts w:hint="default"/>
        </w:rPr>
        <w:t>恢复指标监测：追踪治疗和自助措施的效果</w:t>
      </w:r>
    </w:p>
    <w:p w14:paraId="636C9E84"/>
    <w:p w14:paraId="18AF6979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行为激活技术</w:t>
      </w:r>
    </w:p>
    <w:p w14:paraId="6E87E722">
      <w:pPr>
        <w:rPr>
          <w:b/>
          <w:bCs/>
        </w:rPr>
      </w:pPr>
      <w:r>
        <w:rPr>
          <w:rFonts w:hint="default"/>
          <w:b/>
          <w:bCs/>
        </w:rPr>
        <w:t>活动安排策略</w:t>
      </w:r>
    </w:p>
    <w:p w14:paraId="3B7445C6">
      <w:r>
        <w:rPr>
          <w:rFonts w:hint="default"/>
        </w:rPr>
        <w:t>活动监测：记录日常活动及对应的情绪评分</w:t>
      </w:r>
    </w:p>
    <w:p w14:paraId="7DCF4D15">
      <w:r>
        <w:rPr>
          <w:rFonts w:hint="default"/>
        </w:rPr>
        <w:t>活动分级：将活动按难度和愉悦度分级</w:t>
      </w:r>
    </w:p>
    <w:p w14:paraId="1CE69E97">
      <w:r>
        <w:rPr>
          <w:rFonts w:hint="default"/>
        </w:rPr>
        <w:t>循序渐进：从简单、可控的活动开始</w:t>
      </w:r>
    </w:p>
    <w:p w14:paraId="2D8AB4DD">
      <w:r>
        <w:rPr>
          <w:rFonts w:hint="default"/>
        </w:rPr>
        <w:t>平衡安排：结合愉悦感和成就感活动</w:t>
      </w:r>
    </w:p>
    <w:p w14:paraId="363FE0C9"/>
    <w:p w14:paraId="74F4E6C8">
      <w:r>
        <w:rPr>
          <w:rFonts w:hint="default"/>
          <w:b/>
          <w:bCs/>
        </w:rPr>
        <w:t>价值导向行动</w:t>
      </w:r>
    </w:p>
    <w:p w14:paraId="6893610C">
      <w:r>
        <w:rPr>
          <w:rFonts w:hint="default"/>
        </w:rPr>
        <w:t>价值澄清：识别个人核心价值观</w:t>
      </w:r>
    </w:p>
    <w:p w14:paraId="674FD7C1">
      <w:r>
        <w:rPr>
          <w:rFonts w:hint="default"/>
        </w:rPr>
        <w:t>价值一致活动：设计与价值观一致的活动</w:t>
      </w:r>
    </w:p>
    <w:p w14:paraId="104D21E4">
      <w:r>
        <w:rPr>
          <w:rFonts w:hint="default"/>
        </w:rPr>
        <w:t>小步骤实践：将大目标分解为可行小步骤</w:t>
      </w:r>
    </w:p>
    <w:p w14:paraId="306B802D"/>
    <w:p w14:paraId="4DF45F7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认知重构技术</w:t>
      </w:r>
    </w:p>
    <w:p w14:paraId="031DA4B5">
      <w:pPr>
        <w:rPr>
          <w:b/>
          <w:bCs/>
        </w:rPr>
      </w:pPr>
      <w:r>
        <w:rPr>
          <w:rFonts w:hint="default"/>
          <w:b/>
          <w:bCs/>
        </w:rPr>
        <w:t>思维记录技术</w:t>
      </w:r>
    </w:p>
    <w:p w14:paraId="672F6D9E">
      <w:r>
        <w:rPr>
          <w:rFonts w:hint="default"/>
        </w:rPr>
        <w:t>情境-情绪-思维记录：建立三者关联</w:t>
      </w:r>
    </w:p>
    <w:p w14:paraId="5D183468">
      <w:r>
        <w:rPr>
          <w:rFonts w:hint="default"/>
        </w:rPr>
        <w:t>证据检验：收集支持和反对自动思维的证据</w:t>
      </w:r>
    </w:p>
    <w:p w14:paraId="04045907">
      <w:r>
        <w:rPr>
          <w:rFonts w:hint="default"/>
        </w:rPr>
        <w:t>替代思维生成：发展更平衡合理的思维方式</w:t>
      </w:r>
    </w:p>
    <w:p w14:paraId="427CFCBB">
      <w:r>
        <w:rPr>
          <w:rFonts w:hint="default"/>
        </w:rPr>
        <w:t>行为实验：通过实验检验负性预测</w:t>
      </w:r>
    </w:p>
    <w:p w14:paraId="1786D439"/>
    <w:p w14:paraId="1861DD9F">
      <w:r>
        <w:rPr>
          <w:rFonts w:hint="default"/>
          <w:b/>
          <w:bCs/>
        </w:rPr>
        <w:t>认知灵活性训练</w:t>
      </w:r>
    </w:p>
    <w:p w14:paraId="631B575F">
      <w:r>
        <w:rPr>
          <w:rFonts w:hint="default"/>
        </w:rPr>
        <w:t>视角转换：从不同角度看待同一情境</w:t>
      </w:r>
    </w:p>
    <w:p w14:paraId="71B645B7">
      <w:r>
        <w:rPr>
          <w:rFonts w:hint="default"/>
        </w:rPr>
        <w:t>去中心化：认识到想法不等于事实</w:t>
      </w:r>
    </w:p>
    <w:p w14:paraId="4A62E1F6">
      <w:r>
        <w:rPr>
          <w:rFonts w:hint="default"/>
        </w:rPr>
        <w:t>正念认知：观察思维而不被其控制</w:t>
      </w:r>
    </w:p>
    <w:p w14:paraId="5CC9F663"/>
    <w:p w14:paraId="7D009310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自我关怀技术</w:t>
      </w:r>
    </w:p>
    <w:p w14:paraId="3677B749">
      <w:pPr>
        <w:rPr>
          <w:b/>
          <w:bCs/>
        </w:rPr>
      </w:pPr>
      <w:r>
        <w:rPr>
          <w:rFonts w:hint="default"/>
          <w:b/>
          <w:bCs/>
        </w:rPr>
        <w:t>自我同情练习</w:t>
      </w:r>
    </w:p>
    <w:p w14:paraId="5B8B7E87">
      <w:r>
        <w:rPr>
          <w:rFonts w:hint="default"/>
        </w:rPr>
        <w:t>善待自己：用对待好友的方式对待自己</w:t>
      </w:r>
    </w:p>
    <w:p w14:paraId="3E0CB1B0">
      <w:r>
        <w:rPr>
          <w:rFonts w:hint="default"/>
        </w:rPr>
        <w:t>共同人性：认识到痛苦是人生普遍经历</w:t>
      </w:r>
    </w:p>
    <w:p w14:paraId="456F13AA">
      <w:r>
        <w:rPr>
          <w:rFonts w:hint="default"/>
        </w:rPr>
        <w:t>正念觉察：平衡地觉察痛苦而不过度认同</w:t>
      </w:r>
    </w:p>
    <w:p w14:paraId="41661396"/>
    <w:p w14:paraId="4C4EEEC7">
      <w:r>
        <w:rPr>
          <w:rFonts w:hint="default"/>
          <w:b/>
          <w:bCs/>
        </w:rPr>
        <w:t>愉悦感培养</w:t>
      </w:r>
    </w:p>
    <w:p w14:paraId="23FE8E4F">
      <w:r>
        <w:rPr>
          <w:rFonts w:hint="default"/>
        </w:rPr>
        <w:t>感官愉悦：有意识地享受感官体验</w:t>
      </w:r>
    </w:p>
    <w:p w14:paraId="322EA143">
      <w:r>
        <w:rPr>
          <w:rFonts w:hint="default"/>
        </w:rPr>
        <w:t>成就感积累：设定并完成小目标</w:t>
      </w:r>
    </w:p>
    <w:p w14:paraId="7A9F900B">
      <w:r>
        <w:rPr>
          <w:rFonts w:hint="default"/>
        </w:rPr>
        <w:t>社交愉悦：安排适度的社交活动</w:t>
      </w:r>
    </w:p>
    <w:p w14:paraId="0F0D6EFC"/>
    <w:p w14:paraId="3D4D0357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DFAC31">
      <w:pPr>
        <w:rPr>
          <w:rFonts w:hint="default"/>
        </w:rPr>
      </w:pPr>
    </w:p>
    <w:p w14:paraId="01F95C4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4B42BC4F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39BCAFFC">
      <w:r>
        <w:rPr>
          <w:rFonts w:hint="default"/>
          <w:b/>
          <w:bCs/>
        </w:rPr>
        <w:t>案例一：学业抑郁的综合管理</w:t>
      </w:r>
    </w:p>
    <w:p w14:paraId="54AF5E6D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大学生小张因学业压力出现情绪低落、兴趣减退、睡眠障碍。</w:t>
      </w:r>
    </w:p>
    <w:p w14:paraId="30ED311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学业挫折引发的抑郁反应，需要多层面干预。</w:t>
      </w:r>
    </w:p>
    <w:p w14:paraId="6EDF6706">
      <w:pPr>
        <w:rPr>
          <w:rFonts w:hint="default"/>
        </w:rPr>
      </w:pPr>
    </w:p>
    <w:p w14:paraId="30225796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应用练习：学业抑郁康复计划</w:t>
      </w:r>
    </w:p>
    <w:p w14:paraId="17C69D0C">
      <w:pPr>
        <w:rPr>
          <w:b/>
          <w:bCs/>
        </w:rPr>
      </w:pPr>
      <w:r>
        <w:rPr>
          <w:rFonts w:hint="default"/>
          <w:b/>
          <w:bCs/>
        </w:rPr>
        <w:t>行为激活：</w:t>
      </w:r>
    </w:p>
    <w:p w14:paraId="571C54FE">
      <w:r>
        <w:rPr>
          <w:rFonts w:hint="default"/>
        </w:rPr>
        <w:t>制定每日最低活动目标（如起床、洗漱、短时散步）</w:t>
      </w:r>
    </w:p>
    <w:p w14:paraId="10D46FB1">
      <w:r>
        <w:rPr>
          <w:rFonts w:hint="default"/>
        </w:rPr>
        <w:t>安排少量有成就感的学业任务</w:t>
      </w:r>
    </w:p>
    <w:p w14:paraId="593C32BB">
      <w:r>
        <w:rPr>
          <w:rFonts w:hint="default"/>
        </w:rPr>
        <w:t>加入愉悦活动（听音乐、与朋友简短交流）</w:t>
      </w:r>
    </w:p>
    <w:p w14:paraId="31CB88A8">
      <w:pPr>
        <w:rPr>
          <w:b/>
          <w:bCs/>
        </w:rPr>
      </w:pPr>
      <w:r>
        <w:rPr>
          <w:rFonts w:hint="default"/>
          <w:b/>
          <w:bCs/>
        </w:rPr>
        <w:t>认知调整：</w:t>
      </w:r>
    </w:p>
    <w:p w14:paraId="165BDBAC">
      <w:r>
        <w:rPr>
          <w:rFonts w:hint="default"/>
        </w:rPr>
        <w:t>挑战"我必须完美"的不合理信念</w:t>
      </w:r>
    </w:p>
    <w:p w14:paraId="0BDF8A54">
      <w:r>
        <w:rPr>
          <w:rFonts w:hint="default"/>
        </w:rPr>
        <w:t>建立更现实的学业期望</w:t>
      </w:r>
    </w:p>
    <w:p w14:paraId="66EBB5E9">
      <w:r>
        <w:rPr>
          <w:rFonts w:hint="default"/>
        </w:rPr>
        <w:t>学习接纳暂时的学业困难</w:t>
      </w:r>
    </w:p>
    <w:p w14:paraId="03062DB0">
      <w:pPr>
        <w:rPr>
          <w:b/>
          <w:bCs/>
        </w:rPr>
      </w:pPr>
      <w:r>
        <w:rPr>
          <w:rFonts w:hint="default"/>
          <w:b/>
          <w:bCs/>
        </w:rPr>
        <w:t>环境调整：</w:t>
      </w:r>
    </w:p>
    <w:p w14:paraId="4DCB26D0">
      <w:r>
        <w:rPr>
          <w:rFonts w:hint="default"/>
        </w:rPr>
        <w:t>改善睡眠环境和作息</w:t>
      </w:r>
    </w:p>
    <w:p w14:paraId="0992306D">
      <w:r>
        <w:rPr>
          <w:rFonts w:hint="default"/>
        </w:rPr>
        <w:t>寻求学业支持和辅导</w:t>
      </w:r>
    </w:p>
    <w:p w14:paraId="648E23B3">
      <w:r>
        <w:rPr>
          <w:rFonts w:hint="default"/>
        </w:rPr>
        <w:t>建立社会支持网络</w:t>
      </w:r>
    </w:p>
    <w:p w14:paraId="6D8A9283"/>
    <w:p w14:paraId="17CAB26A"/>
    <w:p w14:paraId="753F6E15">
      <w:r>
        <w:rPr>
          <w:rFonts w:hint="default"/>
          <w:b/>
          <w:bCs/>
        </w:rPr>
        <w:t>案例二：产后抑郁的特别应对</w:t>
      </w:r>
    </w:p>
    <w:p w14:paraId="053B07E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新手妈妈小李产后情绪低落、过度担忧、母婴连接困难。</w:t>
      </w:r>
    </w:p>
    <w:p w14:paraId="0328ADC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产后抑郁，需要结合育儿现实进行干预。</w:t>
      </w:r>
    </w:p>
    <w:p w14:paraId="2A9CA594">
      <w:pPr>
        <w:rPr>
          <w:rFonts w:hint="default"/>
        </w:rPr>
      </w:pPr>
    </w:p>
    <w:p w14:paraId="5AD2058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应用练习：产后情绪恢复方案</w:t>
      </w:r>
    </w:p>
    <w:p w14:paraId="67191B14">
      <w:pPr>
        <w:rPr>
          <w:b/>
          <w:bCs/>
        </w:rPr>
      </w:pPr>
      <w:r>
        <w:rPr>
          <w:rFonts w:hint="default"/>
          <w:b/>
          <w:bCs/>
        </w:rPr>
        <w:t>自我关怀：</w:t>
      </w:r>
    </w:p>
    <w:p w14:paraId="40ED317D">
      <w:r>
        <w:rPr>
          <w:rFonts w:hint="default"/>
        </w:rPr>
        <w:t>允许自己不完美，降低母亲角色期望</w:t>
      </w:r>
    </w:p>
    <w:p w14:paraId="28CA7479">
      <w:r>
        <w:rPr>
          <w:rFonts w:hint="default"/>
        </w:rPr>
        <w:t>安排短暂的自我照顾时间</w:t>
      </w:r>
    </w:p>
    <w:p w14:paraId="028E351C">
      <w:r>
        <w:rPr>
          <w:rFonts w:hint="default"/>
        </w:rPr>
        <w:t>与其他新手妈妈分享体验</w:t>
      </w:r>
    </w:p>
    <w:p w14:paraId="03E9354E">
      <w:pPr>
        <w:rPr>
          <w:b/>
          <w:bCs/>
        </w:rPr>
      </w:pPr>
      <w:r>
        <w:rPr>
          <w:rFonts w:hint="default"/>
          <w:b/>
          <w:bCs/>
        </w:rPr>
        <w:t>支持系统建设：</w:t>
      </w:r>
    </w:p>
    <w:p w14:paraId="259B21ED">
      <w:r>
        <w:rPr>
          <w:rFonts w:hint="default"/>
        </w:rPr>
        <w:t>明确表达对帮助的具体需求</w:t>
      </w:r>
    </w:p>
    <w:p w14:paraId="49895D21">
      <w:r>
        <w:rPr>
          <w:rFonts w:hint="default"/>
        </w:rPr>
        <w:t>建立育儿支持网络</w:t>
      </w:r>
    </w:p>
    <w:p w14:paraId="06570C93">
      <w:r>
        <w:rPr>
          <w:rFonts w:hint="default"/>
        </w:rPr>
        <w:t>学习有效沟通育儿压力</w:t>
      </w:r>
    </w:p>
    <w:p w14:paraId="1E8BF91D">
      <w:pPr>
        <w:rPr>
          <w:b/>
          <w:bCs/>
        </w:rPr>
      </w:pPr>
      <w:r>
        <w:rPr>
          <w:rFonts w:hint="default"/>
          <w:b/>
          <w:bCs/>
        </w:rPr>
        <w:t>专业干预：</w:t>
      </w:r>
    </w:p>
    <w:p w14:paraId="2D96376E">
      <w:r>
        <w:rPr>
          <w:rFonts w:hint="default"/>
        </w:rPr>
        <w:t>寻求专门产后心理健康服务</w:t>
      </w:r>
    </w:p>
    <w:p w14:paraId="74FEB4C1">
      <w:r>
        <w:rPr>
          <w:rFonts w:hint="default"/>
        </w:rPr>
        <w:t>考虑适合哺乳期的治疗选择</w:t>
      </w:r>
    </w:p>
    <w:p w14:paraId="51202B88">
      <w:r>
        <w:rPr>
          <w:rFonts w:hint="default"/>
        </w:rPr>
        <w:t>监测症状变化及时调整方案</w:t>
      </w:r>
    </w:p>
    <w:p w14:paraId="08ACAE87"/>
    <w:p w14:paraId="3DCC85E6">
      <w:r>
        <w:rPr>
          <w:rFonts w:hint="default"/>
          <w:b/>
          <w:bCs/>
        </w:rPr>
        <w:t>案例三：长期轻度抑郁的自我管理</w:t>
      </w:r>
    </w:p>
    <w:p w14:paraId="66D2691D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小王长期情绪低沉但功能基本保持，诊断为持续性抑郁障碍。</w:t>
      </w:r>
    </w:p>
    <w:p w14:paraId="718B37A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慢性抑郁状态，需要长期管理策略。</w:t>
      </w:r>
    </w:p>
    <w:p w14:paraId="4B2D6FBD">
      <w:pPr>
        <w:rPr>
          <w:rFonts w:hint="default"/>
        </w:rPr>
      </w:pPr>
    </w:p>
    <w:p w14:paraId="151C3216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应用练习：抑郁韧性建设</w:t>
      </w:r>
    </w:p>
    <w:p w14:paraId="30F58351">
      <w:pPr>
        <w:rPr>
          <w:b/>
          <w:bCs/>
        </w:rPr>
      </w:pPr>
      <w:r>
        <w:rPr>
          <w:rFonts w:hint="default"/>
          <w:b/>
          <w:bCs/>
        </w:rPr>
        <w:t>生活方式优化：</w:t>
      </w:r>
    </w:p>
    <w:p w14:paraId="0242184B">
      <w:r>
        <w:rPr>
          <w:rFonts w:hint="default"/>
        </w:rPr>
        <w:t>建立规律的生活作息</w:t>
      </w:r>
    </w:p>
    <w:p w14:paraId="4647B97E">
      <w:r>
        <w:rPr>
          <w:rFonts w:hint="default"/>
        </w:rPr>
        <w:t>结合有氧运动和身心练习</w:t>
      </w:r>
    </w:p>
    <w:p w14:paraId="67DF2D54">
      <w:r>
        <w:rPr>
          <w:rFonts w:hint="default"/>
        </w:rPr>
        <w:t>注意营养均衡和水分摄入</w:t>
      </w:r>
    </w:p>
    <w:p w14:paraId="4CF93103">
      <w:pPr>
        <w:rPr>
          <w:b/>
          <w:bCs/>
        </w:rPr>
      </w:pPr>
      <w:r>
        <w:rPr>
          <w:rFonts w:hint="default"/>
          <w:b/>
          <w:bCs/>
        </w:rPr>
        <w:t>心理习惯重建：</w:t>
      </w:r>
    </w:p>
    <w:p w14:paraId="4010E75F">
      <w:r>
        <w:rPr>
          <w:rFonts w:hint="default"/>
        </w:rPr>
        <w:t>培养感恩日记习惯</w:t>
      </w:r>
    </w:p>
    <w:p w14:paraId="10BDE3FB">
      <w:r>
        <w:rPr>
          <w:rFonts w:hint="default"/>
        </w:rPr>
        <w:t>练习正念冥想</w:t>
      </w:r>
    </w:p>
    <w:p w14:paraId="11EFE44C">
      <w:r>
        <w:rPr>
          <w:rFonts w:hint="default"/>
        </w:rPr>
        <w:t>发展个人兴趣和特长</w:t>
      </w:r>
    </w:p>
    <w:p w14:paraId="6A87E822">
      <w:pPr>
        <w:rPr>
          <w:b/>
          <w:bCs/>
        </w:rPr>
      </w:pPr>
      <w:r>
        <w:rPr>
          <w:rFonts w:hint="default"/>
          <w:b/>
          <w:bCs/>
        </w:rPr>
        <w:t>预防复发计划：</w:t>
      </w:r>
    </w:p>
    <w:p w14:paraId="1B515A78">
      <w:r>
        <w:rPr>
          <w:rFonts w:hint="default"/>
        </w:rPr>
        <w:t>识别复发早期信号</w:t>
      </w:r>
    </w:p>
    <w:p w14:paraId="5217B3A5">
      <w:r>
        <w:rPr>
          <w:rFonts w:hint="default"/>
        </w:rPr>
        <w:t>制定应急应对方案</w:t>
      </w:r>
    </w:p>
    <w:p w14:paraId="074B2B17">
      <w:r>
        <w:rPr>
          <w:rFonts w:hint="default"/>
        </w:rPr>
        <w:t>建立持续的支持系统</w:t>
      </w:r>
    </w:p>
    <w:p w14:paraId="0D96C98E"/>
    <w:p w14:paraId="4121A647"/>
    <w:p w14:paraId="2A3FBF36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34F0D9DB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抑郁自我管理28天计划</w:t>
      </w:r>
    </w:p>
    <w:p w14:paraId="0724489B">
      <w:r>
        <w:rPr>
          <w:rFonts w:hint="default"/>
        </w:rPr>
        <w:t>第1-7天：基础重建</w:t>
      </w:r>
    </w:p>
    <w:p w14:paraId="5CBBC603">
      <w:r>
        <w:rPr>
          <w:rFonts w:hint="default"/>
        </w:rPr>
        <w:t>建立规律的起床和睡眠时间</w:t>
      </w:r>
    </w:p>
    <w:p w14:paraId="512D4FE4">
      <w:r>
        <w:rPr>
          <w:rFonts w:hint="default"/>
        </w:rPr>
        <w:t>完成每日三项基本自我照顾</w:t>
      </w:r>
    </w:p>
    <w:p w14:paraId="4CB7B73C">
      <w:r>
        <w:rPr>
          <w:rFonts w:hint="default"/>
        </w:rPr>
        <w:t>开始简单的愉悦活动记录</w:t>
      </w:r>
    </w:p>
    <w:p w14:paraId="7F8B0A07"/>
    <w:p w14:paraId="0F8C9E7F">
      <w:r>
        <w:rPr>
          <w:rFonts w:hint="default"/>
        </w:rPr>
        <w:t>第8-14天：行为激活</w:t>
      </w:r>
    </w:p>
    <w:p w14:paraId="488D2611">
      <w:r>
        <w:rPr>
          <w:rFonts w:hint="default"/>
        </w:rPr>
        <w:t>按活动计划逐步增加活动量</w:t>
      </w:r>
    </w:p>
    <w:p w14:paraId="2364A721">
      <w:r>
        <w:rPr>
          <w:rFonts w:hint="default"/>
        </w:rPr>
        <w:t>结合价值导向活动安排</w:t>
      </w:r>
    </w:p>
    <w:p w14:paraId="5AECE8E5">
      <w:pPr>
        <w:rPr>
          <w:rFonts w:hint="default"/>
        </w:rPr>
      </w:pPr>
      <w:r>
        <w:rPr>
          <w:rFonts w:hint="default"/>
        </w:rPr>
        <w:t>监测活动对情绪的影响</w:t>
      </w:r>
    </w:p>
    <w:p w14:paraId="1994374E">
      <w:pPr>
        <w:rPr>
          <w:rFonts w:hint="default"/>
        </w:rPr>
      </w:pPr>
    </w:p>
    <w:p w14:paraId="09A8DD16">
      <w:r>
        <w:rPr>
          <w:rFonts w:hint="default"/>
        </w:rPr>
        <w:t>第15-21天：认知工作</w:t>
      </w:r>
    </w:p>
    <w:p w14:paraId="32F3F354">
      <w:r>
        <w:rPr>
          <w:rFonts w:hint="default"/>
        </w:rPr>
        <w:t>学习识别和挑战自动化负性思维</w:t>
      </w:r>
    </w:p>
    <w:p w14:paraId="4E33CEC0">
      <w:r>
        <w:rPr>
          <w:rFonts w:hint="default"/>
        </w:rPr>
        <w:t>练习认知重构技术</w:t>
      </w:r>
    </w:p>
    <w:p w14:paraId="63818ACE">
      <w:r>
        <w:rPr>
          <w:rFonts w:hint="default"/>
        </w:rPr>
        <w:t>进行行为实验检验信念</w:t>
      </w:r>
    </w:p>
    <w:p w14:paraId="5B6B7C2C"/>
    <w:p w14:paraId="40587A6A">
      <w:r>
        <w:rPr>
          <w:rFonts w:hint="default"/>
        </w:rPr>
        <w:t>第22-28天：整合预防</w:t>
      </w:r>
    </w:p>
    <w:p w14:paraId="58583DA7">
      <w:r>
        <w:rPr>
          <w:rFonts w:hint="default"/>
        </w:rPr>
        <w:t>制定个性化抑郁管理计划</w:t>
      </w:r>
    </w:p>
    <w:p w14:paraId="30D4C65F">
      <w:r>
        <w:rPr>
          <w:rFonts w:hint="default"/>
        </w:rPr>
        <w:t>建立支持系统和求助网络</w:t>
      </w:r>
    </w:p>
    <w:p w14:paraId="4C4102E4">
      <w:r>
        <w:rPr>
          <w:rFonts w:hint="default"/>
        </w:rPr>
        <w:t>制定复发预防策略</w:t>
      </w:r>
    </w:p>
    <w:p w14:paraId="4AF53A77"/>
    <w:p w14:paraId="0DED31BF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情绪提升工具包</w:t>
      </w:r>
    </w:p>
    <w:p w14:paraId="2E657DA7">
      <w:r>
        <w:rPr>
          <w:rFonts w:hint="default"/>
        </w:rPr>
        <w:t>即时情绪提升：呼吸练习、感官聚焦、简短运动</w:t>
      </w:r>
    </w:p>
    <w:p w14:paraId="1520E829">
      <w:r>
        <w:rPr>
          <w:rFonts w:hint="default"/>
        </w:rPr>
        <w:t>短期情绪调节：活动安排、社交联系、创造性表达</w:t>
      </w:r>
    </w:p>
    <w:p w14:paraId="3902DBA8">
      <w:r>
        <w:rPr>
          <w:rFonts w:hint="default"/>
        </w:rPr>
        <w:t>长期情绪建设：价值生活、关系深化、意义追寻</w:t>
      </w:r>
    </w:p>
    <w:p w14:paraId="4883BC38"/>
    <w:p w14:paraId="1060EA14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抑郁康复追踪系统</w:t>
      </w:r>
    </w:p>
    <w:p w14:paraId="5AE12EED">
      <w:r>
        <w:rPr>
          <w:rFonts w:hint="default"/>
        </w:rPr>
        <w:t>症状监测：情绪、睡眠、食欲、精力每日记录</w:t>
      </w:r>
    </w:p>
    <w:p w14:paraId="2D0A3D17">
      <w:r>
        <w:rPr>
          <w:rFonts w:hint="default"/>
        </w:rPr>
        <w:t>功能评估：工作、社交、自我照顾功能评分</w:t>
      </w:r>
    </w:p>
    <w:p w14:paraId="02B9B4AB">
      <w:r>
        <w:rPr>
          <w:rFonts w:hint="default"/>
        </w:rPr>
        <w:t>应对效果：各种应对策略的有效性评估</w:t>
      </w:r>
    </w:p>
    <w:p w14:paraId="18D0FAFF">
      <w:r>
        <w:rPr>
          <w:rFonts w:hint="default"/>
        </w:rPr>
        <w:t>进步庆祝：记录每一个小的进步和成功</w:t>
      </w:r>
    </w:p>
    <w:p w14:paraId="276F97FE"/>
    <w:p w14:paraId="3D87218A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40177">
      <w:pPr>
        <w:rPr>
          <w:rFonts w:hint="default"/>
        </w:rPr>
      </w:pPr>
    </w:p>
    <w:p w14:paraId="28B3ED3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744169CB">
      <w:r>
        <w:rPr>
          <w:rFonts w:hint="default"/>
        </w:rPr>
        <w:t>Q1：抑郁情绪和抑郁症有什么区别？</w:t>
      </w:r>
      <w:r>
        <w:rPr>
          <w:rFonts w:hint="default"/>
        </w:rPr>
        <w:br w:type="textWrapping"/>
      </w:r>
      <w:r>
        <w:rPr>
          <w:rFonts w:hint="default"/>
        </w:rPr>
        <w:t>A：主要区别在于：</w:t>
      </w:r>
    </w:p>
    <w:p w14:paraId="5DE179D6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持续时间：抑郁情绪通常短暂；抑郁症持续至少2周</w:t>
      </w:r>
    </w:p>
    <w:p w14:paraId="5B6AA1CB">
      <w:r>
        <w:rPr>
          <w:rFonts w:hint="eastAsia"/>
          <w:lang w:val="en-US" w:eastAsia="zh-CN"/>
        </w:rPr>
        <w:t>·</w:t>
      </w:r>
      <w:r>
        <w:rPr>
          <w:rFonts w:hint="default"/>
        </w:rPr>
        <w:t>严重程度：抑郁情绪影响较轻；抑郁症显著影响功能</w:t>
      </w:r>
    </w:p>
    <w:p w14:paraId="40C50907">
      <w:r>
        <w:rPr>
          <w:rFonts w:hint="eastAsia"/>
          <w:lang w:val="en-US" w:eastAsia="zh-CN"/>
        </w:rPr>
        <w:t>·</w:t>
      </w:r>
      <w:r>
        <w:rPr>
          <w:rFonts w:hint="default"/>
        </w:rPr>
        <w:t>症状数量：抑郁情绪症状较少；抑郁症需要符合多项诊断标准</w:t>
      </w:r>
    </w:p>
    <w:p w14:paraId="6144AE7C">
      <w:r>
        <w:rPr>
          <w:rFonts w:hint="eastAsia"/>
          <w:lang w:val="en-US" w:eastAsia="zh-CN"/>
        </w:rPr>
        <w:t>·</w:t>
      </w:r>
      <w:r>
        <w:rPr>
          <w:rFonts w:hint="default"/>
        </w:rPr>
        <w:t>自我调节：抑郁情绪可通过自我调节缓解；抑郁症通常需要专业干预</w:t>
      </w:r>
      <w:r>
        <w:rPr>
          <w:rFonts w:hint="default"/>
        </w:rPr>
        <w:br w:type="textWrapping"/>
      </w:r>
      <w:r>
        <w:rPr>
          <w:rFonts w:hint="default"/>
        </w:rPr>
        <w:t>重要的是，持续的抑郁情绪可能发展为抑郁症，需要及时关注。</w:t>
      </w:r>
    </w:p>
    <w:p w14:paraId="0F580754"/>
    <w:p w14:paraId="2CC7AECF">
      <w:pPr>
        <w:rPr>
          <w:rFonts w:hint="default"/>
        </w:rPr>
      </w:pPr>
      <w:r>
        <w:rPr>
          <w:rFonts w:hint="default"/>
        </w:rPr>
        <w:t>Q2：为什么抑郁时明明知道应该做什么，就是没有动力去做？</w:t>
      </w:r>
      <w:r>
        <w:rPr>
          <w:rFonts w:hint="default"/>
        </w:rPr>
        <w:br w:type="textWrapping"/>
      </w:r>
      <w:r>
        <w:rPr>
          <w:rFonts w:hint="default"/>
        </w:rPr>
        <w:t>A：这是抑郁的典型表现，原因包括：</w:t>
      </w:r>
    </w:p>
    <w:p w14:paraId="369F4E7A">
      <w:r>
        <w:rPr>
          <w:rFonts w:hint="eastAsia"/>
          <w:lang w:val="en-US" w:eastAsia="zh-CN"/>
        </w:rPr>
        <w:t>·</w:t>
      </w:r>
      <w:r>
        <w:rPr>
          <w:rFonts w:hint="default"/>
        </w:rPr>
        <w:t>神经生物学因素：奖赏系统功能低下，缺乏做事的神经基础</w:t>
      </w:r>
    </w:p>
    <w:p w14:paraId="1AE09268">
      <w:r>
        <w:rPr>
          <w:rFonts w:hint="eastAsia"/>
          <w:lang w:val="en-US" w:eastAsia="zh-CN"/>
        </w:rPr>
        <w:t>·</w:t>
      </w:r>
      <w:r>
        <w:rPr>
          <w:rFonts w:hint="default"/>
        </w:rPr>
        <w:t>能量极度缺乏：精神和身体能量严重不足</w:t>
      </w:r>
    </w:p>
    <w:p w14:paraId="34C55D8F">
      <w:r>
        <w:rPr>
          <w:rFonts w:hint="eastAsia"/>
          <w:lang w:val="en-US" w:eastAsia="zh-CN"/>
        </w:rPr>
        <w:t>·</w:t>
      </w:r>
      <w:r>
        <w:rPr>
          <w:rFonts w:hint="default"/>
        </w:rPr>
        <w:t>预期性快感缺失：预期活动不会带来愉悦</w:t>
      </w:r>
    </w:p>
    <w:p w14:paraId="1512A534">
      <w:r>
        <w:rPr>
          <w:rFonts w:hint="eastAsia"/>
          <w:lang w:val="en-US" w:eastAsia="zh-CN"/>
        </w:rPr>
        <w:t>·</w:t>
      </w:r>
      <w:r>
        <w:rPr>
          <w:rFonts w:hint="default"/>
        </w:rPr>
        <w:t>思维反刍：陷入消极思维的循环</w:t>
      </w:r>
      <w:r>
        <w:rPr>
          <w:rFonts w:hint="default"/>
        </w:rPr>
        <w:br w:type="textWrapping"/>
      </w:r>
      <w:r>
        <w:rPr>
          <w:rFonts w:hint="default"/>
        </w:rPr>
        <w:t>策略是从最小、最简单的行动开始，不依赖动力而是依靠计划。</w:t>
      </w:r>
    </w:p>
    <w:p w14:paraId="51AA0B9A"/>
    <w:p w14:paraId="16003867">
      <w:r>
        <w:rPr>
          <w:rFonts w:hint="default"/>
        </w:rPr>
        <w:t>Q3：运动真的对抑郁有帮助吗？</w:t>
      </w:r>
      <w:r>
        <w:rPr>
          <w:rFonts w:hint="default"/>
        </w:rPr>
        <w:br w:type="textWrapping"/>
      </w:r>
      <w:r>
        <w:rPr>
          <w:rFonts w:hint="default"/>
        </w:rPr>
        <w:t>A：大量研究证实运动对抑郁的益处：</w:t>
      </w:r>
    </w:p>
    <w:p w14:paraId="67126BC2">
      <w:r>
        <w:rPr>
          <w:rFonts w:hint="eastAsia"/>
          <w:lang w:val="en-US" w:eastAsia="zh-CN"/>
        </w:rPr>
        <w:t>·</w:t>
      </w:r>
      <w:r>
        <w:rPr>
          <w:rFonts w:hint="default"/>
        </w:rPr>
        <w:t>神经生物学效应：增加BDNF，改善神经可塑性</w:t>
      </w:r>
    </w:p>
    <w:p w14:paraId="144AC37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神经递质调节：影响5-HT、NE、DA系统</w:t>
      </w:r>
    </w:p>
    <w:p w14:paraId="317F8801">
      <w:r>
        <w:rPr>
          <w:rFonts w:hint="eastAsia"/>
          <w:lang w:val="en-US" w:eastAsia="zh-CN"/>
        </w:rPr>
        <w:t>·</w:t>
      </w:r>
      <w:r>
        <w:rPr>
          <w:rFonts w:hint="default"/>
        </w:rPr>
        <w:t>炎症调节：降低促炎细胞因子</w:t>
      </w:r>
    </w:p>
    <w:p w14:paraId="716F7C86">
      <w:r>
        <w:rPr>
          <w:rFonts w:hint="eastAsia"/>
          <w:lang w:val="en-US" w:eastAsia="zh-CN"/>
        </w:rPr>
        <w:t>·</w:t>
      </w:r>
      <w:r>
        <w:rPr>
          <w:rFonts w:hint="default"/>
        </w:rPr>
        <w:t>心理效益：提升自我效能感，分散注意力</w:t>
      </w:r>
      <w:r>
        <w:rPr>
          <w:rFonts w:hint="default"/>
        </w:rPr>
        <w:br w:type="textWrapping"/>
      </w:r>
      <w:r>
        <w:rPr>
          <w:rFonts w:hint="default"/>
        </w:rPr>
        <w:t>关键是找到适合个人当前状态的运动形式和强度。</w:t>
      </w:r>
    </w:p>
    <w:p w14:paraId="3BA79041"/>
    <w:p w14:paraId="0021133D">
      <w:r>
        <w:rPr>
          <w:rFonts w:hint="default"/>
        </w:rPr>
        <w:t>Q4：抑郁时应该独处还是强迫自己社交？</w:t>
      </w:r>
      <w:r>
        <w:rPr>
          <w:rFonts w:hint="default"/>
        </w:rPr>
        <w:br w:type="textWrapping"/>
      </w:r>
      <w:r>
        <w:rPr>
          <w:rFonts w:hint="default"/>
        </w:rPr>
        <w:t>A：需要平衡和智慧：</w:t>
      </w:r>
    </w:p>
    <w:p w14:paraId="0FCF6A33">
      <w:r>
        <w:rPr>
          <w:rFonts w:hint="eastAsia"/>
          <w:lang w:val="en-US" w:eastAsia="zh-CN"/>
        </w:rPr>
        <w:t>·</w:t>
      </w:r>
      <w:r>
        <w:rPr>
          <w:rFonts w:hint="default"/>
        </w:rPr>
        <w:t>适度独处：需要休息和恢复的空间</w:t>
      </w:r>
    </w:p>
    <w:p w14:paraId="31E29A0A">
      <w:r>
        <w:rPr>
          <w:rFonts w:hint="eastAsia"/>
          <w:lang w:val="en-US" w:eastAsia="zh-CN"/>
        </w:rPr>
        <w:t>·</w:t>
      </w:r>
      <w:r>
        <w:rPr>
          <w:rFonts w:hint="default"/>
        </w:rPr>
        <w:t>选择性社交：与理解、支持的人保持适度联系</w:t>
      </w:r>
    </w:p>
    <w:p w14:paraId="20C73609">
      <w:r>
        <w:rPr>
          <w:rFonts w:hint="eastAsia"/>
          <w:lang w:val="en-US" w:eastAsia="zh-CN"/>
        </w:rPr>
        <w:t>·</w:t>
      </w:r>
      <w:r>
        <w:rPr>
          <w:rFonts w:hint="default"/>
        </w:rPr>
        <w:t>质量重于数量：短暂但有质量的社交优于长时间勉强社交</w:t>
      </w:r>
    </w:p>
    <w:p w14:paraId="2913F185">
      <w:r>
        <w:rPr>
          <w:rFonts w:hint="eastAsia"/>
          <w:lang w:val="en-US" w:eastAsia="zh-CN"/>
        </w:rPr>
        <w:t>·</w:t>
      </w:r>
      <w:r>
        <w:rPr>
          <w:rFonts w:hint="default"/>
        </w:rPr>
        <w:t>渐进增加：随状态改善逐步增加社交活动</w:t>
      </w:r>
      <w:r>
        <w:rPr>
          <w:rFonts w:hint="default"/>
        </w:rPr>
        <w:br w:type="textWrapping"/>
      </w:r>
      <w:r>
        <w:rPr>
          <w:rFonts w:hint="default"/>
        </w:rPr>
        <w:t>倾听自己的需求，找到适合的平衡点。</w:t>
      </w:r>
    </w:p>
    <w:p w14:paraId="64C3EF9A"/>
    <w:p w14:paraId="227D0E83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4602B">
      <w:pPr>
        <w:rPr>
          <w:rFonts w:hint="default"/>
        </w:rPr>
      </w:pPr>
    </w:p>
    <w:p w14:paraId="291C352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4AB1F477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04BF1F21">
      <w:r>
        <w:rPr>
          <w:rFonts w:hint="default"/>
        </w:rPr>
        <w:t>认知行为疗法： 《抑郁的认知治疗基础与进阶》（Judith S. Beck）</w:t>
      </w:r>
    </w:p>
    <w:p w14:paraId="6F81EAED">
      <w:pPr>
        <w:rPr>
          <w:rFonts w:hint="default"/>
        </w:rPr>
      </w:pPr>
      <w:r>
        <w:rPr>
          <w:rFonts w:hint="default"/>
        </w:rPr>
        <w:t>自助经典： 《走出抑郁》（Paul Gilbert）</w:t>
      </w:r>
    </w:p>
    <w:p w14:paraId="7605CCEC">
      <w:pPr>
        <w:rPr>
          <w:rFonts w:hint="default"/>
        </w:rPr>
      </w:pPr>
      <w:r>
        <w:rPr>
          <w:rFonts w:hint="default"/>
        </w:rPr>
        <w:t>正念取向： 《抑郁症的正念认知疗法》（Zindel Segal）</w:t>
      </w:r>
    </w:p>
    <w:p w14:paraId="26803B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1675" cy="1047115"/>
            <wp:effectExtent l="0" t="0" r="3175" b="635"/>
            <wp:docPr id="3" name="图片 3" descr="《抑郁症的正念认知疗法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《抑郁症的正念认知疗法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51F9">
      <w:r>
        <w:rPr>
          <w:rFonts w:hint="default"/>
        </w:rPr>
        <w:t>科学研究： 《抑郁的生物学基础》（Robert Dantzer）</w:t>
      </w:r>
    </w:p>
    <w:p w14:paraId="1752007E"/>
    <w:p w14:paraId="08173419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</w:t>
      </w:r>
    </w:p>
    <w:p w14:paraId="7AD1B692">
      <w:r>
        <w:rPr>
          <w:rFonts w:hint="default"/>
        </w:rPr>
        <w:t>患者健康问卷-9（PHQ-9）</w:t>
      </w:r>
    </w:p>
    <w:p w14:paraId="0CBF33E8">
      <w:r>
        <w:rPr>
          <w:rFonts w:hint="default"/>
        </w:rPr>
        <w:t>贝克抑郁量表第二版（BDI-II）</w:t>
      </w:r>
    </w:p>
    <w:p w14:paraId="4C08FFBE">
      <w:r>
        <w:rPr>
          <w:rFonts w:hint="default"/>
        </w:rPr>
        <w:t>汉密尔顿抑郁评定量表（HAMD）</w:t>
      </w:r>
    </w:p>
    <w:p w14:paraId="26D51721">
      <w:r>
        <w:rPr>
          <w:rFonts w:hint="default"/>
        </w:rPr>
        <w:t>抑郁症状快速自评量表（QIDS-SR）</w:t>
      </w:r>
    </w:p>
    <w:p w14:paraId="418B4C80"/>
    <w:p w14:paraId="4242A683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090FAD75">
      <w:r>
        <w:rPr>
          <w:rFonts w:hint="default"/>
        </w:rPr>
        <w:t>美国精神病学协会抑郁治疗指南</w:t>
      </w:r>
    </w:p>
    <w:p w14:paraId="31D1CA17">
      <w:r>
        <w:rPr>
          <w:rFonts w:hint="default"/>
        </w:rPr>
        <w:t>抑郁与双相支持联盟（DBSA）资源</w:t>
      </w:r>
    </w:p>
    <w:p w14:paraId="3C317249">
      <w:r>
        <w:rPr>
          <w:rFonts w:hint="default"/>
        </w:rPr>
        <w:t>最新研究：American Journal of Psychiatry</w:t>
      </w:r>
    </w:p>
    <w:p w14:paraId="1E967A71"/>
    <w:p w14:paraId="1DEDFF22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2AD3F">
      <w:pPr>
        <w:rPr>
          <w:rFonts w:hint="default"/>
        </w:rPr>
      </w:pPr>
    </w:p>
    <w:p w14:paraId="5BBE89E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14810594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036BC2F7">
      <w:r>
        <w:rPr>
          <w:rFonts w:hint="default"/>
        </w:rPr>
        <w:t>抑郁自我管理应循序渐进，避免对自己要求过高</w:t>
      </w:r>
    </w:p>
    <w:p w14:paraId="7C382248">
      <w:r>
        <w:rPr>
          <w:rFonts w:hint="default"/>
        </w:rPr>
        <w:t>如果自我帮助措施反而增加压力，应调整或暂停</w:t>
      </w:r>
    </w:p>
    <w:p w14:paraId="63B9810B">
      <w:r>
        <w:rPr>
          <w:rFonts w:hint="default"/>
        </w:rPr>
        <w:t>抑郁可能影响判断力，重要决定应咨询信任的人</w:t>
      </w:r>
    </w:p>
    <w:p w14:paraId="05B2F3C6">
      <w:pPr>
        <w:rPr>
          <w:rFonts w:hint="default"/>
        </w:rPr>
      </w:pPr>
      <w:r>
        <w:rPr>
          <w:rFonts w:hint="default"/>
        </w:rPr>
        <w:t>恢复过程可能有波动，这是正常现象</w:t>
      </w:r>
    </w:p>
    <w:p w14:paraId="4B8D2157">
      <w:pPr>
        <w:rPr>
          <w:rFonts w:hint="default"/>
        </w:rPr>
      </w:pPr>
    </w:p>
    <w:p w14:paraId="5E1EB11D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需要立即寻求专业帮助的指征：</w:t>
      </w:r>
    </w:p>
    <w:p w14:paraId="73121C7F">
      <w:r>
        <w:rPr>
          <w:rFonts w:hint="default"/>
        </w:rPr>
        <w:t>有自伤或自杀的想法或计划</w:t>
      </w:r>
    </w:p>
    <w:p w14:paraId="7B38CEAC">
      <w:pPr>
        <w:rPr>
          <w:rFonts w:hint="default"/>
        </w:rPr>
      </w:pPr>
      <w:r>
        <w:rPr>
          <w:rFonts w:hint="default"/>
        </w:rPr>
        <w:t>症状严重影响到基本生活功能</w:t>
      </w:r>
    </w:p>
    <w:p w14:paraId="50BA087C">
      <w:r>
        <w:rPr>
          <w:rFonts w:hint="default"/>
        </w:rPr>
        <w:t>伴有精神病性症状（妄想、幻觉）</w:t>
      </w:r>
    </w:p>
    <w:p w14:paraId="3FF820A7">
      <w:r>
        <w:rPr>
          <w:rFonts w:hint="default"/>
        </w:rPr>
        <w:t>物质滥用加重或新出现</w:t>
      </w:r>
    </w:p>
    <w:p w14:paraId="46B3FA5F">
      <w:r>
        <w:rPr>
          <w:rFonts w:hint="default"/>
        </w:rPr>
        <w:t>社会支持系统缺乏或无效</w:t>
      </w:r>
    </w:p>
    <w:p w14:paraId="5E3A33AA"/>
    <w:p w14:paraId="0AFE1F1C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45B20E0F">
      <w:r>
        <w:rPr>
          <w:rFonts w:hint="default"/>
        </w:rPr>
        <w:t>心理治疗：CBT、IPT、行为激活、正念认知疗法</w:t>
      </w:r>
    </w:p>
    <w:p w14:paraId="0A21D046">
      <w:r>
        <w:rPr>
          <w:rFonts w:hint="default"/>
        </w:rPr>
        <w:t>药物治疗：抗抑郁药物，通常SSRI为首选</w:t>
      </w:r>
    </w:p>
    <w:p w14:paraId="145EBC63">
      <w:r>
        <w:rPr>
          <w:rFonts w:hint="default"/>
        </w:rPr>
        <w:t>脑刺激治疗：MECT、rTMS、VNS等</w:t>
      </w:r>
    </w:p>
    <w:p w14:paraId="1C44BF46">
      <w:r>
        <w:rPr>
          <w:rFonts w:hint="default"/>
        </w:rPr>
        <w:t>综合治疗：药物与心理治疗结合</w:t>
      </w:r>
    </w:p>
    <w:p w14:paraId="0CFEBAAD">
      <w:r>
        <w:rPr>
          <w:rFonts w:hint="default"/>
        </w:rPr>
        <w:t>住院治疗：严重病例或安全风险时</w:t>
      </w:r>
    </w:p>
    <w:p w14:paraId="0F5E6893"/>
    <w:p w14:paraId="2CA836BA">
      <w:r>
        <w:rPr>
          <w:rFonts w:hint="eastAsia"/>
          <w:lang w:val="en-US" w:eastAsia="zh-CN"/>
        </w:rPr>
        <w:t>##6.4</w:t>
      </w:r>
      <w:r>
        <w:rPr>
          <w:rFonts w:hint="default"/>
        </w:rPr>
        <w:t>危机资源：</w:t>
      </w:r>
    </w:p>
    <w:p w14:paraId="601B9492">
      <w:r>
        <w:rPr>
          <w:rFonts w:hint="default"/>
        </w:rPr>
        <w:t>国家心理援助热线</w:t>
      </w:r>
    </w:p>
    <w:p w14:paraId="4114CC6D">
      <w:r>
        <w:rPr>
          <w:rFonts w:hint="default"/>
        </w:rPr>
        <w:t>当地精神卫生中心危机服务</w:t>
      </w:r>
    </w:p>
    <w:p w14:paraId="22CA35DB">
      <w:r>
        <w:rPr>
          <w:rFonts w:hint="default"/>
        </w:rPr>
        <w:t>医院急诊科</w:t>
      </w:r>
    </w:p>
    <w:p w14:paraId="2DC5E573">
      <w:pPr>
        <w:rPr>
          <w:rFonts w:hint="default"/>
        </w:rPr>
      </w:pPr>
      <w:r>
        <w:rPr>
          <w:rFonts w:hint="default"/>
        </w:rPr>
        <w:t>信任的家庭医生</w:t>
      </w:r>
    </w:p>
    <w:p w14:paraId="2BD212DC">
      <w:pPr>
        <w:rPr>
          <w:rFonts w:hint="default"/>
        </w:rPr>
      </w:pPr>
    </w:p>
    <w:p w14:paraId="17FF3AB0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E02D55"/>
    <w:p w14:paraId="0818DBFE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抑郁应对策略基于科学研究，旨在帮助管理抑郁情绪和轻度抑郁症状。这些内容不能替代专业的精神健康诊断或治疗。如果您有中度至重度抑郁症状、自杀想法或其它严重精神健康问题，请立即寻求合格精神健康专业人士的帮助。在开始任何新的抑郁管理计划前，建议咨询医疗专业人员。</w:t>
      </w:r>
    </w:p>
    <w:p w14:paraId="72031DF2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1AED"/>
    <w:rsid w:val="239F7772"/>
    <w:rsid w:val="32F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3358</Words>
  <Characters>3557</Characters>
  <Lines>0</Lines>
  <Paragraphs>0</Paragraphs>
  <TotalTime>25</TotalTime>
  <ScaleCrop>false</ScaleCrop>
  <LinksUpToDate>false</LinksUpToDate>
  <CharactersWithSpaces>3593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2025-10-07T03:52:00Z</dcterms:created>
  <dc:creator>HUAWEI</dc:creator>
  <cp:lastModifiedBy>Ooooo</cp:lastModifiedBy>
  <dcterms:modified xsi:type="dcterms:W3CDTF">2025-10-10T11:59:02Z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09FB1D024144455E9322A8D8F99F7ECB_12</vt:lpwstr>
  </property>
</Properties>
</file>