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5292D">
      <w:pPr>
        <w:jc w:val="center"/>
        <w:rPr>
          <w:sz w:val="32"/>
          <w:szCs w:val="40"/>
        </w:rPr>
      </w:pPr>
      <w:r>
        <w:rPr>
          <w:rFonts w:hint="default"/>
          <w:sz w:val="32"/>
          <w:szCs w:val="40"/>
        </w:rPr>
        <w:t>问题解决系统策略</w:t>
      </w:r>
    </w:p>
    <w:p w14:paraId="0FB1692C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1 核心概念与理论基础</w:t>
      </w:r>
    </w:p>
    <w:p w14:paraId="778A691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问题解决的心理学定义</w:t>
      </w:r>
    </w:p>
    <w:p w14:paraId="57653E7F">
      <w:pPr>
        <w:rPr>
          <w:rFonts w:hint="default"/>
        </w:rPr>
      </w:pPr>
      <w:r>
        <w:rPr>
          <w:rFonts w:hint="default"/>
        </w:rPr>
        <w:t>问题解决是指个体在面对问题情境时，通过一系列认知操作和策略应用，从初始状态达到目标状态的心理过程。在认知心理学中，问题解决被视为高级认知功能的核心组成部分，涉及问题表征、策略选择、执行监控和结果评估等多个环节。</w:t>
      </w:r>
    </w:p>
    <w:p w14:paraId="7E295200">
      <w:pPr>
        <w:rPr>
          <w:rFonts w:hint="default"/>
        </w:rPr>
      </w:pPr>
    </w:p>
    <w:p w14:paraId="39A88F1F">
      <w:r>
        <w:rPr>
          <w:rFonts w:hint="default"/>
        </w:rPr>
        <w:t>根据Newell和Simon的经典定义，问题解决包含三个基本要素：</w:t>
      </w:r>
    </w:p>
    <w:p w14:paraId="20A0632E">
      <w:r>
        <w:rPr>
          <w:rFonts w:hint="eastAsia"/>
          <w:lang w:val="en-US" w:eastAsia="zh-CN"/>
        </w:rPr>
        <w:t>·</w:t>
      </w:r>
      <w:r>
        <w:rPr>
          <w:rFonts w:hint="default"/>
        </w:rPr>
        <w:t>初始状态：问题开始时的不理想状态</w:t>
      </w:r>
    </w:p>
    <w:p w14:paraId="605DD8F2">
      <w:r>
        <w:rPr>
          <w:rFonts w:hint="eastAsia"/>
          <w:lang w:val="en-US" w:eastAsia="zh-CN"/>
        </w:rPr>
        <w:t>·</w:t>
      </w:r>
      <w:r>
        <w:rPr>
          <w:rFonts w:hint="default"/>
        </w:rPr>
        <w:t>目标状态：期望达到的理想状态</w:t>
      </w:r>
    </w:p>
    <w:p w14:paraId="15C53200">
      <w:r>
        <w:rPr>
          <w:rFonts w:hint="eastAsia"/>
          <w:lang w:val="en-US" w:eastAsia="zh-CN"/>
        </w:rPr>
        <w:t>·</w:t>
      </w:r>
      <w:r>
        <w:rPr>
          <w:rFonts w:hint="default"/>
        </w:rPr>
        <w:t>操作序列：从初始状态到目标状态的一系列可行步骤</w:t>
      </w:r>
    </w:p>
    <w:p w14:paraId="06C9039B"/>
    <w:p w14:paraId="3C3E503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问题空间理论</w:t>
      </w:r>
    </w:p>
    <w:p w14:paraId="769EA8E6">
      <w:r>
        <w:rPr>
          <w:rFonts w:hint="default"/>
        </w:rPr>
        <w:t>问题空间理论将问题解决视为在问题空间中的搜索过程。问题空间包括：</w:t>
      </w:r>
    </w:p>
    <w:p w14:paraId="1D6B37D3">
      <w:r>
        <w:rPr>
          <w:rFonts w:hint="eastAsia"/>
          <w:lang w:val="en-US" w:eastAsia="zh-CN"/>
        </w:rPr>
        <w:t>·</w:t>
      </w:r>
      <w:r>
        <w:rPr>
          <w:rFonts w:hint="default"/>
        </w:rPr>
        <w:t>状态集合：所有可能的问题状态</w:t>
      </w:r>
    </w:p>
    <w:p w14:paraId="14578037">
      <w:r>
        <w:rPr>
          <w:rFonts w:hint="eastAsia"/>
          <w:lang w:val="en-US" w:eastAsia="zh-CN"/>
        </w:rPr>
        <w:t>·</w:t>
      </w:r>
      <w:r>
        <w:rPr>
          <w:rFonts w:hint="default"/>
        </w:rPr>
        <w:t>操作集合：改变状态的合法操作</w:t>
      </w:r>
    </w:p>
    <w:p w14:paraId="4A1AB009">
      <w:r>
        <w:rPr>
          <w:rFonts w:hint="eastAsia"/>
          <w:lang w:val="en-US" w:eastAsia="zh-CN"/>
        </w:rPr>
        <w:t>·</w:t>
      </w:r>
      <w:r>
        <w:rPr>
          <w:rFonts w:hint="default"/>
        </w:rPr>
        <w:t>路径约束：状态转换的限制条件</w:t>
      </w:r>
    </w:p>
    <w:p w14:paraId="754E12DF"/>
    <w:p w14:paraId="4ADB976B">
      <w:r>
        <w:rPr>
          <w:rFonts w:hint="default"/>
        </w:rPr>
        <w:t>研究表明，专家与新手在问题空间搜索上的差异显著：</w:t>
      </w:r>
    </w:p>
    <w:p w14:paraId="05D51231">
      <w:r>
        <w:rPr>
          <w:rFonts w:hint="eastAsia"/>
          <w:lang w:val="en-US" w:eastAsia="zh-CN"/>
        </w:rPr>
        <w:t>·</w:t>
      </w:r>
      <w:r>
        <w:rPr>
          <w:rFonts w:hint="default"/>
        </w:rPr>
        <w:t>专家：基于丰富的问题图式，采用前向搜索和模式识别</w:t>
      </w:r>
    </w:p>
    <w:p w14:paraId="0670E430">
      <w:r>
        <w:rPr>
          <w:rFonts w:hint="eastAsia"/>
          <w:lang w:val="en-US" w:eastAsia="zh-CN"/>
        </w:rPr>
        <w:t>·</w:t>
      </w:r>
      <w:r>
        <w:rPr>
          <w:rFonts w:hint="default"/>
        </w:rPr>
        <w:t>新手：更多依赖反向搜索和试错策略</w:t>
      </w:r>
    </w:p>
    <w:p w14:paraId="669B6603"/>
    <w:p w14:paraId="54C97C81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问题分类体系</w:t>
      </w:r>
    </w:p>
    <w:p w14:paraId="494EFCFE">
      <w:r>
        <w:rPr>
          <w:rFonts w:hint="eastAsia"/>
          <w:lang w:val="en-US" w:eastAsia="zh-CN"/>
        </w:rPr>
        <w:t>###</w:t>
      </w:r>
      <w:r>
        <w:rPr>
          <w:rFonts w:hint="default"/>
        </w:rPr>
        <w:t>1.3.1 按结构特征分类</w:t>
      </w:r>
    </w:p>
    <w:p w14:paraId="5BB587C4">
      <w:r>
        <w:rPr>
          <w:rFonts w:hint="eastAsia"/>
          <w:lang w:val="en-US" w:eastAsia="zh-CN"/>
        </w:rPr>
        <w:t>·</w:t>
      </w:r>
      <w:r>
        <w:rPr>
          <w:rFonts w:hint="default"/>
        </w:rPr>
        <w:t>定义良好问题：目标明确、操作清晰、解决路径确定</w:t>
      </w:r>
    </w:p>
    <w:p w14:paraId="0EDDC04E">
      <w:pPr>
        <w:rPr>
          <w:rFonts w:hint="default"/>
        </w:rPr>
      </w:pPr>
      <w:r>
        <w:rPr>
          <w:rFonts w:hint="default"/>
        </w:rPr>
        <w:t>如：数学计算、逻辑推理</w:t>
      </w:r>
    </w:p>
    <w:p w14:paraId="6281959E">
      <w:pPr>
        <w:rPr>
          <w:rFonts w:hint="default"/>
        </w:rPr>
      </w:pPr>
    </w:p>
    <w:p w14:paraId="08A9D036">
      <w:r>
        <w:rPr>
          <w:rFonts w:hint="eastAsia"/>
          <w:lang w:val="en-US" w:eastAsia="zh-CN"/>
        </w:rPr>
        <w:t>·</w:t>
      </w:r>
      <w:r>
        <w:rPr>
          <w:rFonts w:hint="default"/>
        </w:rPr>
        <w:t>定义不良问题：目标模糊、操作不确定、多重解决路径</w:t>
      </w:r>
    </w:p>
    <w:p w14:paraId="7D3267D4">
      <w:r>
        <w:rPr>
          <w:rFonts w:hint="default"/>
        </w:rPr>
        <w:t>如：人际关系问题、职业选择</w:t>
      </w:r>
    </w:p>
    <w:p w14:paraId="5E24DC48"/>
    <w:p w14:paraId="0451DA41">
      <w:r>
        <w:rPr>
          <w:rFonts w:hint="eastAsia"/>
          <w:lang w:val="en-US" w:eastAsia="zh-CN"/>
        </w:rPr>
        <w:t>###</w:t>
      </w:r>
      <w:r>
        <w:rPr>
          <w:rFonts w:hint="default"/>
        </w:rPr>
        <w:t>1.3.2 按解决过程分类</w:t>
      </w:r>
    </w:p>
    <w:p w14:paraId="0DCAC095">
      <w:r>
        <w:rPr>
          <w:rFonts w:hint="default"/>
        </w:rPr>
        <w:t>知识丰富问题：需要特定领域专业知识</w:t>
      </w:r>
    </w:p>
    <w:p w14:paraId="61D968C2">
      <w:r>
        <w:rPr>
          <w:rFonts w:hint="default"/>
        </w:rPr>
        <w:t>知识贫乏问题：依赖一般性问题解决技能</w:t>
      </w:r>
    </w:p>
    <w:p w14:paraId="4B8F5126"/>
    <w:p w14:paraId="1C395736">
      <w:r>
        <w:rPr>
          <w:rFonts w:hint="eastAsia"/>
          <w:lang w:val="en-US" w:eastAsia="zh-CN"/>
        </w:rPr>
        <w:t>###</w:t>
      </w:r>
      <w:r>
        <w:rPr>
          <w:rFonts w:hint="default"/>
        </w:rPr>
        <w:t>1.3.3 按认知需求分类</w:t>
      </w:r>
    </w:p>
    <w:p w14:paraId="439CC143">
      <w:r>
        <w:rPr>
          <w:rFonts w:hint="default"/>
        </w:rPr>
        <w:t>分析性问题：需要系统分析和逻辑推理</w:t>
      </w:r>
    </w:p>
    <w:p w14:paraId="31850480">
      <w:pPr>
        <w:rPr>
          <w:rFonts w:hint="default"/>
        </w:rPr>
      </w:pPr>
      <w:r>
        <w:rPr>
          <w:rFonts w:hint="default"/>
        </w:rPr>
        <w:t>洞察性问题：需要突破思维定势和重构问题表征</w:t>
      </w:r>
    </w:p>
    <w:p w14:paraId="03E63818">
      <w:pPr>
        <w:rPr>
          <w:rFonts w:hint="default"/>
        </w:rPr>
      </w:pPr>
    </w:p>
    <w:p w14:paraId="3967ED0C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212BC4"/>
    <w:p w14:paraId="08BA2F5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63D28EBA">
      <w:pPr>
        <w:rPr>
          <w:rFonts w:hint="default"/>
          <w:sz w:val="24"/>
          <w:szCs w:val="32"/>
        </w:rPr>
      </w:pPr>
    </w:p>
    <w:p w14:paraId="6C00563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系统化问题解决模型</w:t>
      </w:r>
    </w:p>
    <w:p w14:paraId="2F11A71A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IDEAL问题解决模型</w:t>
      </w:r>
    </w:p>
    <w:p w14:paraId="35C430E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07335" cy="2102485"/>
            <wp:effectExtent l="0" t="0" r="2540" b="2540"/>
            <wp:docPr id="1" name="图片 1" descr="IDEAL问题解决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DEAL问题解决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24B3">
      <w:r>
        <w:rPr>
          <w:rFonts w:hint="default"/>
        </w:rPr>
        <w:t>IDEAL模型包含五个阶段：</w:t>
      </w:r>
    </w:p>
    <w:p w14:paraId="591D869E">
      <w:r>
        <w:rPr>
          <w:rFonts w:hint="eastAsia"/>
          <w:lang w:val="en-US" w:eastAsia="zh-CN"/>
        </w:rPr>
        <w:t>·</w:t>
      </w:r>
      <w:r>
        <w:rPr>
          <w:rFonts w:hint="default"/>
        </w:rPr>
        <w:t>识别问题（Identify）</w:t>
      </w:r>
    </w:p>
    <w:p w14:paraId="5E246064">
      <w:r>
        <w:rPr>
          <w:rFonts w:hint="default"/>
        </w:rPr>
        <w:t>问题觉察与定义</w:t>
      </w:r>
    </w:p>
    <w:p w14:paraId="07FF07F4">
      <w:r>
        <w:rPr>
          <w:rFonts w:hint="default"/>
        </w:rPr>
        <w:t>目标设定与约束分析</w:t>
      </w:r>
    </w:p>
    <w:p w14:paraId="69626F84">
      <w:pPr>
        <w:rPr>
          <w:rFonts w:hint="default"/>
        </w:rPr>
      </w:pPr>
      <w:r>
        <w:rPr>
          <w:rFonts w:hint="default"/>
        </w:rPr>
        <w:t>利益相关者识别</w:t>
      </w:r>
    </w:p>
    <w:p w14:paraId="2FC54D0A">
      <w:pPr>
        <w:rPr>
          <w:rFonts w:hint="default"/>
        </w:rPr>
      </w:pPr>
    </w:p>
    <w:p w14:paraId="5983E936">
      <w:r>
        <w:rPr>
          <w:rFonts w:hint="eastAsia"/>
          <w:lang w:val="en-US" w:eastAsia="zh-CN"/>
        </w:rPr>
        <w:t>·</w:t>
      </w:r>
      <w:r>
        <w:rPr>
          <w:rFonts w:hint="default"/>
        </w:rPr>
        <w:t>定义表征（Define）</w:t>
      </w:r>
    </w:p>
    <w:p w14:paraId="3CD6D9A4">
      <w:r>
        <w:rPr>
          <w:rFonts w:hint="default"/>
        </w:rPr>
        <w:t>问题空间构建</w:t>
      </w:r>
    </w:p>
    <w:p w14:paraId="7D1303C7">
      <w:r>
        <w:rPr>
          <w:rFonts w:hint="default"/>
        </w:rPr>
        <w:t>关键变量识别</w:t>
      </w:r>
    </w:p>
    <w:p w14:paraId="01F1727B">
      <w:r>
        <w:rPr>
          <w:rFonts w:hint="default"/>
        </w:rPr>
        <w:t>成功标准确立</w:t>
      </w:r>
    </w:p>
    <w:p w14:paraId="13CCBE25"/>
    <w:p w14:paraId="23F5867C">
      <w:r>
        <w:rPr>
          <w:rFonts w:hint="eastAsia"/>
          <w:lang w:val="en-US" w:eastAsia="zh-CN"/>
        </w:rPr>
        <w:t>·</w:t>
      </w:r>
      <w:r>
        <w:rPr>
          <w:rFonts w:hint="default"/>
        </w:rPr>
        <w:t>探索策略（Explore）</w:t>
      </w:r>
    </w:p>
    <w:p w14:paraId="57762CA7">
      <w:r>
        <w:rPr>
          <w:rFonts w:hint="default"/>
        </w:rPr>
        <w:t>解决方案生成</w:t>
      </w:r>
    </w:p>
    <w:p w14:paraId="3B69571F">
      <w:r>
        <w:rPr>
          <w:rFonts w:hint="default"/>
        </w:rPr>
        <w:t>资源评估</w:t>
      </w:r>
    </w:p>
    <w:p w14:paraId="0BE80AF8">
      <w:r>
        <w:rPr>
          <w:rFonts w:hint="default"/>
        </w:rPr>
        <w:t>风险评估</w:t>
      </w:r>
    </w:p>
    <w:p w14:paraId="478AF95C"/>
    <w:p w14:paraId="3A15ADAC">
      <w:r>
        <w:rPr>
          <w:rFonts w:hint="eastAsia"/>
          <w:lang w:val="en-US" w:eastAsia="zh-CN"/>
        </w:rPr>
        <w:t>·</w:t>
      </w:r>
      <w:r>
        <w:rPr>
          <w:rFonts w:hint="default"/>
        </w:rPr>
        <w:t>执行行动（Act）</w:t>
      </w:r>
    </w:p>
    <w:p w14:paraId="25334D48">
      <w:r>
        <w:rPr>
          <w:rFonts w:hint="default"/>
        </w:rPr>
        <w:t>计划实施</w:t>
      </w:r>
    </w:p>
    <w:p w14:paraId="3EC70333">
      <w:r>
        <w:rPr>
          <w:rFonts w:hint="default"/>
        </w:rPr>
        <w:t>过程监控</w:t>
      </w:r>
    </w:p>
    <w:p w14:paraId="416879FC">
      <w:r>
        <w:rPr>
          <w:rFonts w:hint="default"/>
        </w:rPr>
        <w:t>适时调整</w:t>
      </w:r>
    </w:p>
    <w:p w14:paraId="55D69969"/>
    <w:p w14:paraId="40AB1FEA">
      <w:r>
        <w:rPr>
          <w:rFonts w:hint="eastAsia"/>
          <w:lang w:val="en-US" w:eastAsia="zh-CN"/>
        </w:rPr>
        <w:t>·</w:t>
      </w:r>
      <w:r>
        <w:rPr>
          <w:rFonts w:hint="default"/>
        </w:rPr>
        <w:t>审视学习（Look）</w:t>
      </w:r>
    </w:p>
    <w:p w14:paraId="03BD8A52">
      <w:r>
        <w:rPr>
          <w:rFonts w:hint="default"/>
        </w:rPr>
        <w:t>结果评估</w:t>
      </w:r>
    </w:p>
    <w:p w14:paraId="57576641">
      <w:r>
        <w:rPr>
          <w:rFonts w:hint="default"/>
        </w:rPr>
        <w:t>经验总结</w:t>
      </w:r>
    </w:p>
    <w:p w14:paraId="204676B6">
      <w:r>
        <w:rPr>
          <w:rFonts w:hint="default"/>
        </w:rPr>
        <w:t>策略优化</w:t>
      </w:r>
    </w:p>
    <w:p w14:paraId="4BBABEED"/>
    <w:p w14:paraId="61F86CE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波利亚数学问题解决模型</w:t>
      </w:r>
    </w:p>
    <w:p w14:paraId="32B2AE9B">
      <w:r>
        <w:rPr>
          <w:rFonts w:hint="default"/>
        </w:rPr>
        <w:t>该模型虽源于数学教育，但适用于各类问题：</w:t>
      </w:r>
    </w:p>
    <w:p w14:paraId="054EB480">
      <w:r>
        <w:rPr>
          <w:rFonts w:hint="eastAsia"/>
          <w:lang w:val="en-US" w:eastAsia="zh-CN"/>
        </w:rPr>
        <w:t>·</w:t>
      </w:r>
      <w:r>
        <w:rPr>
          <w:rFonts w:hint="default"/>
        </w:rPr>
        <w:t>理解问题：识别已知和未知条件</w:t>
      </w:r>
    </w:p>
    <w:p w14:paraId="0E3AC252">
      <w:r>
        <w:rPr>
          <w:rFonts w:hint="eastAsia"/>
          <w:lang w:val="en-US" w:eastAsia="zh-CN"/>
        </w:rPr>
        <w:t>·</w:t>
      </w:r>
      <w:r>
        <w:rPr>
          <w:rFonts w:hint="default"/>
        </w:rPr>
        <w:t>制定计划：寻找相关知识和策略</w:t>
      </w:r>
    </w:p>
    <w:p w14:paraId="378D6EA8">
      <w:r>
        <w:rPr>
          <w:rFonts w:hint="eastAsia"/>
          <w:lang w:val="en-US" w:eastAsia="zh-CN"/>
        </w:rPr>
        <w:t>·</w:t>
      </w:r>
      <w:r>
        <w:rPr>
          <w:rFonts w:hint="default"/>
        </w:rPr>
        <w:t>执行计划：按计划逐步解决</w:t>
      </w:r>
    </w:p>
    <w:p w14:paraId="3D7FAA9E">
      <w:r>
        <w:rPr>
          <w:rFonts w:hint="eastAsia"/>
          <w:lang w:val="en-US" w:eastAsia="zh-CN"/>
        </w:rPr>
        <w:t>·</w:t>
      </w:r>
      <w:r>
        <w:rPr>
          <w:rFonts w:hint="default"/>
        </w:rPr>
        <w:t>回顾检验：验证结果和过程</w:t>
      </w:r>
    </w:p>
    <w:p w14:paraId="648E8D6D"/>
    <w:p w14:paraId="595DF41F"/>
    <w:p w14:paraId="081865A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创造性问题解决技术</w:t>
      </w:r>
    </w:p>
    <w:p w14:paraId="1878B60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设计思维方法</w:t>
      </w:r>
    </w:p>
    <w:p w14:paraId="6FD2C714">
      <w:r>
        <w:rPr>
          <w:rFonts w:hint="default"/>
        </w:rPr>
        <w:t>设计思维将问题解决视为迭代的创造性过程：</w:t>
      </w:r>
    </w:p>
    <w:p w14:paraId="298277E1">
      <w:r>
        <w:rPr>
          <w:rFonts w:hint="eastAsia"/>
          <w:lang w:val="en-US" w:eastAsia="zh-CN"/>
        </w:rPr>
        <w:t>·</w:t>
      </w:r>
      <w:r>
        <w:rPr>
          <w:rFonts w:hint="default"/>
        </w:rPr>
        <w:t>共情阶段：深入理解用户需求和体验</w:t>
      </w:r>
    </w:p>
    <w:p w14:paraId="2509A97C">
      <w:r>
        <w:rPr>
          <w:rFonts w:hint="eastAsia"/>
          <w:lang w:val="en-US" w:eastAsia="zh-CN"/>
        </w:rPr>
        <w:t>·</w:t>
      </w:r>
      <w:r>
        <w:rPr>
          <w:rFonts w:hint="default"/>
        </w:rPr>
        <w:t>定义阶段：精确定义核心问题</w:t>
      </w:r>
    </w:p>
    <w:p w14:paraId="684C22E0">
      <w:r>
        <w:rPr>
          <w:rFonts w:hint="eastAsia"/>
          <w:lang w:val="en-US" w:eastAsia="zh-CN"/>
        </w:rPr>
        <w:t>·</w:t>
      </w:r>
      <w:r>
        <w:rPr>
          <w:rFonts w:hint="default"/>
        </w:rPr>
        <w:t>构思阶段：大量创意产生</w:t>
      </w:r>
    </w:p>
    <w:p w14:paraId="7971BDA3">
      <w:r>
        <w:rPr>
          <w:rFonts w:hint="eastAsia"/>
          <w:lang w:val="en-US" w:eastAsia="zh-CN"/>
        </w:rPr>
        <w:t>·</w:t>
      </w:r>
      <w:r>
        <w:rPr>
          <w:rFonts w:hint="default"/>
        </w:rPr>
        <w:t>原型阶段：快速制作解决方案原型</w:t>
      </w:r>
    </w:p>
    <w:p w14:paraId="5501A801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测试阶段：用户测试和方案优化</w:t>
      </w:r>
    </w:p>
    <w:p w14:paraId="0E6E3EBF">
      <w:pPr>
        <w:rPr>
          <w:rFonts w:hint="default"/>
        </w:rPr>
      </w:pPr>
    </w:p>
    <w:p w14:paraId="3ADE0E1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SCAMPER技术</w:t>
      </w:r>
    </w:p>
    <w:p w14:paraId="47370AC2">
      <w:r>
        <w:rPr>
          <w:rFonts w:hint="default"/>
        </w:rPr>
        <w:t>SCAMPER通过七种思维操作激发创意：</w:t>
      </w:r>
    </w:p>
    <w:p w14:paraId="6049E3EC">
      <w:r>
        <w:rPr>
          <w:rFonts w:hint="default"/>
        </w:rPr>
        <w:t>替代（Substitute）：用其他元素替换</w:t>
      </w:r>
    </w:p>
    <w:p w14:paraId="29085C7E">
      <w:r>
        <w:rPr>
          <w:rFonts w:hint="default"/>
        </w:rPr>
        <w:t>结合（Combine）：合并不同元素</w:t>
      </w:r>
    </w:p>
    <w:p w14:paraId="6440E27A">
      <w:r>
        <w:rPr>
          <w:rFonts w:hint="default"/>
        </w:rPr>
        <w:t>适应（Adapt）：调整以适应新情境</w:t>
      </w:r>
    </w:p>
    <w:p w14:paraId="3B4E6F8B">
      <w:r>
        <w:rPr>
          <w:rFonts w:hint="default"/>
        </w:rPr>
        <w:t>修改（Modify）：改变大小、形状等</w:t>
      </w:r>
    </w:p>
    <w:p w14:paraId="50314F81">
      <w:r>
        <w:rPr>
          <w:rFonts w:hint="default"/>
        </w:rPr>
        <w:t>用作他途（Put to other uses）：发现新用途</w:t>
      </w:r>
    </w:p>
    <w:p w14:paraId="16DD6264">
      <w:r>
        <w:rPr>
          <w:rFonts w:hint="default"/>
        </w:rPr>
        <w:t>消除（Eliminate）：去除不必要元素</w:t>
      </w:r>
    </w:p>
    <w:p w14:paraId="4076F604">
      <w:r>
        <w:rPr>
          <w:rFonts w:hint="default"/>
        </w:rPr>
        <w:t>重组（Reverse）：重新排列顺序</w:t>
      </w:r>
    </w:p>
    <w:p w14:paraId="6350513B"/>
    <w:p w14:paraId="3072A6F6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分析性问题解决工具</w:t>
      </w:r>
    </w:p>
    <w:p w14:paraId="12A162D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根本原因分析</w:t>
      </w:r>
    </w:p>
    <w:p w14:paraId="459C1733">
      <w:pPr>
        <w:rPr>
          <w:rFonts w:hint="default"/>
        </w:rPr>
      </w:pPr>
    </w:p>
    <w:p w14:paraId="5C2925BD">
      <w:r>
        <w:rPr>
          <w:rFonts w:hint="eastAsia"/>
          <w:lang w:val="en-US" w:eastAsia="zh-CN"/>
        </w:rPr>
        <w:t>·</w:t>
      </w:r>
      <w:r>
        <w:rPr>
          <w:rFonts w:hint="default"/>
        </w:rPr>
        <w:t>5Why分析法：连续追问为什么，直至找到根本原因</w:t>
      </w:r>
    </w:p>
    <w:p w14:paraId="66DFAB74"/>
    <w:p w14:paraId="752744D9">
      <w:r>
        <w:rPr>
          <w:rFonts w:hint="eastAsia"/>
          <w:lang w:val="en-US" w:eastAsia="zh-CN"/>
        </w:rPr>
        <w:t>·</w:t>
      </w:r>
      <w:r>
        <w:rPr>
          <w:rFonts w:hint="default"/>
        </w:rPr>
        <w:t>鱼骨图：系统分析问题的所有可能原因</w:t>
      </w:r>
    </w:p>
    <w:p w14:paraId="12A32E15"/>
    <w:p w14:paraId="67DC2ED2">
      <w:r>
        <w:rPr>
          <w:rFonts w:hint="eastAsia"/>
          <w:lang w:val="en-US" w:eastAsia="zh-CN"/>
        </w:rPr>
        <w:t>·</w:t>
      </w:r>
      <w:r>
        <w:rPr>
          <w:rFonts w:hint="default"/>
        </w:rPr>
        <w:t>因果分析图：可视化展示因果关系网络</w:t>
      </w:r>
    </w:p>
    <w:p w14:paraId="3D216C03"/>
    <w:p w14:paraId="0DEC98A2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决策矩阵分析</w:t>
      </w:r>
    </w:p>
    <w:p w14:paraId="35B569E0">
      <w:r>
        <w:rPr>
          <w:rFonts w:hint="default"/>
        </w:rPr>
        <w:t>构建决策矩阵的步骤：</w:t>
      </w:r>
    </w:p>
    <w:p w14:paraId="331A7CFD">
      <w:r>
        <w:rPr>
          <w:rFonts w:hint="eastAsia"/>
          <w:lang w:val="en-US" w:eastAsia="zh-CN"/>
        </w:rPr>
        <w:t>·</w:t>
      </w:r>
      <w:r>
        <w:rPr>
          <w:rFonts w:hint="default"/>
        </w:rPr>
        <w:t>确定评估标准及其权重</w:t>
      </w:r>
    </w:p>
    <w:p w14:paraId="33CBF404">
      <w:r>
        <w:rPr>
          <w:rFonts w:hint="eastAsia"/>
          <w:lang w:val="en-US" w:eastAsia="zh-CN"/>
        </w:rPr>
        <w:t>·</w:t>
      </w:r>
      <w:r>
        <w:rPr>
          <w:rFonts w:hint="default"/>
        </w:rPr>
        <w:t>列出所有备选方案</w:t>
      </w:r>
    </w:p>
    <w:p w14:paraId="2B621CD1">
      <w:r>
        <w:rPr>
          <w:rFonts w:hint="eastAsia"/>
          <w:lang w:val="en-US" w:eastAsia="zh-CN"/>
        </w:rPr>
        <w:t>·</w:t>
      </w:r>
      <w:r>
        <w:rPr>
          <w:rFonts w:hint="default"/>
        </w:rPr>
        <w:t>对各方案按标准评分</w:t>
      </w:r>
    </w:p>
    <w:p w14:paraId="21C738C3">
      <w:r>
        <w:rPr>
          <w:rFonts w:hint="eastAsia"/>
          <w:lang w:val="en-US" w:eastAsia="zh-CN"/>
        </w:rPr>
        <w:t>·</w:t>
      </w:r>
      <w:r>
        <w:rPr>
          <w:rFonts w:hint="default"/>
        </w:rPr>
        <w:t>计算加权总分并排序</w:t>
      </w:r>
    </w:p>
    <w:p w14:paraId="784D54A5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进行敏感性分析</w:t>
      </w:r>
    </w:p>
    <w:p w14:paraId="29FCFB2E">
      <w:pPr>
        <w:rPr>
          <w:rFonts w:hint="default"/>
        </w:rPr>
      </w:pPr>
    </w:p>
    <w:p w14:paraId="4EDDCF1B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D5381F"/>
    <w:p w14:paraId="1EDD743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0DFE0BD9">
      <w:pPr>
        <w:rPr>
          <w:rFonts w:hint="default"/>
          <w:sz w:val="24"/>
          <w:szCs w:val="32"/>
        </w:rPr>
      </w:pPr>
    </w:p>
    <w:p w14:paraId="70D1630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个人生活问题解决</w:t>
      </w:r>
    </w:p>
    <w:p w14:paraId="6BA514F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职业发展困境解决</w:t>
      </w:r>
    </w:p>
    <w:p w14:paraId="1480B1EC">
      <w:pPr>
        <w:rPr>
          <w:rFonts w:hint="default"/>
        </w:rPr>
      </w:pPr>
    </w:p>
    <w:p w14:paraId="6217269A">
      <w:pPr>
        <w:rPr>
          <w:rFonts w:hint="default"/>
        </w:rPr>
      </w:pPr>
      <w:r>
        <w:rPr>
          <w:rFonts w:hint="default"/>
        </w:rPr>
        <w:t>问题情境：职业发展停滞，缺乏晋升机会</w:t>
      </w:r>
    </w:p>
    <w:p w14:paraId="4C097B93">
      <w:pPr>
        <w:rPr>
          <w:b/>
          <w:bCs/>
        </w:rPr>
      </w:pPr>
      <w:r>
        <w:rPr>
          <w:rFonts w:hint="default"/>
          <w:b/>
          <w:bCs/>
        </w:rPr>
        <w:t>解决过程：</w:t>
      </w:r>
    </w:p>
    <w:p w14:paraId="3D834AD7">
      <w:r>
        <w:rPr>
          <w:rFonts w:hint="default"/>
        </w:rPr>
        <w:t>问题识别：当前职位发展空间有限，技能与市场需求不匹配</w:t>
      </w:r>
    </w:p>
    <w:p w14:paraId="32790829">
      <w:r>
        <w:rPr>
          <w:rFonts w:hint="default"/>
        </w:rPr>
        <w:t>目标设定：3年内实现职位晋升或成功转行</w:t>
      </w:r>
    </w:p>
    <w:p w14:paraId="33C5D9E8">
      <w:pPr>
        <w:rPr>
          <w:b/>
          <w:bCs/>
        </w:rPr>
      </w:pPr>
      <w:r>
        <w:rPr>
          <w:rFonts w:hint="default"/>
          <w:b/>
          <w:bCs/>
        </w:rPr>
        <w:t>方案生成：</w:t>
      </w:r>
    </w:p>
    <w:p w14:paraId="7FB1571D">
      <w:r>
        <w:rPr>
          <w:rFonts w:hint="default"/>
        </w:rPr>
        <w:t>内部晋升路径：提升现有岗位表现，争取内部机会</w:t>
      </w:r>
    </w:p>
    <w:p w14:paraId="5B46729D">
      <w:r>
        <w:rPr>
          <w:rFonts w:hint="default"/>
        </w:rPr>
        <w:t>技能提升路径：学习新技能，获得相关认证</w:t>
      </w:r>
    </w:p>
    <w:p w14:paraId="27E456AA">
      <w:r>
        <w:rPr>
          <w:rFonts w:hint="default"/>
        </w:rPr>
        <w:t>外部机会路径：寻找新的工作机会</w:t>
      </w:r>
    </w:p>
    <w:p w14:paraId="5A453057">
      <w:pPr>
        <w:rPr>
          <w:b/>
          <w:bCs/>
        </w:rPr>
      </w:pPr>
      <w:r>
        <w:rPr>
          <w:rFonts w:hint="default"/>
          <w:b/>
          <w:bCs/>
        </w:rPr>
        <w:t>决策实施：</w:t>
      </w:r>
    </w:p>
    <w:p w14:paraId="6A2E2B3C">
      <w:r>
        <w:rPr>
          <w:rFonts w:hint="default"/>
        </w:rPr>
        <w:t>制定详细的学习计划</w:t>
      </w:r>
    </w:p>
    <w:p w14:paraId="116196FE">
      <w:pPr>
        <w:rPr>
          <w:rFonts w:hint="default"/>
        </w:rPr>
      </w:pPr>
      <w:r>
        <w:rPr>
          <w:rFonts w:hint="default"/>
        </w:rPr>
        <w:t>建立专业人脉网络</w:t>
      </w:r>
    </w:p>
    <w:p w14:paraId="1D20EC64">
      <w:r>
        <w:rPr>
          <w:rFonts w:hint="default"/>
        </w:rPr>
        <w:t>定期评估进展并调整策略</w:t>
      </w:r>
    </w:p>
    <w:p w14:paraId="59284005"/>
    <w:p w14:paraId="5BD7D8C1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人际关系冲突解决</w:t>
      </w:r>
    </w:p>
    <w:p w14:paraId="38C74400">
      <w:r>
        <w:rPr>
          <w:rFonts w:hint="default"/>
        </w:rPr>
        <w:t>应用双赢问题解决模式：</w:t>
      </w:r>
    </w:p>
    <w:p w14:paraId="390AD6E2">
      <w:r>
        <w:rPr>
          <w:rFonts w:hint="default"/>
        </w:rPr>
        <w:t>定义冲突：明确各方需求和关切</w:t>
      </w:r>
    </w:p>
    <w:p w14:paraId="6BE2C293">
      <w:r>
        <w:rPr>
          <w:rFonts w:hint="default"/>
        </w:rPr>
        <w:t>生成方案：头脑风暴可能的解决方案</w:t>
      </w:r>
    </w:p>
    <w:p w14:paraId="19280C1D">
      <w:r>
        <w:rPr>
          <w:rFonts w:hint="default"/>
        </w:rPr>
        <w:t>评估方案：基于共同利益评估各方案</w:t>
      </w:r>
    </w:p>
    <w:p w14:paraId="10E4FF9D">
      <w:r>
        <w:rPr>
          <w:rFonts w:hint="default"/>
        </w:rPr>
        <w:t>选择方案：选择最符合共同利益的方案</w:t>
      </w:r>
    </w:p>
    <w:p w14:paraId="467FD397">
      <w:r>
        <w:rPr>
          <w:rFonts w:hint="default"/>
        </w:rPr>
        <w:t>实施方案：制定具体实施计划</w:t>
      </w:r>
    </w:p>
    <w:p w14:paraId="1A6190E5">
      <w:r>
        <w:rPr>
          <w:rFonts w:hint="default"/>
        </w:rPr>
        <w:t>后续评估：定期评估方案效果</w:t>
      </w:r>
    </w:p>
    <w:p w14:paraId="579966AE"/>
    <w:p w14:paraId="16D6749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学习与学术问题解决</w:t>
      </w:r>
    </w:p>
    <w:p w14:paraId="40D8696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复杂概念理解困难</w:t>
      </w:r>
    </w:p>
    <w:p w14:paraId="3AE37304">
      <w:r>
        <w:rPr>
          <w:rFonts w:hint="default"/>
        </w:rPr>
        <w:t>采用概念图技术：</w:t>
      </w:r>
    </w:p>
    <w:p w14:paraId="216FD4FC">
      <w:r>
        <w:rPr>
          <w:rFonts w:hint="default"/>
        </w:rPr>
        <w:t>识别核心概念和子概念</w:t>
      </w:r>
    </w:p>
    <w:p w14:paraId="3E182E26">
      <w:r>
        <w:rPr>
          <w:rFonts w:hint="default"/>
        </w:rPr>
        <w:t>建立概念间的联系</w:t>
      </w:r>
    </w:p>
    <w:p w14:paraId="5934CB1F">
      <w:r>
        <w:rPr>
          <w:rFonts w:hint="default"/>
        </w:rPr>
        <w:t>通过具体例子理解抽象概念</w:t>
      </w:r>
    </w:p>
    <w:p w14:paraId="13B44BE7">
      <w:r>
        <w:rPr>
          <w:rFonts w:hint="default"/>
        </w:rPr>
        <w:t>定期复习和扩展概念网络</w:t>
      </w:r>
    </w:p>
    <w:p w14:paraId="255E6286"/>
    <w:p w14:paraId="3F65A06B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学术写作障碍</w:t>
      </w:r>
    </w:p>
    <w:p w14:paraId="21BDABE6">
      <w:r>
        <w:rPr>
          <w:rFonts w:hint="default"/>
        </w:rPr>
        <w:t>应用结构化写作方法：</w:t>
      </w:r>
    </w:p>
    <w:p w14:paraId="254FC189">
      <w:r>
        <w:rPr>
          <w:rFonts w:hint="default"/>
        </w:rPr>
        <w:t>预写作阶段：头脑风暴、资料收集、大纲制定</w:t>
      </w:r>
    </w:p>
    <w:p w14:paraId="353816C3">
      <w:r>
        <w:rPr>
          <w:rFonts w:hint="default"/>
        </w:rPr>
        <w:t>初稿阶段：自由写作，注重内容而非形式</w:t>
      </w:r>
    </w:p>
    <w:p w14:paraId="4929C566">
      <w:r>
        <w:rPr>
          <w:rFonts w:hint="default"/>
        </w:rPr>
        <w:t>修改阶段：结构调整、内容优化</w:t>
      </w:r>
    </w:p>
    <w:p w14:paraId="0BCD2186">
      <w:r>
        <w:rPr>
          <w:rFonts w:hint="default"/>
        </w:rPr>
        <w:t>编辑阶段：语言润色、格式规范</w:t>
      </w:r>
    </w:p>
    <w:p w14:paraId="520A7116">
      <w:r>
        <w:rPr>
          <w:rFonts w:hint="default"/>
        </w:rPr>
        <w:t>校对阶段：错误检查、最终完善</w:t>
      </w:r>
    </w:p>
    <w:p w14:paraId="61B8AF32"/>
    <w:p w14:paraId="4EA36C42"/>
    <w:p w14:paraId="6EED5D1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组织管理问题解决</w:t>
      </w:r>
    </w:p>
    <w:p w14:paraId="25982E0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团队协作问题</w:t>
      </w:r>
    </w:p>
    <w:p w14:paraId="59C43AED">
      <w:r>
        <w:rPr>
          <w:rFonts w:hint="default"/>
        </w:rPr>
        <w:t>使用团队问题解决会议结构：</w:t>
      </w:r>
    </w:p>
    <w:p w14:paraId="06E316E9">
      <w:r>
        <w:rPr>
          <w:rFonts w:hint="default"/>
        </w:rPr>
        <w:t>会前准备：明确议题、收集数据、邀请相关人员</w:t>
      </w:r>
    </w:p>
    <w:p w14:paraId="5733E8E6">
      <w:r>
        <w:rPr>
          <w:rFonts w:hint="default"/>
        </w:rPr>
        <w:t>会议开场：说明目标、建立基本规则</w:t>
      </w:r>
    </w:p>
    <w:p w14:paraId="45DB6820">
      <w:r>
        <w:rPr>
          <w:rFonts w:hint="default"/>
        </w:rPr>
        <w:t>问题分析：使用鱼骨图等工具分析原因</w:t>
      </w:r>
    </w:p>
    <w:p w14:paraId="17410C7C">
      <w:r>
        <w:rPr>
          <w:rFonts w:hint="default"/>
        </w:rPr>
        <w:t>方案生成：头脑风暴可能的解决方案</w:t>
      </w:r>
    </w:p>
    <w:p w14:paraId="386B494F">
      <w:r>
        <w:rPr>
          <w:rFonts w:hint="default"/>
        </w:rPr>
        <w:t>决策制定：评估方案并做出决策</w:t>
      </w:r>
    </w:p>
    <w:p w14:paraId="24B8D8DE">
      <w:r>
        <w:rPr>
          <w:rFonts w:hint="default"/>
        </w:rPr>
        <w:t>行动计划：明确任务、责任人、时间表</w:t>
      </w:r>
    </w:p>
    <w:p w14:paraId="17E31FC0">
      <w:pPr>
        <w:rPr>
          <w:rFonts w:hint="default"/>
        </w:rPr>
      </w:pPr>
      <w:r>
        <w:rPr>
          <w:rFonts w:hint="default"/>
        </w:rPr>
        <w:t>跟进机制：建立定期检查和调整机制</w:t>
      </w:r>
    </w:p>
    <w:p w14:paraId="6044046B">
      <w:pPr>
        <w:rPr>
          <w:rFonts w:hint="default"/>
        </w:rPr>
      </w:pPr>
    </w:p>
    <w:p w14:paraId="33EE3102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92A751"/>
    <w:p w14:paraId="797D501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24A06B3D">
      <w:pPr>
        <w:rPr>
          <w:rFonts w:hint="default"/>
          <w:sz w:val="24"/>
          <w:szCs w:val="32"/>
        </w:rPr>
      </w:pPr>
    </w:p>
    <w:p w14:paraId="15E92D0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问题解决过程类问题</w:t>
      </w:r>
    </w:p>
    <w:p w14:paraId="4FEFC2C8">
      <w:pPr>
        <w:rPr>
          <w:rFonts w:hint="default"/>
        </w:rPr>
      </w:pPr>
      <w:r>
        <w:rPr>
          <w:rFonts w:hint="default"/>
        </w:rPr>
        <w:t>问：遇到复杂问题时，常常感到无从下手，该怎么办？</w:t>
      </w:r>
    </w:p>
    <w:p w14:paraId="1966EBB5">
      <w:r>
        <w:rPr>
          <w:rFonts w:hint="default"/>
        </w:rPr>
        <w:t>答：面对复杂问题时的应对策略</w:t>
      </w:r>
    </w:p>
    <w:p w14:paraId="7066528B">
      <w:r>
        <w:rPr>
          <w:rFonts w:hint="eastAsia"/>
          <w:lang w:val="en-US" w:eastAsia="zh-CN"/>
        </w:rPr>
        <w:t>·</w:t>
      </w:r>
      <w:r>
        <w:rPr>
          <w:rFonts w:hint="default"/>
        </w:rPr>
        <w:t>分解策略：将大问题分解为若干个小问题</w:t>
      </w:r>
    </w:p>
    <w:p w14:paraId="2EF9784E">
      <w:r>
        <w:rPr>
          <w:rFonts w:hint="eastAsia"/>
          <w:lang w:val="en-US" w:eastAsia="zh-CN"/>
        </w:rPr>
        <w:t>·</w:t>
      </w:r>
      <w:r>
        <w:rPr>
          <w:rFonts w:hint="default"/>
        </w:rPr>
        <w:t>类比策略：寻找类似问题的解决经验</w:t>
      </w:r>
    </w:p>
    <w:p w14:paraId="446EA661">
      <w:r>
        <w:rPr>
          <w:rFonts w:hint="eastAsia"/>
          <w:lang w:val="en-US" w:eastAsia="zh-CN"/>
        </w:rPr>
        <w:t>·</w:t>
      </w:r>
      <w:r>
        <w:rPr>
          <w:rFonts w:hint="default"/>
        </w:rPr>
        <w:t>简化策略：先考虑问题的核心要素，忽略次要细节</w:t>
      </w:r>
    </w:p>
    <w:p w14:paraId="1933E9F7">
      <w:r>
        <w:rPr>
          <w:rFonts w:hint="eastAsia"/>
          <w:lang w:val="en-US" w:eastAsia="zh-CN"/>
        </w:rPr>
        <w:t>·</w:t>
      </w:r>
      <w:r>
        <w:rPr>
          <w:rFonts w:hint="default"/>
        </w:rPr>
        <w:t>求助策略：寻求他人意见或专业帮助</w:t>
      </w:r>
    </w:p>
    <w:p w14:paraId="188A1C4C">
      <w:r>
        <w:rPr>
          <w:rFonts w:hint="eastAsia"/>
          <w:lang w:val="en-US" w:eastAsia="zh-CN"/>
        </w:rPr>
        <w:t>·</w:t>
      </w:r>
      <w:r>
        <w:rPr>
          <w:rFonts w:hint="default"/>
        </w:rPr>
        <w:t>休息策略：暂时离开问题，让潜意识继续工作</w:t>
      </w:r>
    </w:p>
    <w:p w14:paraId="4EB8FE01"/>
    <w:p w14:paraId="25C51077">
      <w:pPr>
        <w:rPr>
          <w:rFonts w:hint="default"/>
        </w:rPr>
      </w:pPr>
      <w:r>
        <w:rPr>
          <w:rFonts w:hint="default"/>
        </w:rPr>
        <w:t>问：为什么有时反复思考找不到解决方案，放松时却突然有了灵感？</w:t>
      </w:r>
    </w:p>
    <w:p w14:paraId="5BAA95FA">
      <w:r>
        <w:rPr>
          <w:rFonts w:hint="default"/>
        </w:rPr>
        <w:t>答：这种现象称为"酝酿效应"。心理学解释包括：</w:t>
      </w:r>
    </w:p>
    <w:p w14:paraId="2C3CDBA2">
      <w:r>
        <w:rPr>
          <w:rFonts w:hint="eastAsia"/>
          <w:lang w:val="en-US" w:eastAsia="zh-CN"/>
        </w:rPr>
        <w:t>·</w:t>
      </w:r>
      <w:r>
        <w:rPr>
          <w:rFonts w:hint="default"/>
        </w:rPr>
        <w:t>定势突破：放松时打破了原有的思维定势</w:t>
      </w:r>
    </w:p>
    <w:p w14:paraId="5103DECA">
      <w:r>
        <w:rPr>
          <w:rFonts w:hint="eastAsia"/>
          <w:lang w:val="en-US" w:eastAsia="zh-CN"/>
        </w:rPr>
        <w:t>·</w:t>
      </w:r>
      <w:r>
        <w:rPr>
          <w:rFonts w:hint="default"/>
        </w:rPr>
        <w:t>潜意识加工：大脑在无意识状态下继续处理信息</w:t>
      </w:r>
    </w:p>
    <w:p w14:paraId="32C6D2FB">
      <w:r>
        <w:rPr>
          <w:rFonts w:hint="eastAsia"/>
          <w:lang w:val="en-US" w:eastAsia="zh-CN"/>
        </w:rPr>
        <w:t>·</w:t>
      </w:r>
      <w:r>
        <w:rPr>
          <w:rFonts w:hint="default"/>
        </w:rPr>
        <w:t>注意力转移：新环境激发了新的联想</w:t>
      </w:r>
    </w:p>
    <w:p w14:paraId="145C0402">
      <w:r>
        <w:rPr>
          <w:rFonts w:hint="eastAsia"/>
          <w:lang w:val="en-US" w:eastAsia="zh-CN"/>
        </w:rPr>
        <w:t>·</w:t>
      </w:r>
      <w:r>
        <w:rPr>
          <w:rFonts w:hint="default"/>
        </w:rPr>
        <w:t>认知资源恢复：休息恢复了认知资源</w:t>
      </w:r>
    </w:p>
    <w:p w14:paraId="24B83A26"/>
    <w:p w14:paraId="2087B9B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方法与技术类问题</w:t>
      </w:r>
    </w:p>
    <w:p w14:paraId="11521BA1">
      <w:pPr>
        <w:rPr>
          <w:rFonts w:hint="default"/>
        </w:rPr>
      </w:pPr>
      <w:r>
        <w:rPr>
          <w:rFonts w:hint="default"/>
        </w:rPr>
        <w:t>问：如何避免在问题解决过程中陷入思维定势？</w:t>
      </w:r>
    </w:p>
    <w:p w14:paraId="394C4485">
      <w:r>
        <w:rPr>
          <w:rFonts w:hint="default"/>
        </w:rPr>
        <w:t>答：克服思维定势的方法：</w:t>
      </w:r>
    </w:p>
    <w:p w14:paraId="5AB2944B">
      <w:r>
        <w:rPr>
          <w:rFonts w:hint="eastAsia"/>
          <w:lang w:val="en-US" w:eastAsia="zh-CN"/>
        </w:rPr>
        <w:t>·</w:t>
      </w:r>
      <w:r>
        <w:rPr>
          <w:rFonts w:hint="default"/>
        </w:rPr>
        <w:t>多角度思考：有意识地从不同角度考虑问题</w:t>
      </w:r>
    </w:p>
    <w:p w14:paraId="25789A87">
      <w:r>
        <w:rPr>
          <w:rFonts w:hint="eastAsia"/>
          <w:lang w:val="en-US" w:eastAsia="zh-CN"/>
        </w:rPr>
        <w:t>·</w:t>
      </w:r>
      <w:r>
        <w:rPr>
          <w:rFonts w:hint="default"/>
        </w:rPr>
        <w:t>挑战假设：质疑问题解决中的基本假设</w:t>
      </w:r>
    </w:p>
    <w:p w14:paraId="2E45FBB8">
      <w:r>
        <w:rPr>
          <w:rFonts w:hint="eastAsia"/>
          <w:lang w:val="en-US" w:eastAsia="zh-CN"/>
        </w:rPr>
        <w:t>·</w:t>
      </w:r>
      <w:r>
        <w:rPr>
          <w:rFonts w:hint="default"/>
        </w:rPr>
        <w:t>引入外部观点：寻求不熟悉该问题的人的意见</w:t>
      </w:r>
    </w:p>
    <w:p w14:paraId="6CF3CFF3">
      <w:r>
        <w:rPr>
          <w:rFonts w:hint="eastAsia"/>
          <w:lang w:val="en-US" w:eastAsia="zh-CN"/>
        </w:rPr>
        <w:t>·</w:t>
      </w:r>
      <w:r>
        <w:rPr>
          <w:rFonts w:hint="default"/>
        </w:rPr>
        <w:t>使用类比：从其他领域寻找类似问题的解决方案</w:t>
      </w:r>
    </w:p>
    <w:p w14:paraId="2141B31D">
      <w:r>
        <w:rPr>
          <w:rFonts w:hint="eastAsia"/>
          <w:lang w:val="en-US" w:eastAsia="zh-CN"/>
        </w:rPr>
        <w:t>·</w:t>
      </w:r>
      <w:r>
        <w:rPr>
          <w:rFonts w:hint="default"/>
        </w:rPr>
        <w:t>定期反思：定期检查自己的思维过程是否存在局限</w:t>
      </w:r>
    </w:p>
    <w:p w14:paraId="255AE811"/>
    <w:p w14:paraId="25DC6F5A">
      <w:pPr>
        <w:rPr>
          <w:rFonts w:hint="default"/>
        </w:rPr>
      </w:pPr>
      <w:r>
        <w:rPr>
          <w:rFonts w:hint="default"/>
        </w:rPr>
        <w:t>问：在团队问题解决中，如何确保所有成员都能充分参与？</w:t>
      </w:r>
    </w:p>
    <w:p w14:paraId="5DF2E072">
      <w:r>
        <w:rPr>
          <w:rFonts w:hint="default"/>
        </w:rPr>
        <w:t>答：促进团队参与的策略：</w:t>
      </w:r>
    </w:p>
    <w:p w14:paraId="771862D5">
      <w:r>
        <w:rPr>
          <w:rFonts w:hint="eastAsia"/>
          <w:lang w:val="en-US" w:eastAsia="zh-CN"/>
        </w:rPr>
        <w:t>·</w:t>
      </w:r>
      <w:r>
        <w:rPr>
          <w:rFonts w:hint="default"/>
        </w:rPr>
        <w:t>结构化讨论：使用轮流发言、头脑风暴等技术</w:t>
      </w:r>
    </w:p>
    <w:p w14:paraId="7E94B607">
      <w:r>
        <w:rPr>
          <w:rFonts w:hint="eastAsia"/>
          <w:lang w:val="en-US" w:eastAsia="zh-CN"/>
        </w:rPr>
        <w:t>·</w:t>
      </w:r>
      <w:r>
        <w:rPr>
          <w:rFonts w:hint="default"/>
        </w:rPr>
        <w:t>创造安全环境：建立不评判、包容的讨论氛围</w:t>
      </w:r>
    </w:p>
    <w:p w14:paraId="6FCAE9CD">
      <w:r>
        <w:rPr>
          <w:rFonts w:hint="eastAsia"/>
          <w:lang w:val="en-US" w:eastAsia="zh-CN"/>
        </w:rPr>
        <w:t>·</w:t>
      </w:r>
      <w:r>
        <w:rPr>
          <w:rFonts w:hint="default"/>
        </w:rPr>
        <w:t>明确角色：为每个成员分配明确的角色和任务</w:t>
      </w:r>
    </w:p>
    <w:p w14:paraId="7E4998BA">
      <w:r>
        <w:rPr>
          <w:rFonts w:hint="eastAsia"/>
          <w:lang w:val="en-US" w:eastAsia="zh-CN"/>
        </w:rPr>
        <w:t>·</w:t>
      </w:r>
      <w:r>
        <w:rPr>
          <w:rFonts w:hint="default"/>
        </w:rPr>
        <w:t>鼓励不同意见：特意征求反对意见和替代方案</w:t>
      </w:r>
    </w:p>
    <w:p w14:paraId="67E998AD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使用可视化工具：通过白板、便利贴等工具促进参与</w:t>
      </w:r>
    </w:p>
    <w:p w14:paraId="497C627A">
      <w:pPr>
        <w:rPr>
          <w:rFonts w:hint="default"/>
        </w:rPr>
      </w:pPr>
    </w:p>
    <w:p w14:paraId="13810E16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80DBD4"/>
    <w:p w14:paraId="504FB7F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2E4E041E">
      <w:pPr>
        <w:rPr>
          <w:rFonts w:hint="default"/>
          <w:sz w:val="24"/>
          <w:szCs w:val="32"/>
        </w:rPr>
      </w:pPr>
    </w:p>
    <w:p w14:paraId="5B2652EE">
      <w:r>
        <w:rPr>
          <w:rFonts w:hint="eastAsia"/>
          <w:lang w:val="en-US" w:eastAsia="zh-CN"/>
        </w:rPr>
        <w:t>##</w:t>
      </w:r>
      <w:r>
        <w:rPr>
          <w:rFonts w:hint="default"/>
        </w:rPr>
        <w:t>5.1 经典著作与教材</w:t>
      </w:r>
    </w:p>
    <w:p w14:paraId="3336DFB6">
      <w:pPr>
        <w:rPr>
          <w:rFonts w:hint="default"/>
        </w:rPr>
      </w:pPr>
      <w:r>
        <w:rPr>
          <w:rFonts w:hint="default"/>
        </w:rPr>
        <w:t>《怎样解题》，G.波利亚——数学问题解决的经典之作</w:t>
      </w:r>
    </w:p>
    <w:p w14:paraId="66827B3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98625" cy="2479040"/>
            <wp:effectExtent l="0" t="0" r="6350" b="6985"/>
            <wp:docPr id="2" name="图片 2" descr="《怎样解题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《怎样解题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531E">
      <w:r>
        <w:rPr>
          <w:rFonts w:hint="default"/>
        </w:rPr>
        <w:t>《Problem Solving and Comprehension》，A. Whimbey &amp; J. Lochhead——问题解决与理解力训练</w:t>
      </w:r>
    </w:p>
    <w:p w14:paraId="655E9785">
      <w:r>
        <w:rPr>
          <w:rFonts w:hint="default"/>
        </w:rPr>
        <w:t>《思考的技艺》，R. H. McKim——创造性问题解决技巧</w:t>
      </w:r>
    </w:p>
    <w:p w14:paraId="46F26DD6">
      <w:r>
        <w:rPr>
          <w:rFonts w:hint="default"/>
        </w:rPr>
        <w:t>《创新与企业家精神》，彼得·德鲁克——组织问题解决视角</w:t>
      </w:r>
    </w:p>
    <w:p w14:paraId="26120259"/>
    <w:p w14:paraId="3171A360">
      <w:r>
        <w:rPr>
          <w:rFonts w:hint="eastAsia"/>
          <w:lang w:val="en-US" w:eastAsia="zh-CN"/>
        </w:rPr>
        <w:t>##</w:t>
      </w:r>
      <w:r>
        <w:rPr>
          <w:rFonts w:hint="default"/>
        </w:rPr>
        <w:t>5.2 学术研究与理论</w:t>
      </w:r>
    </w:p>
    <w:p w14:paraId="67C7B4A5">
      <w:r>
        <w:rPr>
          <w:rFonts w:hint="default"/>
        </w:rPr>
        <w:t>Newell, A., &amp; Simon, H. A. 《Human Problem Solving》——问题解决理论的奠基之作</w:t>
      </w:r>
    </w:p>
    <w:p w14:paraId="3280BB37">
      <w:r>
        <w:rPr>
          <w:rFonts w:hint="default"/>
        </w:rPr>
        <w:t>邓克（K. Duncker）的功能固着实验研究</w:t>
      </w:r>
    </w:p>
    <w:p w14:paraId="1DD2D0EF">
      <w:r>
        <w:rPr>
          <w:rFonts w:hint="default"/>
        </w:rPr>
        <w:t>梅尔（N. R. F. Maier）的两绳问题实验</w:t>
      </w:r>
    </w:p>
    <w:p w14:paraId="16BEFB8E">
      <w:r>
        <w:rPr>
          <w:rFonts w:hint="default"/>
        </w:rPr>
        <w:t>现代认知神经科学对问题解决脑机制的研究</w:t>
      </w:r>
    </w:p>
    <w:p w14:paraId="182D40B4"/>
    <w:p w14:paraId="11CD3CA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5.3 实用工具与评估量表</w:t>
      </w:r>
    </w:p>
    <w:p w14:paraId="4E60901D">
      <w:r>
        <w:rPr>
          <w:rFonts w:hint="default"/>
        </w:rPr>
        <w:t>问题解决能力问卷：评估个体问题解决风格和能力</w:t>
      </w:r>
    </w:p>
    <w:p w14:paraId="7C1BB23A">
      <w:r>
        <w:rPr>
          <w:rFonts w:hint="default"/>
        </w:rPr>
        <w:t>创造性思维测验：如托兰斯创造性思维测验</w:t>
      </w:r>
    </w:p>
    <w:p w14:paraId="70F83933">
      <w:r>
        <w:rPr>
          <w:rFonts w:hint="default"/>
        </w:rPr>
        <w:t>决策风格评估：识别个人决策偏好</w:t>
      </w:r>
    </w:p>
    <w:p w14:paraId="0CE07880">
      <w:pPr>
        <w:rPr>
          <w:rFonts w:hint="default"/>
        </w:rPr>
      </w:pPr>
      <w:r>
        <w:rPr>
          <w:rFonts w:hint="default"/>
        </w:rPr>
        <w:t>思维工具软件：思维导图、概念图制作工具</w:t>
      </w:r>
    </w:p>
    <w:p w14:paraId="76151A89">
      <w:pPr>
        <w:rPr>
          <w:rFonts w:hint="default"/>
        </w:rPr>
      </w:pPr>
    </w:p>
    <w:p w14:paraId="0D06E74A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CF7676"/>
    <w:p w14:paraId="70A10E99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2B4EEC88">
      <w:pPr>
        <w:rPr>
          <w:rFonts w:hint="default"/>
          <w:sz w:val="24"/>
          <w:szCs w:val="32"/>
        </w:rPr>
      </w:pPr>
    </w:p>
    <w:p w14:paraId="7175BF0B">
      <w:r>
        <w:rPr>
          <w:rFonts w:hint="eastAsia"/>
          <w:lang w:val="en-US" w:eastAsia="zh-CN"/>
        </w:rPr>
        <w:t>##</w:t>
      </w:r>
      <w:r>
        <w:rPr>
          <w:rFonts w:hint="default"/>
        </w:rPr>
        <w:t>6.1 问题解决中的常见陷阱</w:t>
      </w:r>
    </w:p>
    <w:p w14:paraId="3BF81475">
      <w:r>
        <w:rPr>
          <w:rFonts w:hint="default"/>
        </w:rPr>
        <w:t>过早下结论：在充分分析前就确定解决方案</w:t>
      </w:r>
    </w:p>
    <w:p w14:paraId="6430A312">
      <w:r>
        <w:rPr>
          <w:rFonts w:hint="default"/>
        </w:rPr>
        <w:t>确认偏误：只寻找支持自己观点的信息</w:t>
      </w:r>
    </w:p>
    <w:p w14:paraId="1C5D58E1">
      <w:r>
        <w:rPr>
          <w:rFonts w:hint="default"/>
        </w:rPr>
        <w:t>框架效应：过度受问题表述方式的影响</w:t>
      </w:r>
    </w:p>
    <w:p w14:paraId="31554344">
      <w:r>
        <w:rPr>
          <w:rFonts w:hint="default"/>
        </w:rPr>
        <w:t>沉没成本谬误：因已投入资源而坚持无效方案</w:t>
      </w:r>
    </w:p>
    <w:p w14:paraId="555B63B4">
      <w:r>
        <w:rPr>
          <w:rFonts w:hint="default"/>
        </w:rPr>
        <w:t>群体思维：在团队中为寻求一致而压制异议</w:t>
      </w:r>
    </w:p>
    <w:p w14:paraId="1202C425"/>
    <w:p w14:paraId="6B90A64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何时需要专业帮助</w:t>
      </w:r>
    </w:p>
    <w:p w14:paraId="073F8A71">
      <w:r>
        <w:rPr>
          <w:rFonts w:hint="default"/>
        </w:rPr>
        <w:t>在以下情况下，建议寻求专业心理咨询或问题解决辅导：</w:t>
      </w:r>
    </w:p>
    <w:p w14:paraId="5D371630">
      <w:r>
        <w:rPr>
          <w:rFonts w:hint="default"/>
        </w:rPr>
        <w:t>长期决策困难：持续无法做出重要生活决策</w:t>
      </w:r>
    </w:p>
    <w:p w14:paraId="2D784A12">
      <w:r>
        <w:rPr>
          <w:rFonts w:hint="default"/>
        </w:rPr>
        <w:t>问题解决焦虑：面对问题时出现严重焦虑症状</w:t>
      </w:r>
    </w:p>
    <w:p w14:paraId="4B61097E">
      <w:r>
        <w:rPr>
          <w:rFonts w:hint="default"/>
        </w:rPr>
        <w:t>重复无效模式：反复使用明知无效的解决策略</w:t>
      </w:r>
    </w:p>
    <w:p w14:paraId="75B1C29E">
      <w:r>
        <w:rPr>
          <w:rFonts w:hint="default"/>
        </w:rPr>
        <w:t>严重影响功能：问题解决困难已影响工作或人际关系</w:t>
      </w:r>
    </w:p>
    <w:p w14:paraId="092465AE">
      <w:r>
        <w:rPr>
          <w:rFonts w:hint="default"/>
        </w:rPr>
        <w:t>伴随情绪问题：问题解决困难与抑郁、焦虑等情绪问题共存</w:t>
      </w:r>
    </w:p>
    <w:p w14:paraId="5D5846B3"/>
    <w:p w14:paraId="4E0710A3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专业资源与支持</w:t>
      </w:r>
    </w:p>
    <w:p w14:paraId="41EBCC1D">
      <w:r>
        <w:rPr>
          <w:rFonts w:hint="default"/>
        </w:rPr>
        <w:t>心理咨询师：帮助解决个人生活和情绪相关的问题解决困难</w:t>
      </w:r>
    </w:p>
    <w:p w14:paraId="23CAECB0">
      <w:r>
        <w:rPr>
          <w:rFonts w:hint="default"/>
        </w:rPr>
        <w:t>职业顾问：协助职业发展和职场问题解决</w:t>
      </w:r>
    </w:p>
    <w:p w14:paraId="4C59E079">
      <w:r>
        <w:rPr>
          <w:rFonts w:hint="default"/>
        </w:rPr>
        <w:t>学术顾问：帮助解决学习困难和学术问题</w:t>
      </w:r>
    </w:p>
    <w:p w14:paraId="1DC73A41">
      <w:r>
        <w:rPr>
          <w:rFonts w:hint="default"/>
        </w:rPr>
        <w:t>商业顾问：为企业运营和战略问题提供专业建议</w:t>
      </w:r>
    </w:p>
    <w:p w14:paraId="75EB4C61">
      <w:r>
        <w:rPr>
          <w:rFonts w:hint="default"/>
        </w:rPr>
        <w:t>支持团体：与面临类似问题的人分享经验和策略</w:t>
      </w:r>
    </w:p>
    <w:p w14:paraId="523D617B"/>
    <w:p w14:paraId="01D5B750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EB6FBE">
      <w:pPr>
        <w:rPr>
          <w:rFonts w:hint="default"/>
          <w:b/>
          <w:bCs/>
        </w:rPr>
      </w:pPr>
    </w:p>
    <w:p w14:paraId="629427A2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本文档提供的问题解决策略基于心理学研究，但不能替代专业心理咨询或治疗。如您面临严重心理困扰或因问题解决困难而产生显著痛苦，建议寻求合格心理健康专业人士的帮助。在实施任何重大生活决策前，请充分考虑个人具体情况并咨询相关专业人士。</w:t>
      </w:r>
    </w:p>
    <w:p w14:paraId="7CD3F2CB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</w:t>
      </w:r>
      <w:bookmarkStart w:id="0" w:name="_GoBack"/>
      <w:bookmarkEnd w:id="0"/>
      <w:r>
        <w:rPr>
          <w:rFonts w:hint="eastAsia"/>
          <w:b/>
          <w:bCs/>
          <w:color w:val="C00000"/>
          <w:lang w:val="en-US" w:eastAsia="zh-CN"/>
        </w:rPr>
        <w:t>，侵删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E398D"/>
    <w:rsid w:val="1D14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3031</Words>
  <Characters>3324</Characters>
  <Lines>0</Lines>
  <Paragraphs>0</Paragraphs>
  <TotalTime>13</TotalTime>
  <ScaleCrop>false</ScaleCrop>
  <LinksUpToDate>false</LinksUpToDate>
  <CharactersWithSpaces>3385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2025-10-07T05:11:00Z</dcterms:created>
  <dc:creator>HUAWEI</dc:creator>
  <cp:lastModifiedBy>Ooooo</cp:lastModifiedBy>
  <dcterms:modified xsi:type="dcterms:W3CDTF">2025-10-10T14:47:28Z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21BC9982B1B741FDA4674EFAE37005A6_12</vt:lpwstr>
  </property>
</Properties>
</file>