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67383A">
      <w:pPr>
        <w:jc w:val="center"/>
        <w:rPr>
          <w:rFonts w:hint="default"/>
          <w:sz w:val="32"/>
          <w:szCs w:val="40"/>
        </w:rPr>
      </w:pPr>
      <w:r>
        <w:rPr>
          <w:rFonts w:hint="default"/>
          <w:sz w:val="32"/>
          <w:szCs w:val="40"/>
        </w:rPr>
        <w:t>压力机制科学解析</w:t>
      </w:r>
    </w:p>
    <w:p w14:paraId="0396728E">
      <w:pPr>
        <w:jc w:val="center"/>
        <w:rPr>
          <w:rFonts w:hint="default"/>
          <w:sz w:val="32"/>
          <w:szCs w:val="40"/>
        </w:rPr>
      </w:pPr>
    </w:p>
    <w:p w14:paraId="6DAB8CED">
      <w:pPr>
        <w:rPr>
          <w:rFonts w:hint="default"/>
          <w:sz w:val="24"/>
          <w:szCs w:val="32"/>
        </w:rPr>
      </w:pPr>
      <w:r>
        <w:rPr>
          <w:rFonts w:hint="eastAsia"/>
          <w:sz w:val="24"/>
          <w:szCs w:val="32"/>
          <w:lang w:val="en-US" w:eastAsia="zh-CN"/>
        </w:rPr>
        <w:t>#</w:t>
      </w:r>
      <w:r>
        <w:rPr>
          <w:rFonts w:hint="default"/>
          <w:sz w:val="24"/>
          <w:szCs w:val="32"/>
        </w:rPr>
        <w:t>1 核心概念与理论基础</w:t>
      </w:r>
    </w:p>
    <w:p w14:paraId="1A6BFFA0">
      <w:pPr>
        <w:rPr>
          <w:rFonts w:hint="default"/>
        </w:rPr>
      </w:pPr>
      <w:r>
        <w:rPr>
          <w:rFonts w:hint="eastAsia"/>
          <w:lang w:val="en-US" w:eastAsia="zh-CN"/>
        </w:rPr>
        <w:t>##</w:t>
      </w:r>
      <w:r>
        <w:rPr>
          <w:rFonts w:hint="default"/>
        </w:rPr>
        <w:t>1.1 压力的科学定义</w:t>
      </w:r>
    </w:p>
    <w:p w14:paraId="6301E5DF">
      <w:r>
        <w:rPr>
          <w:rFonts w:hint="default"/>
        </w:rPr>
        <w:t>压力是机体在面对真实或感知的威胁或挑战时产生的一系列生理和心理反应。在心理学和生理学中，压力被定义为机体与环境需求之间的不平衡状态，这种不平衡触发了一系列适应性反应。</w:t>
      </w:r>
    </w:p>
    <w:p w14:paraId="57EB6B7C">
      <w:r>
        <w:rPr>
          <w:rFonts w:hint="default"/>
        </w:rPr>
        <w:t>根据现代压力理论，压力包含三个关键要素：</w:t>
      </w:r>
    </w:p>
    <w:p w14:paraId="11396C81">
      <w:r>
        <w:rPr>
          <w:rFonts w:hint="eastAsia"/>
          <w:lang w:val="en-US" w:eastAsia="zh-CN"/>
        </w:rPr>
        <w:t>·</w:t>
      </w:r>
      <w:r>
        <w:rPr>
          <w:rFonts w:hint="default"/>
        </w:rPr>
        <w:t>压力源：引发压力反应的内外部刺激</w:t>
      </w:r>
    </w:p>
    <w:p w14:paraId="65073024">
      <w:r>
        <w:rPr>
          <w:rFonts w:hint="eastAsia"/>
          <w:lang w:val="en-US" w:eastAsia="zh-CN"/>
        </w:rPr>
        <w:t>·</w:t>
      </w:r>
      <w:r>
        <w:rPr>
          <w:rFonts w:hint="default"/>
        </w:rPr>
        <w:t>压力感知：个体对压力源的认知评价</w:t>
      </w:r>
    </w:p>
    <w:p w14:paraId="5813DB76">
      <w:r>
        <w:rPr>
          <w:rFonts w:hint="eastAsia"/>
          <w:lang w:val="en-US" w:eastAsia="zh-CN"/>
        </w:rPr>
        <w:t>·</w:t>
      </w:r>
      <w:r>
        <w:rPr>
          <w:rFonts w:hint="default"/>
        </w:rPr>
        <w:t>压力反应：生理、心理和行为上的适应性变化</w:t>
      </w:r>
    </w:p>
    <w:p w14:paraId="3C48D3CF"/>
    <w:p w14:paraId="45424863">
      <w:pPr>
        <w:rPr>
          <w:rFonts w:hint="default"/>
        </w:rPr>
      </w:pPr>
      <w:r>
        <w:rPr>
          <w:rFonts w:hint="eastAsia"/>
          <w:lang w:val="en-US" w:eastAsia="zh-CN"/>
        </w:rPr>
        <w:t>##</w:t>
      </w:r>
      <w:r>
        <w:rPr>
          <w:rFonts w:hint="default"/>
        </w:rPr>
        <w:t>1.2 压力的分类体系</w:t>
      </w:r>
    </w:p>
    <w:p w14:paraId="6A6F6956">
      <w:pPr>
        <w:rPr>
          <w:rFonts w:hint="default"/>
        </w:rPr>
      </w:pPr>
      <w:r>
        <w:rPr>
          <w:rFonts w:hint="eastAsia"/>
          <w:lang w:val="en-US" w:eastAsia="zh-CN"/>
        </w:rPr>
        <w:t>###</w:t>
      </w:r>
      <w:r>
        <w:rPr>
          <w:rFonts w:hint="default"/>
        </w:rPr>
        <w:t>1.2.1 按持续时间分类</w:t>
      </w:r>
    </w:p>
    <w:p w14:paraId="0FB98071">
      <w:r>
        <w:rPr>
          <w:rFonts w:hint="default"/>
        </w:rPr>
        <w:t>急性压力：短暂、即时的压力反应</w:t>
      </w:r>
    </w:p>
    <w:p w14:paraId="343935C1">
      <w:r>
        <w:rPr>
          <w:rFonts w:hint="default"/>
        </w:rPr>
        <w:t>间歇性急性压力：频繁发生的急性压力</w:t>
      </w:r>
    </w:p>
    <w:p w14:paraId="0E98DC73">
      <w:r>
        <w:rPr>
          <w:rFonts w:hint="default"/>
        </w:rPr>
        <w:t>慢性压力：长期持续的压力状态</w:t>
      </w:r>
    </w:p>
    <w:p w14:paraId="6BC2AEE0"/>
    <w:p w14:paraId="7DEC285C">
      <w:r>
        <w:rPr>
          <w:rFonts w:hint="eastAsia"/>
          <w:lang w:val="en-US" w:eastAsia="zh-CN"/>
        </w:rPr>
        <w:t>###</w:t>
      </w:r>
      <w:r>
        <w:rPr>
          <w:rFonts w:hint="default"/>
        </w:rPr>
        <w:t>1.2.2 按性质分类</w:t>
      </w:r>
    </w:p>
    <w:p w14:paraId="0D071778">
      <w:r>
        <w:rPr>
          <w:rFonts w:hint="default"/>
        </w:rPr>
        <w:t>生理性压力：身体直接面临的威胁</w:t>
      </w:r>
    </w:p>
    <w:p w14:paraId="6F7BB61C">
      <w:r>
        <w:rPr>
          <w:rFonts w:hint="default"/>
        </w:rPr>
        <w:t>心理性压力：认知和情感层面的挑战</w:t>
      </w:r>
    </w:p>
    <w:p w14:paraId="39DCF306">
      <w:r>
        <w:rPr>
          <w:rFonts w:hint="default"/>
        </w:rPr>
        <w:t>社会性压力：人际关系和社会环境带来的压力</w:t>
      </w:r>
    </w:p>
    <w:p w14:paraId="5280DC9E"/>
    <w:p w14:paraId="49193E37">
      <w:r>
        <w:rPr>
          <w:rFonts w:hint="eastAsia"/>
          <w:lang w:val="en-US" w:eastAsia="zh-CN"/>
        </w:rPr>
        <w:t>###</w:t>
      </w:r>
      <w:r>
        <w:rPr>
          <w:rFonts w:hint="default"/>
        </w:rPr>
        <w:t>1.2.3 按影响分类</w:t>
      </w:r>
    </w:p>
    <w:p w14:paraId="52262663">
      <w:r>
        <w:rPr>
          <w:rFonts w:hint="default"/>
        </w:rPr>
        <w:t>良性压力（Eustress）：促进成长和适应的积极压力</w:t>
      </w:r>
    </w:p>
    <w:p w14:paraId="3FAA9B37">
      <w:r>
        <w:rPr>
          <w:rFonts w:hint="default"/>
        </w:rPr>
        <w:t>不良压力（Distress）：损害身心健康的负面压力</w:t>
      </w:r>
    </w:p>
    <w:p w14:paraId="2F0E3648"/>
    <w:p w14:paraId="53AC5D52">
      <w:pPr>
        <w:rPr>
          <w:rFonts w:hint="default"/>
        </w:rPr>
      </w:pPr>
      <w:r>
        <w:rPr>
          <w:rFonts w:hint="eastAsia"/>
          <w:lang w:val="en-US" w:eastAsia="zh-CN"/>
        </w:rPr>
        <w:t>##</w:t>
      </w:r>
      <w:r>
        <w:rPr>
          <w:rFonts w:hint="default"/>
        </w:rPr>
        <w:t>1.3 压力的神经生物学基础</w:t>
      </w:r>
    </w:p>
    <w:p w14:paraId="65CC9E1D">
      <w:pPr>
        <w:rPr>
          <w:rFonts w:hint="default"/>
        </w:rPr>
      </w:pPr>
      <w:r>
        <w:rPr>
          <w:rFonts w:hint="eastAsia"/>
          <w:lang w:val="en-US" w:eastAsia="zh-CN"/>
        </w:rPr>
        <w:t>###</w:t>
      </w:r>
      <w:r>
        <w:rPr>
          <w:rFonts w:hint="default"/>
        </w:rPr>
        <w:t>1.3.1 自主神经系统反应</w:t>
      </w:r>
    </w:p>
    <w:p w14:paraId="522BF084">
      <w:r>
        <w:rPr>
          <w:rFonts w:hint="default"/>
        </w:rPr>
        <w:t>交感神经-肾上腺-髓质轴（SAM轴）：</w:t>
      </w:r>
    </w:p>
    <w:p w14:paraId="725BDB09">
      <w:r>
        <w:rPr>
          <w:rFonts w:hint="eastAsia"/>
          <w:lang w:val="en-US" w:eastAsia="zh-CN"/>
        </w:rPr>
        <w:t>·</w:t>
      </w:r>
      <w:r>
        <w:rPr>
          <w:rFonts w:hint="default"/>
        </w:rPr>
        <w:t>即时反应：几秒钟内激活</w:t>
      </w:r>
    </w:p>
    <w:p w14:paraId="337F9BB4">
      <w:r>
        <w:rPr>
          <w:rFonts w:hint="eastAsia"/>
          <w:lang w:val="en-US" w:eastAsia="zh-CN"/>
        </w:rPr>
        <w:t>·</w:t>
      </w:r>
      <w:r>
        <w:rPr>
          <w:rFonts w:hint="default"/>
        </w:rPr>
        <w:t>主要介质：肾上腺素和去甲肾上腺素</w:t>
      </w:r>
    </w:p>
    <w:p w14:paraId="105201EC">
      <w:r>
        <w:rPr>
          <w:rFonts w:hint="eastAsia"/>
          <w:lang w:val="en-US" w:eastAsia="zh-CN"/>
        </w:rPr>
        <w:t>·</w:t>
      </w:r>
      <w:r>
        <w:rPr>
          <w:rFonts w:hint="default"/>
        </w:rPr>
        <w:t>生理效应：</w:t>
      </w:r>
    </w:p>
    <w:p w14:paraId="6F256020">
      <w:r>
        <w:rPr>
          <w:rFonts w:hint="default"/>
        </w:rPr>
        <w:t>心率加快，血压升高</w:t>
      </w:r>
    </w:p>
    <w:p w14:paraId="7C1B9C55">
      <w:r>
        <w:rPr>
          <w:rFonts w:hint="default"/>
        </w:rPr>
        <w:t>呼吸加速，支气管扩张</w:t>
      </w:r>
    </w:p>
    <w:p w14:paraId="7553CD92">
      <w:r>
        <w:rPr>
          <w:rFonts w:hint="default"/>
        </w:rPr>
        <w:t>血糖升高，脂肪分解</w:t>
      </w:r>
    </w:p>
    <w:p w14:paraId="01A25AC9">
      <w:r>
        <w:rPr>
          <w:rFonts w:hint="default"/>
        </w:rPr>
        <w:t>血液重新分配至肌肉和大脑</w:t>
      </w:r>
    </w:p>
    <w:p w14:paraId="1DC40752"/>
    <w:p w14:paraId="4794EFA2">
      <w:pPr>
        <w:rPr>
          <w:rFonts w:hint="default"/>
        </w:rPr>
      </w:pPr>
      <w:r>
        <w:rPr>
          <w:rFonts w:hint="eastAsia"/>
          <w:lang w:val="en-US" w:eastAsia="zh-CN"/>
        </w:rPr>
        <w:t>###</w:t>
      </w:r>
      <w:r>
        <w:rPr>
          <w:rFonts w:hint="default"/>
        </w:rPr>
        <w:t>1.3.2 神经内分泌系统反应</w:t>
      </w:r>
    </w:p>
    <w:p w14:paraId="68B54C0A">
      <w:r>
        <w:rPr>
          <w:rFonts w:hint="default"/>
        </w:rPr>
        <w:t>下丘脑-垂体-肾上腺轴（HPA轴）：</w:t>
      </w:r>
    </w:p>
    <w:p w14:paraId="7553FE7A">
      <w:r>
        <w:rPr>
          <w:rFonts w:hint="default"/>
        </w:rPr>
        <w:t>延迟反应：几分钟到几小时</w:t>
      </w:r>
    </w:p>
    <w:p w14:paraId="1A08CE18">
      <w:pPr>
        <w:rPr>
          <w:rFonts w:hint="default"/>
        </w:rPr>
      </w:pPr>
      <w:r>
        <w:rPr>
          <w:rFonts w:hint="default"/>
        </w:rPr>
        <w:t>主要介质：皮质醇</w:t>
      </w:r>
    </w:p>
    <w:p w14:paraId="74AA91EC">
      <w:r>
        <w:rPr>
          <w:rFonts w:hint="default"/>
        </w:rPr>
        <w:t>调节过程：</w:t>
      </w:r>
    </w:p>
    <w:p w14:paraId="6F176C82">
      <w:r>
        <w:rPr>
          <w:rFonts w:hint="default"/>
        </w:rPr>
        <w:t>下丘脑释放促肾上腺皮质激素释放激素（CRH）</w:t>
      </w:r>
    </w:p>
    <w:p w14:paraId="19FA7913">
      <w:r>
        <w:rPr>
          <w:rFonts w:hint="default"/>
        </w:rPr>
        <w:t>垂体释放促肾上腺皮质激素（ACTH）</w:t>
      </w:r>
    </w:p>
    <w:p w14:paraId="19479067">
      <w:r>
        <w:rPr>
          <w:rFonts w:hint="default"/>
        </w:rPr>
        <w:t>肾上腺皮质分泌皮质醇</w:t>
      </w:r>
    </w:p>
    <w:p w14:paraId="6654C6EC"/>
    <w:p w14:paraId="0CCFC078">
      <w:r>
        <w:rPr>
          <w:rFonts w:hint="eastAsia"/>
          <w:lang w:val="en-US" w:eastAsia="zh-CN"/>
        </w:rPr>
        <w:t>###</w:t>
      </w:r>
      <w:r>
        <w:rPr>
          <w:rFonts w:hint="default"/>
        </w:rPr>
        <w:t>1.3.3 其他神经递质系统</w:t>
      </w:r>
    </w:p>
    <w:p w14:paraId="2BC9D7C4">
      <w:r>
        <w:rPr>
          <w:rFonts w:hint="default"/>
        </w:rPr>
        <w:t>去甲肾上腺素系统：警觉性和注意力调节</w:t>
      </w:r>
    </w:p>
    <w:p w14:paraId="16C244CD">
      <w:r>
        <w:rPr>
          <w:rFonts w:hint="default"/>
        </w:rPr>
        <w:t>多巴胺系统：动机和奖赏处理</w:t>
      </w:r>
    </w:p>
    <w:p w14:paraId="5AD3A752">
      <w:r>
        <w:rPr>
          <w:rFonts w:hint="default"/>
        </w:rPr>
        <w:t>血清素系统：情绪和行为抑制</w:t>
      </w:r>
    </w:p>
    <w:p w14:paraId="1E06900E">
      <w:pPr>
        <w:rPr>
          <w:rFonts w:hint="default"/>
        </w:rPr>
      </w:pPr>
      <w:r>
        <w:rPr>
          <w:rFonts w:hint="default"/>
        </w:rPr>
        <w:t>GABA系统：焦虑和应激反应的抑制</w:t>
      </w:r>
    </w:p>
    <w:p w14:paraId="07640926">
      <w:pPr>
        <w:rPr>
          <w:rFonts w:hint="default"/>
        </w:rPr>
      </w:pPr>
    </w:p>
    <w:p w14:paraId="3967ED0C">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4AB68814"/>
    <w:p w14:paraId="108542EA">
      <w:pPr>
        <w:rPr>
          <w:rFonts w:hint="default"/>
          <w:sz w:val="24"/>
          <w:szCs w:val="32"/>
        </w:rPr>
      </w:pPr>
      <w:r>
        <w:rPr>
          <w:rFonts w:hint="eastAsia"/>
          <w:sz w:val="24"/>
          <w:szCs w:val="32"/>
          <w:lang w:val="en-US" w:eastAsia="zh-CN"/>
        </w:rPr>
        <w:t>#</w:t>
      </w:r>
      <w:r>
        <w:rPr>
          <w:rFonts w:hint="default"/>
          <w:sz w:val="24"/>
          <w:szCs w:val="32"/>
        </w:rPr>
        <w:t>2 关键技术方法</w:t>
      </w:r>
    </w:p>
    <w:p w14:paraId="575E3871">
      <w:pPr>
        <w:rPr>
          <w:rFonts w:hint="default"/>
        </w:rPr>
      </w:pPr>
      <w:r>
        <w:rPr>
          <w:rFonts w:hint="eastAsia"/>
          <w:lang w:val="en-US" w:eastAsia="zh-CN"/>
        </w:rPr>
        <w:t>##</w:t>
      </w:r>
      <w:r>
        <w:rPr>
          <w:rFonts w:hint="default"/>
        </w:rPr>
        <w:t>2.1 压力生理指标监测技术</w:t>
      </w:r>
    </w:p>
    <w:p w14:paraId="7BB2CF63">
      <w:pPr>
        <w:rPr>
          <w:rFonts w:hint="default"/>
        </w:rPr>
      </w:pPr>
      <w:r>
        <w:rPr>
          <w:rFonts w:hint="eastAsia"/>
          <w:lang w:val="en-US" w:eastAsia="zh-CN"/>
        </w:rPr>
        <w:t>###</w:t>
      </w:r>
      <w:r>
        <w:rPr>
          <w:rFonts w:hint="default"/>
        </w:rPr>
        <w:t>2.1.1 心血管指标监测</w:t>
      </w:r>
    </w:p>
    <w:p w14:paraId="731FE9AA">
      <w:pPr>
        <w:rPr>
          <w:rFonts w:hint="default"/>
        </w:rPr>
      </w:pPr>
    </w:p>
    <w:p w14:paraId="3062B992">
      <w:pPr>
        <w:rPr>
          <w:b/>
          <w:bCs/>
        </w:rPr>
      </w:pPr>
      <w:r>
        <w:rPr>
          <w:rFonts w:hint="default"/>
          <w:b/>
          <w:bCs/>
        </w:rPr>
        <w:t>心率变异性（HRV）分析：</w:t>
      </w:r>
    </w:p>
    <w:p w14:paraId="177B2FF1">
      <w:r>
        <w:rPr>
          <w:rFonts w:hint="default"/>
        </w:rPr>
        <w:t>时域分析：SDNN、RMSSD等指标</w:t>
      </w:r>
    </w:p>
    <w:p w14:paraId="397354C9">
      <w:r>
        <w:rPr>
          <w:rFonts w:hint="default"/>
        </w:rPr>
        <w:t>频域分析：LF、HF成分及其比值</w:t>
      </w:r>
    </w:p>
    <w:p w14:paraId="25E1B16C">
      <w:r>
        <w:rPr>
          <w:rFonts w:hint="default"/>
        </w:rPr>
        <w:t>非线性分析：Poincaré图等复杂指标</w:t>
      </w:r>
    </w:p>
    <w:p w14:paraId="4FB99DAC"/>
    <w:p w14:paraId="08874B65">
      <w:pPr>
        <w:rPr>
          <w:b/>
          <w:bCs/>
        </w:rPr>
      </w:pPr>
      <w:r>
        <w:rPr>
          <w:rFonts w:hint="default"/>
          <w:b/>
          <w:bCs/>
        </w:rPr>
        <w:t>血压监测技术：</w:t>
      </w:r>
    </w:p>
    <w:p w14:paraId="534C94FF">
      <w:r>
        <w:rPr>
          <w:rFonts w:hint="default"/>
        </w:rPr>
        <w:t>动态血压监测</w:t>
      </w:r>
    </w:p>
    <w:p w14:paraId="1F068B26">
      <w:r>
        <w:rPr>
          <w:rFonts w:hint="default"/>
        </w:rPr>
        <w:t>血压变异性分析</w:t>
      </w:r>
    </w:p>
    <w:p w14:paraId="2C48CC0C">
      <w:r>
        <w:rPr>
          <w:rFonts w:hint="default"/>
        </w:rPr>
        <w:t>应激性高血压评估</w:t>
      </w:r>
    </w:p>
    <w:p w14:paraId="36F7207D"/>
    <w:p w14:paraId="173BA9F7">
      <w:pPr>
        <w:rPr>
          <w:rFonts w:hint="default"/>
        </w:rPr>
      </w:pPr>
      <w:r>
        <w:rPr>
          <w:rFonts w:hint="eastAsia"/>
          <w:lang w:val="en-US" w:eastAsia="zh-CN"/>
        </w:rPr>
        <w:t>###</w:t>
      </w:r>
      <w:r>
        <w:rPr>
          <w:rFonts w:hint="default"/>
        </w:rPr>
        <w:t>2.1.2 神经内分泌指标检测</w:t>
      </w:r>
    </w:p>
    <w:p w14:paraId="7C16FFC2">
      <w:pPr>
        <w:rPr>
          <w:rFonts w:hint="default"/>
        </w:rPr>
      </w:pPr>
    </w:p>
    <w:p w14:paraId="761913D4">
      <w:pPr>
        <w:rPr>
          <w:b/>
          <w:bCs/>
        </w:rPr>
      </w:pPr>
      <w:r>
        <w:rPr>
          <w:rFonts w:hint="default"/>
          <w:b/>
          <w:bCs/>
        </w:rPr>
        <w:t>皮质醇测量方法：</w:t>
      </w:r>
    </w:p>
    <w:p w14:paraId="0B1C53BC">
      <w:r>
        <w:rPr>
          <w:rFonts w:hint="default"/>
        </w:rPr>
        <w:t>唾液皮质醇：无创、反映游离皮质醇水平</w:t>
      </w:r>
    </w:p>
    <w:p w14:paraId="62731EA5">
      <w:r>
        <w:rPr>
          <w:rFonts w:hint="default"/>
        </w:rPr>
        <w:t>血液皮质醇：总皮质醇和结合状态</w:t>
      </w:r>
    </w:p>
    <w:p w14:paraId="3E827986">
      <w:r>
        <w:rPr>
          <w:rFonts w:hint="default"/>
        </w:rPr>
        <w:t>尿液皮质醇：24小时总分泌量</w:t>
      </w:r>
    </w:p>
    <w:p w14:paraId="10188D15">
      <w:r>
        <w:rPr>
          <w:rFonts w:hint="default"/>
        </w:rPr>
        <w:t>头发皮质醇：长期皮质醇暴露指标</w:t>
      </w:r>
    </w:p>
    <w:p w14:paraId="51EDE6ED"/>
    <w:p w14:paraId="10E26533">
      <w:pPr>
        <w:rPr>
          <w:b/>
          <w:bCs/>
        </w:rPr>
      </w:pPr>
      <w:r>
        <w:rPr>
          <w:rFonts w:hint="default"/>
          <w:b/>
          <w:bCs/>
        </w:rPr>
        <w:t>其他激素检测：</w:t>
      </w:r>
    </w:p>
    <w:p w14:paraId="782AA904">
      <w:r>
        <w:rPr>
          <w:rFonts w:hint="default"/>
        </w:rPr>
        <w:t>肾上腺素和去甲肾上腺素</w:t>
      </w:r>
    </w:p>
    <w:p w14:paraId="3168CCFD">
      <w:r>
        <w:rPr>
          <w:rFonts w:hint="default"/>
        </w:rPr>
        <w:t>脱氢表雄酮（DHEA）</w:t>
      </w:r>
    </w:p>
    <w:p w14:paraId="59BC8155">
      <w:r>
        <w:rPr>
          <w:rFonts w:hint="default"/>
        </w:rPr>
        <w:t>催产素和加压素</w:t>
      </w:r>
    </w:p>
    <w:p w14:paraId="67628CBF"/>
    <w:p w14:paraId="2706CB99">
      <w:pPr>
        <w:rPr>
          <w:rFonts w:hint="default"/>
        </w:rPr>
      </w:pPr>
      <w:r>
        <w:rPr>
          <w:rFonts w:hint="eastAsia"/>
          <w:lang w:val="en-US" w:eastAsia="zh-CN"/>
        </w:rPr>
        <w:t>##</w:t>
      </w:r>
      <w:r>
        <w:rPr>
          <w:rFonts w:hint="default"/>
        </w:rPr>
        <w:t>2.2 压力心理评估方法</w:t>
      </w:r>
    </w:p>
    <w:p w14:paraId="1F5F8FCC">
      <w:pPr>
        <w:rPr>
          <w:rFonts w:hint="default"/>
        </w:rPr>
      </w:pPr>
      <w:r>
        <w:rPr>
          <w:rFonts w:hint="eastAsia"/>
          <w:lang w:val="en-US" w:eastAsia="zh-CN"/>
        </w:rPr>
        <w:t>###</w:t>
      </w:r>
      <w:r>
        <w:rPr>
          <w:rFonts w:hint="default"/>
        </w:rPr>
        <w:t>2.2.1 主观压力评估工具</w:t>
      </w:r>
    </w:p>
    <w:p w14:paraId="4E1BDFB7">
      <w:pPr>
        <w:rPr>
          <w:rFonts w:hint="default"/>
          <w:b/>
          <w:bCs/>
        </w:rPr>
      </w:pPr>
      <w:r>
        <w:rPr>
          <w:rFonts w:hint="default"/>
          <w:b/>
          <w:bCs/>
        </w:rPr>
        <w:t>标准化压力问卷：</w:t>
      </w:r>
    </w:p>
    <w:p w14:paraId="521EC56B">
      <w:pPr>
        <w:rPr>
          <w:rFonts w:hint="default"/>
        </w:rPr>
      </w:pPr>
      <w:r>
        <w:rPr>
          <w:rFonts w:hint="default"/>
        </w:rPr>
        <w:t>感知压力量表（PSS）</w:t>
      </w:r>
    </w:p>
    <w:p w14:paraId="284B043C">
      <w:r>
        <w:rPr>
          <w:rFonts w:hint="default"/>
        </w:rPr>
        <w:t>生活事件压力量表</w:t>
      </w:r>
    </w:p>
    <w:p w14:paraId="650149A2">
      <w:r>
        <w:rPr>
          <w:rFonts w:hint="default"/>
        </w:rPr>
        <w:t>日常烦恼量表</w:t>
      </w:r>
    </w:p>
    <w:p w14:paraId="31FE8E8C">
      <w:r>
        <w:rPr>
          <w:rFonts w:hint="default"/>
        </w:rPr>
        <w:t>工作压力问卷</w:t>
      </w:r>
    </w:p>
    <w:p w14:paraId="3EFE925D">
      <w:r>
        <w:rPr>
          <w:rFonts w:hint="default"/>
          <w:b/>
          <w:bCs/>
        </w:rPr>
        <w:t>情绪状态评估：</w:t>
      </w:r>
    </w:p>
    <w:p w14:paraId="15BB54FE">
      <w:r>
        <w:rPr>
          <w:rFonts w:hint="default"/>
        </w:rPr>
        <w:t>积极和消极情感量表（PANAS）</w:t>
      </w:r>
    </w:p>
    <w:p w14:paraId="73228FDB">
      <w:r>
        <w:rPr>
          <w:rFonts w:hint="default"/>
        </w:rPr>
        <w:t>状态-特质焦虑问卷（STAI）</w:t>
      </w:r>
    </w:p>
    <w:p w14:paraId="7C65B1BE">
      <w:r>
        <w:rPr>
          <w:rFonts w:hint="default"/>
        </w:rPr>
        <w:t>贝克抑郁量表（BDI）</w:t>
      </w:r>
    </w:p>
    <w:p w14:paraId="747EB9F4"/>
    <w:p w14:paraId="5BDDCF98">
      <w:pPr>
        <w:rPr>
          <w:rFonts w:hint="default"/>
        </w:rPr>
      </w:pPr>
      <w:r>
        <w:rPr>
          <w:rFonts w:hint="eastAsia"/>
          <w:lang w:val="en-US" w:eastAsia="zh-CN"/>
        </w:rPr>
        <w:t>###</w:t>
      </w:r>
      <w:r>
        <w:rPr>
          <w:rFonts w:hint="default"/>
        </w:rPr>
        <w:t>2.2.2 行为观察方法</w:t>
      </w:r>
    </w:p>
    <w:p w14:paraId="18F90C8A">
      <w:r>
        <w:rPr>
          <w:rFonts w:hint="default"/>
        </w:rPr>
        <w:t>压力行为标志识别：</w:t>
      </w:r>
    </w:p>
    <w:p w14:paraId="0AAAB497">
      <w:r>
        <w:rPr>
          <w:rFonts w:hint="default"/>
        </w:rPr>
        <w:t>面部表情分析</w:t>
      </w:r>
    </w:p>
    <w:p w14:paraId="409602AB">
      <w:r>
        <w:rPr>
          <w:rFonts w:hint="default"/>
        </w:rPr>
        <w:t>身体姿态观察</w:t>
      </w:r>
    </w:p>
    <w:p w14:paraId="4F83397C">
      <w:r>
        <w:rPr>
          <w:rFonts w:hint="default"/>
        </w:rPr>
        <w:t>言语特征分析</w:t>
      </w:r>
    </w:p>
    <w:p w14:paraId="4D98176D">
      <w:r>
        <w:rPr>
          <w:rFonts w:hint="default"/>
        </w:rPr>
        <w:t>运动行为变化</w:t>
      </w:r>
    </w:p>
    <w:p w14:paraId="038938AA"/>
    <w:p w14:paraId="2CDC6FEF">
      <w:pPr>
        <w:rPr>
          <w:rFonts w:hint="default"/>
        </w:rPr>
      </w:pPr>
      <w:r>
        <w:rPr>
          <w:rFonts w:hint="eastAsia"/>
          <w:lang w:val="en-US" w:eastAsia="zh-CN"/>
        </w:rPr>
        <w:t>##</w:t>
      </w:r>
      <w:r>
        <w:rPr>
          <w:rFonts w:hint="default"/>
        </w:rPr>
        <w:t>2.3 压力反应的实验诱发范式</w:t>
      </w:r>
    </w:p>
    <w:p w14:paraId="174C9F51">
      <w:pPr>
        <w:rPr>
          <w:rFonts w:hint="default"/>
        </w:rPr>
      </w:pPr>
      <w:r>
        <w:rPr>
          <w:rFonts w:hint="eastAsia"/>
          <w:lang w:val="en-US" w:eastAsia="zh-CN"/>
        </w:rPr>
        <w:t>###</w:t>
      </w:r>
      <w:r>
        <w:rPr>
          <w:rFonts w:hint="default"/>
        </w:rPr>
        <w:t>2.3.1 实验室压力测试</w:t>
      </w:r>
    </w:p>
    <w:p w14:paraId="7F78469A">
      <w:pPr>
        <w:rPr>
          <w:b/>
          <w:bCs/>
        </w:rPr>
      </w:pPr>
      <w:r>
        <w:rPr>
          <w:rFonts w:hint="default"/>
          <w:b/>
          <w:bCs/>
        </w:rPr>
        <w:t>特里尔社会应激测试（TSST）：</w:t>
      </w:r>
    </w:p>
    <w:p w14:paraId="4F01B986">
      <w:r>
        <w:rPr>
          <w:rFonts w:hint="default"/>
        </w:rPr>
        <w:t>公开演讲任务</w:t>
      </w:r>
    </w:p>
    <w:p w14:paraId="3E508DF4">
      <w:r>
        <w:rPr>
          <w:rFonts w:hint="default"/>
        </w:rPr>
        <w:t>心算挑战</w:t>
      </w:r>
    </w:p>
    <w:p w14:paraId="089B473E">
      <w:r>
        <w:rPr>
          <w:rFonts w:hint="default"/>
        </w:rPr>
        <w:t>评委观察效应</w:t>
      </w:r>
    </w:p>
    <w:p w14:paraId="0B249FCB">
      <w:pPr>
        <w:rPr>
          <w:rFonts w:hint="default"/>
        </w:rPr>
      </w:pPr>
      <w:r>
        <w:rPr>
          <w:rFonts w:hint="default"/>
        </w:rPr>
        <w:t>标准化压力诱发</w:t>
      </w:r>
    </w:p>
    <w:p w14:paraId="08C86493">
      <w:pPr>
        <w:rPr>
          <w:rFonts w:hint="eastAsia" w:eastAsiaTheme="minorEastAsia"/>
          <w:lang w:eastAsia="zh-CN"/>
        </w:rPr>
      </w:pPr>
      <w:r>
        <w:rPr>
          <w:rFonts w:hint="eastAsia" w:eastAsiaTheme="minorEastAsia"/>
          <w:lang w:eastAsia="zh-CN"/>
        </w:rPr>
        <w:drawing>
          <wp:inline distT="0" distB="0" distL="114300" distR="114300">
            <wp:extent cx="5269865" cy="1708785"/>
            <wp:effectExtent l="0" t="0" r="6985" b="5715"/>
            <wp:docPr id="1" name="图片 1" descr="TSST实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SST实验"/>
                    <pic:cNvPicPr>
                      <a:picLocks noChangeAspect="1"/>
                    </pic:cNvPicPr>
                  </pic:nvPicPr>
                  <pic:blipFill>
                    <a:blip r:embed="rId4"/>
                    <a:stretch>
                      <a:fillRect/>
                    </a:stretch>
                  </pic:blipFill>
                  <pic:spPr>
                    <a:xfrm>
                      <a:off x="0" y="0"/>
                      <a:ext cx="5269865" cy="1708785"/>
                    </a:xfrm>
                    <a:prstGeom prst="rect">
                      <a:avLst/>
                    </a:prstGeom>
                  </pic:spPr>
                </pic:pic>
              </a:graphicData>
            </a:graphic>
          </wp:inline>
        </w:drawing>
      </w:r>
    </w:p>
    <w:p w14:paraId="5A1B1E85">
      <w:r>
        <w:rPr>
          <w:rFonts w:hint="default"/>
          <w:b/>
          <w:bCs/>
        </w:rPr>
        <w:t>冷加压测试：</w:t>
      </w:r>
    </w:p>
    <w:p w14:paraId="4487A28A">
      <w:r>
        <w:rPr>
          <w:rFonts w:hint="default"/>
        </w:rPr>
        <w:t>手部冰水浸泡</w:t>
      </w:r>
    </w:p>
    <w:p w14:paraId="1007FAC2">
      <w:r>
        <w:rPr>
          <w:rFonts w:hint="default"/>
        </w:rPr>
        <w:t>交感神经激活</w:t>
      </w:r>
    </w:p>
    <w:p w14:paraId="48DF7886">
      <w:r>
        <w:rPr>
          <w:rFonts w:hint="default"/>
        </w:rPr>
        <w:t>疼痛应激反应</w:t>
      </w:r>
    </w:p>
    <w:p w14:paraId="445F2318"/>
    <w:p w14:paraId="6F436043">
      <w:pPr>
        <w:rPr>
          <w:rFonts w:hint="default"/>
        </w:rPr>
      </w:pPr>
      <w:r>
        <w:rPr>
          <w:rFonts w:hint="eastAsia"/>
          <w:lang w:val="en-US" w:eastAsia="zh-CN"/>
        </w:rPr>
        <w:t>###</w:t>
      </w:r>
      <w:r>
        <w:rPr>
          <w:rFonts w:hint="default"/>
        </w:rPr>
        <w:t>2.3.2 认知压力任务</w:t>
      </w:r>
    </w:p>
    <w:p w14:paraId="00D7060D">
      <w:pPr>
        <w:rPr>
          <w:b/>
          <w:bCs/>
        </w:rPr>
      </w:pPr>
      <w:r>
        <w:rPr>
          <w:rFonts w:hint="default"/>
          <w:b/>
          <w:bCs/>
        </w:rPr>
        <w:t>斯特鲁普色词测试：</w:t>
      </w:r>
    </w:p>
    <w:p w14:paraId="2348FE07">
      <w:r>
        <w:rPr>
          <w:rFonts w:hint="default"/>
        </w:rPr>
        <w:t>认知冲突诱发</w:t>
      </w:r>
    </w:p>
    <w:p w14:paraId="2EC5B858">
      <w:r>
        <w:rPr>
          <w:rFonts w:hint="default"/>
        </w:rPr>
        <w:t>反应抑制需求</w:t>
      </w:r>
    </w:p>
    <w:p w14:paraId="231AB6AE">
      <w:r>
        <w:rPr>
          <w:rFonts w:hint="default"/>
        </w:rPr>
        <w:t>前额叶激活</w:t>
      </w:r>
    </w:p>
    <w:p w14:paraId="1B603944"/>
    <w:p w14:paraId="3D4E975B">
      <w:r>
        <w:rPr>
          <w:rFonts w:hint="default"/>
          <w:b/>
          <w:bCs/>
        </w:rPr>
        <w:t>N-back工作记忆任务：</w:t>
      </w:r>
    </w:p>
    <w:p w14:paraId="2C3E2DB6">
      <w:r>
        <w:rPr>
          <w:rFonts w:hint="default"/>
        </w:rPr>
        <w:t>认知负荷压力</w:t>
      </w:r>
    </w:p>
    <w:p w14:paraId="10C891BF">
      <w:r>
        <w:rPr>
          <w:rFonts w:hint="default"/>
        </w:rPr>
        <w:t>工作记忆需求</w:t>
      </w:r>
    </w:p>
    <w:p w14:paraId="5CA3ECA8">
      <w:pPr>
        <w:rPr>
          <w:rFonts w:hint="default"/>
        </w:rPr>
      </w:pPr>
      <w:r>
        <w:rPr>
          <w:rFonts w:hint="default"/>
        </w:rPr>
        <w:t>执行功能挑战</w:t>
      </w:r>
    </w:p>
    <w:p w14:paraId="414BB25D">
      <w:pPr>
        <w:rPr>
          <w:rFonts w:hint="default"/>
        </w:rPr>
      </w:pPr>
    </w:p>
    <w:p w14:paraId="39C646EE">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35515A7D"/>
    <w:p w14:paraId="186FF170">
      <w:pPr>
        <w:rPr>
          <w:rFonts w:hint="default"/>
          <w:sz w:val="24"/>
          <w:szCs w:val="32"/>
        </w:rPr>
      </w:pPr>
      <w:r>
        <w:rPr>
          <w:rFonts w:hint="eastAsia"/>
          <w:sz w:val="24"/>
          <w:szCs w:val="32"/>
          <w:lang w:val="en-US" w:eastAsia="zh-CN"/>
        </w:rPr>
        <w:t>#</w:t>
      </w:r>
      <w:r>
        <w:rPr>
          <w:rFonts w:hint="default"/>
          <w:sz w:val="24"/>
          <w:szCs w:val="32"/>
        </w:rPr>
        <w:t>3 实践应用</w:t>
      </w:r>
    </w:p>
    <w:p w14:paraId="0F37D246">
      <w:pPr>
        <w:rPr>
          <w:rFonts w:hint="default"/>
          <w:sz w:val="24"/>
          <w:szCs w:val="32"/>
        </w:rPr>
      </w:pPr>
    </w:p>
    <w:p w14:paraId="54817C71">
      <w:pPr>
        <w:rPr>
          <w:rFonts w:hint="default"/>
        </w:rPr>
      </w:pPr>
      <w:r>
        <w:rPr>
          <w:rFonts w:hint="eastAsia"/>
          <w:lang w:val="en-US" w:eastAsia="zh-CN"/>
        </w:rPr>
        <w:t>##</w:t>
      </w:r>
      <w:r>
        <w:rPr>
          <w:rFonts w:hint="default"/>
        </w:rPr>
        <w:t>3.1 压力反应的个体差异理解</w:t>
      </w:r>
    </w:p>
    <w:p w14:paraId="1EBE6169">
      <w:pPr>
        <w:rPr>
          <w:rFonts w:hint="default"/>
        </w:rPr>
      </w:pPr>
      <w:r>
        <w:rPr>
          <w:rFonts w:hint="eastAsia"/>
          <w:lang w:val="en-US" w:eastAsia="zh-CN"/>
        </w:rPr>
        <w:t>###</w:t>
      </w:r>
      <w:r>
        <w:rPr>
          <w:rFonts w:hint="default"/>
        </w:rPr>
        <w:t>3.1.1 压力敏感性的影响因素</w:t>
      </w:r>
    </w:p>
    <w:p w14:paraId="68658AE9">
      <w:pPr>
        <w:rPr>
          <w:b/>
          <w:bCs/>
        </w:rPr>
      </w:pPr>
      <w:r>
        <w:rPr>
          <w:rFonts w:hint="default"/>
          <w:b/>
          <w:bCs/>
        </w:rPr>
        <w:t>遗传因素：</w:t>
      </w:r>
    </w:p>
    <w:p w14:paraId="1EAE22BF">
      <w:r>
        <w:rPr>
          <w:rFonts w:hint="default"/>
        </w:rPr>
        <w:t>糖皮质激素受体基因多态性</w:t>
      </w:r>
    </w:p>
    <w:p w14:paraId="0BBA7515">
      <w:r>
        <w:rPr>
          <w:rFonts w:hint="default"/>
        </w:rPr>
        <w:t>血清素转运体基因变异</w:t>
      </w:r>
    </w:p>
    <w:p w14:paraId="061474C7">
      <w:r>
        <w:rPr>
          <w:rFonts w:hint="default"/>
        </w:rPr>
        <w:t>脑源性神经营养因子（BDNF）基因</w:t>
      </w:r>
    </w:p>
    <w:p w14:paraId="67625308">
      <w:r>
        <w:rPr>
          <w:rFonts w:hint="default"/>
          <w:b/>
          <w:bCs/>
        </w:rPr>
        <w:t>早期经历：</w:t>
      </w:r>
    </w:p>
    <w:p w14:paraId="2D6751AF">
      <w:r>
        <w:rPr>
          <w:rFonts w:hint="default"/>
        </w:rPr>
        <w:t>母婴分离的影响</w:t>
      </w:r>
    </w:p>
    <w:p w14:paraId="19932BEC">
      <w:r>
        <w:rPr>
          <w:rFonts w:hint="default"/>
        </w:rPr>
        <w:t>童年创伤经历</w:t>
      </w:r>
    </w:p>
    <w:p w14:paraId="245E0040">
      <w:r>
        <w:rPr>
          <w:rFonts w:hint="default"/>
        </w:rPr>
        <w:t>早期压力编程效应</w:t>
      </w:r>
    </w:p>
    <w:p w14:paraId="1FAEF959">
      <w:r>
        <w:rPr>
          <w:rFonts w:hint="default"/>
          <w:b/>
          <w:bCs/>
        </w:rPr>
        <w:t>人格特质：</w:t>
      </w:r>
    </w:p>
    <w:p w14:paraId="6F51E0DB">
      <w:r>
        <w:rPr>
          <w:rFonts w:hint="default"/>
        </w:rPr>
        <w:t>神经质与压力敏感性</w:t>
      </w:r>
    </w:p>
    <w:p w14:paraId="7D44E8FC">
      <w:r>
        <w:rPr>
          <w:rFonts w:hint="default"/>
        </w:rPr>
        <w:t>应对风格的个体差异</w:t>
      </w:r>
    </w:p>
    <w:p w14:paraId="6B026244">
      <w:r>
        <w:rPr>
          <w:rFonts w:hint="default"/>
        </w:rPr>
        <w:t>韧性特质的表现</w:t>
      </w:r>
    </w:p>
    <w:p w14:paraId="5D951AD0"/>
    <w:p w14:paraId="0CFFF969">
      <w:pPr>
        <w:rPr>
          <w:rFonts w:hint="default"/>
        </w:rPr>
      </w:pPr>
      <w:r>
        <w:rPr>
          <w:rFonts w:hint="eastAsia"/>
          <w:lang w:val="en-US" w:eastAsia="zh-CN"/>
        </w:rPr>
        <w:t>###</w:t>
      </w:r>
      <w:r>
        <w:rPr>
          <w:rFonts w:hint="default"/>
        </w:rPr>
        <w:t>3.1.2 压力反应的性别差异</w:t>
      </w:r>
    </w:p>
    <w:p w14:paraId="1A37BE5E">
      <w:pPr>
        <w:rPr>
          <w:b/>
          <w:bCs/>
        </w:rPr>
      </w:pPr>
      <w:r>
        <w:rPr>
          <w:rFonts w:hint="default"/>
          <w:b/>
          <w:bCs/>
        </w:rPr>
        <w:t>生物学差异：</w:t>
      </w:r>
    </w:p>
    <w:p w14:paraId="795FEA7B">
      <w:r>
        <w:rPr>
          <w:rFonts w:hint="default"/>
        </w:rPr>
        <w:t>性激素对HPA轴的影响</w:t>
      </w:r>
    </w:p>
    <w:p w14:paraId="56669EDE">
      <w:r>
        <w:rPr>
          <w:rFonts w:hint="default"/>
        </w:rPr>
        <w:t>催产素系统的性别差异</w:t>
      </w:r>
    </w:p>
    <w:p w14:paraId="77FBDDE1">
      <w:r>
        <w:rPr>
          <w:rFonts w:hint="default"/>
        </w:rPr>
        <w:t>自主神经反应模式差异</w:t>
      </w:r>
    </w:p>
    <w:p w14:paraId="2739FC16">
      <w:r>
        <w:rPr>
          <w:rFonts w:hint="default"/>
          <w:b/>
          <w:bCs/>
        </w:rPr>
        <w:t>社会心理因素：</w:t>
      </w:r>
    </w:p>
    <w:p w14:paraId="620C4C4F">
      <w:r>
        <w:rPr>
          <w:rFonts w:hint="default"/>
        </w:rPr>
        <w:t>性别角色期望</w:t>
      </w:r>
    </w:p>
    <w:p w14:paraId="6FBCC05C">
      <w:r>
        <w:rPr>
          <w:rFonts w:hint="default"/>
        </w:rPr>
        <w:t>社会支持利用差异</w:t>
      </w:r>
    </w:p>
    <w:p w14:paraId="361731D2">
      <w:r>
        <w:rPr>
          <w:rFonts w:hint="default"/>
        </w:rPr>
        <w:t>应对策略偏好</w:t>
      </w:r>
    </w:p>
    <w:p w14:paraId="47291958"/>
    <w:p w14:paraId="0F4ECF44">
      <w:pPr>
        <w:rPr>
          <w:rFonts w:hint="default"/>
        </w:rPr>
      </w:pPr>
      <w:r>
        <w:rPr>
          <w:rFonts w:hint="eastAsia"/>
          <w:lang w:val="en-US" w:eastAsia="zh-CN"/>
        </w:rPr>
        <w:t>##</w:t>
      </w:r>
      <w:r>
        <w:rPr>
          <w:rFonts w:hint="default"/>
        </w:rPr>
        <w:t>3.2 压力与健康的关系管理</w:t>
      </w:r>
    </w:p>
    <w:p w14:paraId="2735C63F">
      <w:pPr>
        <w:rPr>
          <w:rFonts w:hint="default"/>
        </w:rPr>
      </w:pPr>
      <w:r>
        <w:rPr>
          <w:rFonts w:hint="eastAsia"/>
          <w:lang w:val="en-US" w:eastAsia="zh-CN"/>
        </w:rPr>
        <w:t>###</w:t>
      </w:r>
      <w:r>
        <w:rPr>
          <w:rFonts w:hint="default"/>
        </w:rPr>
        <w:t>3.2.1 压力相关生理障碍</w:t>
      </w:r>
    </w:p>
    <w:p w14:paraId="6287E9DB">
      <w:r>
        <w:rPr>
          <w:rFonts w:hint="default"/>
          <w:b/>
          <w:bCs/>
        </w:rPr>
        <w:t>心血管系统影响：</w:t>
      </w:r>
    </w:p>
    <w:p w14:paraId="347508E0">
      <w:r>
        <w:rPr>
          <w:rFonts w:hint="default"/>
        </w:rPr>
        <w:t>应激性心肌病</w:t>
      </w:r>
    </w:p>
    <w:p w14:paraId="24C2F432">
      <w:r>
        <w:rPr>
          <w:rFonts w:hint="default"/>
        </w:rPr>
        <w:t>高血压发展风险</w:t>
      </w:r>
    </w:p>
    <w:p w14:paraId="1267B603">
      <w:r>
        <w:rPr>
          <w:rFonts w:hint="default"/>
        </w:rPr>
        <w:t>动脉粥样硬化加速</w:t>
      </w:r>
    </w:p>
    <w:p w14:paraId="727E689D">
      <w:r>
        <w:rPr>
          <w:rFonts w:hint="default"/>
          <w:b/>
          <w:bCs/>
        </w:rPr>
        <w:t>免疫系统影响：</w:t>
      </w:r>
    </w:p>
    <w:p w14:paraId="31AB7F5A">
      <w:r>
        <w:rPr>
          <w:rFonts w:hint="default"/>
        </w:rPr>
        <w:t>炎症反应上调</w:t>
      </w:r>
    </w:p>
    <w:p w14:paraId="6DA2DBF7">
      <w:r>
        <w:rPr>
          <w:rFonts w:hint="default"/>
        </w:rPr>
        <w:t>免疫功能抑制</w:t>
      </w:r>
    </w:p>
    <w:p w14:paraId="229F7302">
      <w:r>
        <w:rPr>
          <w:rFonts w:hint="default"/>
        </w:rPr>
        <w:t>自身免疫疾病风险</w:t>
      </w:r>
    </w:p>
    <w:p w14:paraId="41AB4DED">
      <w:r>
        <w:rPr>
          <w:rFonts w:hint="default"/>
          <w:b/>
          <w:bCs/>
        </w:rPr>
        <w:t>代谢系统影响：</w:t>
      </w:r>
    </w:p>
    <w:p w14:paraId="5F11FDC7">
      <w:r>
        <w:rPr>
          <w:rFonts w:hint="default"/>
        </w:rPr>
        <w:t>胰岛素抵抗</w:t>
      </w:r>
    </w:p>
    <w:p w14:paraId="7A2AC107">
      <w:r>
        <w:rPr>
          <w:rFonts w:hint="default"/>
        </w:rPr>
        <w:t>腹部肥胖</w:t>
      </w:r>
    </w:p>
    <w:p w14:paraId="3EE119A1">
      <w:r>
        <w:rPr>
          <w:rFonts w:hint="default"/>
        </w:rPr>
        <w:t>代谢综合征风险</w:t>
      </w:r>
    </w:p>
    <w:p w14:paraId="0CAD568F"/>
    <w:p w14:paraId="6213C5D5">
      <w:pPr>
        <w:rPr>
          <w:rFonts w:hint="default"/>
        </w:rPr>
      </w:pPr>
      <w:r>
        <w:rPr>
          <w:rFonts w:hint="eastAsia"/>
          <w:lang w:val="en-US" w:eastAsia="zh-CN"/>
        </w:rPr>
        <w:t>###</w:t>
      </w:r>
      <w:r>
        <w:rPr>
          <w:rFonts w:hint="default"/>
        </w:rPr>
        <w:t>3.2.2 压力相关心理障碍</w:t>
      </w:r>
    </w:p>
    <w:p w14:paraId="6621E359">
      <w:pPr>
        <w:rPr>
          <w:b/>
          <w:bCs/>
        </w:rPr>
      </w:pPr>
      <w:r>
        <w:rPr>
          <w:rFonts w:hint="default"/>
          <w:b/>
          <w:bCs/>
        </w:rPr>
        <w:t>焦虑障碍：</w:t>
      </w:r>
    </w:p>
    <w:p w14:paraId="317C51E1">
      <w:r>
        <w:rPr>
          <w:rFonts w:hint="eastAsia"/>
          <w:lang w:val="en-US" w:eastAsia="zh-CN"/>
        </w:rPr>
        <w:t>·</w:t>
      </w:r>
      <w:r>
        <w:rPr>
          <w:rFonts w:hint="default"/>
        </w:rPr>
        <w:t>广泛性焦虑症</w:t>
      </w:r>
    </w:p>
    <w:p w14:paraId="4A4DFD18">
      <w:r>
        <w:rPr>
          <w:rFonts w:hint="eastAsia"/>
          <w:lang w:val="en-US" w:eastAsia="zh-CN"/>
        </w:rPr>
        <w:t>·</w:t>
      </w:r>
      <w:r>
        <w:rPr>
          <w:rFonts w:hint="default"/>
        </w:rPr>
        <w:t>恐慌障碍</w:t>
      </w:r>
    </w:p>
    <w:p w14:paraId="4FCD5769">
      <w:r>
        <w:rPr>
          <w:rFonts w:hint="eastAsia"/>
          <w:lang w:val="en-US" w:eastAsia="zh-CN"/>
        </w:rPr>
        <w:t>·</w:t>
      </w:r>
      <w:r>
        <w:rPr>
          <w:rFonts w:hint="default"/>
        </w:rPr>
        <w:t>创伤后应激障碍</w:t>
      </w:r>
    </w:p>
    <w:p w14:paraId="27FB0F9B">
      <w:pPr>
        <w:rPr>
          <w:rFonts w:hint="default"/>
          <w:b/>
          <w:bCs/>
        </w:rPr>
      </w:pPr>
      <w:r>
        <w:rPr>
          <w:rFonts w:hint="default"/>
          <w:b/>
          <w:bCs/>
        </w:rPr>
        <w:t>情绪障碍：</w:t>
      </w:r>
    </w:p>
    <w:p w14:paraId="5DBCF387">
      <w:r>
        <w:rPr>
          <w:rFonts w:hint="eastAsia"/>
          <w:lang w:val="en-US" w:eastAsia="zh-CN"/>
        </w:rPr>
        <w:t>·</w:t>
      </w:r>
      <w:r>
        <w:rPr>
          <w:rFonts w:hint="default"/>
        </w:rPr>
        <w:t>重性抑郁障碍</w:t>
      </w:r>
    </w:p>
    <w:p w14:paraId="3BFB55BD">
      <w:r>
        <w:rPr>
          <w:rFonts w:hint="eastAsia"/>
          <w:lang w:val="en-US" w:eastAsia="zh-CN"/>
        </w:rPr>
        <w:t>·</w:t>
      </w:r>
      <w:r>
        <w:rPr>
          <w:rFonts w:hint="default"/>
        </w:rPr>
        <w:t>适应障碍</w:t>
      </w:r>
    </w:p>
    <w:p w14:paraId="2DCB17A1">
      <w:r>
        <w:rPr>
          <w:rFonts w:hint="eastAsia"/>
          <w:lang w:val="en-US" w:eastAsia="zh-CN"/>
        </w:rPr>
        <w:t>·</w:t>
      </w:r>
      <w:r>
        <w:rPr>
          <w:rFonts w:hint="default"/>
        </w:rPr>
        <w:t>倦怠综合征</w:t>
      </w:r>
    </w:p>
    <w:p w14:paraId="1177131F"/>
    <w:p w14:paraId="0987ACBD">
      <w:pPr>
        <w:rPr>
          <w:rFonts w:hint="default"/>
        </w:rPr>
      </w:pPr>
      <w:r>
        <w:rPr>
          <w:rFonts w:hint="eastAsia"/>
          <w:lang w:val="en-US" w:eastAsia="zh-CN"/>
        </w:rPr>
        <w:t>##</w:t>
      </w:r>
      <w:r>
        <w:rPr>
          <w:rFonts w:hint="default"/>
        </w:rPr>
        <w:t>3.3 压力机制在干预中的应用</w:t>
      </w:r>
    </w:p>
    <w:p w14:paraId="7C2E9F1A">
      <w:pPr>
        <w:rPr>
          <w:rFonts w:hint="default"/>
        </w:rPr>
      </w:pPr>
      <w:r>
        <w:rPr>
          <w:rFonts w:hint="eastAsia"/>
          <w:lang w:val="en-US" w:eastAsia="zh-CN"/>
        </w:rPr>
        <w:t>###</w:t>
      </w:r>
      <w:r>
        <w:rPr>
          <w:rFonts w:hint="default"/>
        </w:rPr>
        <w:t>3.3.1 生物反馈训练</w:t>
      </w:r>
    </w:p>
    <w:p w14:paraId="2C613FB9">
      <w:r>
        <w:rPr>
          <w:rFonts w:hint="default"/>
        </w:rPr>
        <w:t>基于压力生理指标的干预：</w:t>
      </w:r>
    </w:p>
    <w:p w14:paraId="27B5BB2B">
      <w:r>
        <w:rPr>
          <w:rFonts w:hint="eastAsia"/>
          <w:lang w:val="en-US" w:eastAsia="zh-CN"/>
        </w:rPr>
        <w:t>·</w:t>
      </w:r>
      <w:r>
        <w:rPr>
          <w:rFonts w:hint="default"/>
        </w:rPr>
        <w:t>HRV生物反馈训练</w:t>
      </w:r>
    </w:p>
    <w:p w14:paraId="163B96D6">
      <w:r>
        <w:rPr>
          <w:rFonts w:hint="eastAsia"/>
          <w:lang w:val="en-US" w:eastAsia="zh-CN"/>
        </w:rPr>
        <w:t>·</w:t>
      </w:r>
      <w:r>
        <w:rPr>
          <w:rFonts w:hint="default"/>
        </w:rPr>
        <w:t>皮温生物反馈</w:t>
      </w:r>
    </w:p>
    <w:p w14:paraId="1BD0FB29">
      <w:r>
        <w:rPr>
          <w:rFonts w:hint="eastAsia"/>
          <w:lang w:val="en-US" w:eastAsia="zh-CN"/>
        </w:rPr>
        <w:t>·</w:t>
      </w:r>
      <w:r>
        <w:rPr>
          <w:rFonts w:hint="default"/>
        </w:rPr>
        <w:t>肌电生物反馈</w:t>
      </w:r>
    </w:p>
    <w:p w14:paraId="1CA5F4ED">
      <w:r>
        <w:rPr>
          <w:rFonts w:hint="eastAsia"/>
          <w:lang w:val="en-US" w:eastAsia="zh-CN"/>
        </w:rPr>
        <w:t>·</w:t>
      </w:r>
      <w:r>
        <w:rPr>
          <w:rFonts w:hint="default"/>
        </w:rPr>
        <w:t>神经反馈训练</w:t>
      </w:r>
    </w:p>
    <w:p w14:paraId="55C8F712"/>
    <w:p w14:paraId="1E967CFF">
      <w:pPr>
        <w:rPr>
          <w:rFonts w:hint="default"/>
        </w:rPr>
      </w:pPr>
      <w:r>
        <w:rPr>
          <w:rFonts w:hint="eastAsia"/>
          <w:lang w:val="en-US" w:eastAsia="zh-CN"/>
        </w:rPr>
        <w:t>###</w:t>
      </w:r>
      <w:r>
        <w:rPr>
          <w:rFonts w:hint="default"/>
        </w:rPr>
        <w:t>3.3.2 药理干预策略</w:t>
      </w:r>
    </w:p>
    <w:p w14:paraId="230DF1CB">
      <w:r>
        <w:rPr>
          <w:rFonts w:hint="default"/>
        </w:rPr>
        <w:t>针对压力系统的药物：</w:t>
      </w:r>
    </w:p>
    <w:p w14:paraId="6F1F7A88">
      <w:r>
        <w:rPr>
          <w:rFonts w:hint="eastAsia"/>
          <w:lang w:val="en-US" w:eastAsia="zh-CN"/>
        </w:rPr>
        <w:t>·</w:t>
      </w:r>
      <w:r>
        <w:rPr>
          <w:rFonts w:hint="default"/>
        </w:rPr>
        <w:t>选择性血清素再摄取抑制剂（SSRIs）</w:t>
      </w:r>
    </w:p>
    <w:p w14:paraId="7A1007B2">
      <w:r>
        <w:rPr>
          <w:rFonts w:hint="eastAsia"/>
          <w:lang w:val="en-US" w:eastAsia="zh-CN"/>
        </w:rPr>
        <w:t>·</w:t>
      </w:r>
      <w:r>
        <w:rPr>
          <w:rFonts w:hint="default"/>
        </w:rPr>
        <w:t>β受体阻滞剂</w:t>
      </w:r>
    </w:p>
    <w:p w14:paraId="71AB67D8">
      <w:r>
        <w:rPr>
          <w:rFonts w:hint="eastAsia"/>
          <w:lang w:val="en-US" w:eastAsia="zh-CN"/>
        </w:rPr>
        <w:t>·</w:t>
      </w:r>
      <w:r>
        <w:rPr>
          <w:rFonts w:hint="default"/>
        </w:rPr>
        <w:t>抗焦虑药物</w:t>
      </w:r>
    </w:p>
    <w:p w14:paraId="3A854D8B">
      <w:pPr>
        <w:rPr>
          <w:rFonts w:hint="default"/>
        </w:rPr>
      </w:pPr>
      <w:r>
        <w:rPr>
          <w:rFonts w:hint="eastAsia"/>
          <w:lang w:val="en-US" w:eastAsia="zh-CN"/>
        </w:rPr>
        <w:t>·</w:t>
      </w:r>
      <w:r>
        <w:rPr>
          <w:rFonts w:hint="default"/>
        </w:rPr>
        <w:t>皮质醇合成抑制剂</w:t>
      </w:r>
    </w:p>
    <w:p w14:paraId="0BC5D116">
      <w:pPr>
        <w:rPr>
          <w:rFonts w:hint="default"/>
        </w:rPr>
      </w:pPr>
    </w:p>
    <w:p w14:paraId="21A979B4">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5F57EACF"/>
    <w:p w14:paraId="5DB2EBBA">
      <w:pPr>
        <w:rPr>
          <w:rFonts w:hint="default"/>
          <w:sz w:val="24"/>
          <w:szCs w:val="32"/>
        </w:rPr>
      </w:pPr>
      <w:r>
        <w:rPr>
          <w:rFonts w:hint="eastAsia"/>
          <w:sz w:val="24"/>
          <w:szCs w:val="32"/>
          <w:lang w:val="en-US" w:eastAsia="zh-CN"/>
        </w:rPr>
        <w:t>#</w:t>
      </w:r>
      <w:r>
        <w:rPr>
          <w:rFonts w:hint="default"/>
          <w:sz w:val="24"/>
          <w:szCs w:val="32"/>
        </w:rPr>
        <w:t>4 常见问题解答</w:t>
      </w:r>
    </w:p>
    <w:p w14:paraId="21ED647C">
      <w:pPr>
        <w:rPr>
          <w:rFonts w:hint="default"/>
        </w:rPr>
      </w:pPr>
      <w:r>
        <w:rPr>
          <w:rFonts w:hint="eastAsia"/>
          <w:lang w:val="en-US" w:eastAsia="zh-CN"/>
        </w:rPr>
        <w:t>##</w:t>
      </w:r>
      <w:r>
        <w:rPr>
          <w:rFonts w:hint="default"/>
        </w:rPr>
        <w:t>4.1 压力机制类问题</w:t>
      </w:r>
    </w:p>
    <w:p w14:paraId="6154F980">
      <w:pPr>
        <w:rPr>
          <w:rFonts w:hint="default"/>
        </w:rPr>
      </w:pPr>
      <w:r>
        <w:rPr>
          <w:rFonts w:hint="default"/>
        </w:rPr>
        <w:t>问：为什么长期压力对健康有害，而短期压力有时反而有益？</w:t>
      </w:r>
    </w:p>
    <w:p w14:paraId="0690732A">
      <w:r>
        <w:rPr>
          <w:rFonts w:hint="default"/>
        </w:rPr>
        <w:t>答：这种差异源于压力的适应性本质。短期压力激活的应激系统帮助机体应对即时威胁，增强生存能力，这被称为"应激接种"效应。而长期压力导致：</w:t>
      </w:r>
    </w:p>
    <w:p w14:paraId="62644E8A">
      <w:r>
        <w:rPr>
          <w:rFonts w:hint="eastAsia"/>
          <w:lang w:val="en-US" w:eastAsia="zh-CN"/>
        </w:rPr>
        <w:t>·</w:t>
      </w:r>
      <w:r>
        <w:rPr>
          <w:rFonts w:hint="default"/>
        </w:rPr>
        <w:t>HPA轴功能紊乱：皮质醇节律失调</w:t>
      </w:r>
    </w:p>
    <w:p w14:paraId="4320B48B">
      <w:r>
        <w:rPr>
          <w:rFonts w:hint="eastAsia"/>
          <w:lang w:val="en-US" w:eastAsia="zh-CN"/>
        </w:rPr>
        <w:t>·</w:t>
      </w:r>
      <w:r>
        <w:rPr>
          <w:rFonts w:hint="default"/>
        </w:rPr>
        <w:t>自主神经失衡：交感神经过度激活</w:t>
      </w:r>
    </w:p>
    <w:p w14:paraId="3D4B34AE">
      <w:r>
        <w:rPr>
          <w:rFonts w:hint="eastAsia"/>
          <w:lang w:val="en-US" w:eastAsia="zh-CN"/>
        </w:rPr>
        <w:t>·</w:t>
      </w:r>
      <w:r>
        <w:rPr>
          <w:rFonts w:hint="default"/>
        </w:rPr>
        <w:t>免疫系统耗竭：慢性炎症状态</w:t>
      </w:r>
    </w:p>
    <w:p w14:paraId="0FA9EA37">
      <w:r>
        <w:rPr>
          <w:rFonts w:hint="eastAsia"/>
          <w:lang w:val="en-US" w:eastAsia="zh-CN"/>
        </w:rPr>
        <w:t>·</w:t>
      </w:r>
      <w:r>
        <w:rPr>
          <w:rFonts w:hint="default"/>
        </w:rPr>
        <w:t>神经可塑性受损：海马体积减小</w:t>
      </w:r>
    </w:p>
    <w:p w14:paraId="3BC3F431"/>
    <w:p w14:paraId="4CFCF8BB">
      <w:pPr>
        <w:rPr>
          <w:rFonts w:hint="default"/>
        </w:rPr>
      </w:pPr>
      <w:r>
        <w:rPr>
          <w:rFonts w:hint="default"/>
        </w:rPr>
        <w:t>问：压力是如何影响记忆和决策能力的？</w:t>
      </w:r>
    </w:p>
    <w:p w14:paraId="446EB31F">
      <w:r>
        <w:rPr>
          <w:rFonts w:hint="default"/>
        </w:rPr>
        <w:t>答：压力通过多重机制影响认知功能：</w:t>
      </w:r>
    </w:p>
    <w:p w14:paraId="4A4FCD9B">
      <w:r>
        <w:rPr>
          <w:rFonts w:hint="eastAsia"/>
          <w:lang w:val="en-US" w:eastAsia="zh-CN"/>
        </w:rPr>
        <w:t>·</w:t>
      </w:r>
      <w:r>
        <w:rPr>
          <w:rFonts w:hint="default"/>
        </w:rPr>
        <w:t>急性压力：通过去甲肾上腺素增强情绪记忆，但损害工作记忆</w:t>
      </w:r>
    </w:p>
    <w:p w14:paraId="3E6CE7E1">
      <w:r>
        <w:rPr>
          <w:rFonts w:hint="eastAsia"/>
          <w:lang w:val="en-US" w:eastAsia="zh-CN"/>
        </w:rPr>
        <w:t>·</w:t>
      </w:r>
      <w:r>
        <w:rPr>
          <w:rFonts w:hint="default"/>
        </w:rPr>
        <w:t>慢性压力：通过皮质醇毒性损害海马依赖的记忆</w:t>
      </w:r>
    </w:p>
    <w:p w14:paraId="22E91612">
      <w:r>
        <w:rPr>
          <w:rFonts w:hint="eastAsia"/>
          <w:lang w:val="en-US" w:eastAsia="zh-CN"/>
        </w:rPr>
        <w:t>·</w:t>
      </w:r>
      <w:r>
        <w:rPr>
          <w:rFonts w:hint="default"/>
        </w:rPr>
        <w:t>前额叶功能：压力损害执行功能，导致冲动决策</w:t>
      </w:r>
    </w:p>
    <w:p w14:paraId="703F333F">
      <w:r>
        <w:rPr>
          <w:rFonts w:hint="eastAsia"/>
          <w:lang w:val="en-US" w:eastAsia="zh-CN"/>
        </w:rPr>
        <w:t>·</w:t>
      </w:r>
      <w:r>
        <w:rPr>
          <w:rFonts w:hint="default"/>
        </w:rPr>
        <w:t>杏仁核过度激活：增强威胁敏感性，影响风险评估</w:t>
      </w:r>
    </w:p>
    <w:p w14:paraId="34CDF21D"/>
    <w:p w14:paraId="0452BEDB">
      <w:pPr>
        <w:rPr>
          <w:rFonts w:hint="default"/>
        </w:rPr>
      </w:pPr>
      <w:r>
        <w:rPr>
          <w:rFonts w:hint="eastAsia"/>
          <w:lang w:val="en-US" w:eastAsia="zh-CN"/>
        </w:rPr>
        <w:t>##</w:t>
      </w:r>
      <w:r>
        <w:rPr>
          <w:rFonts w:hint="default"/>
        </w:rPr>
        <w:t>4.2 实践应用类问题</w:t>
      </w:r>
    </w:p>
    <w:p w14:paraId="3005455B">
      <w:pPr>
        <w:rPr>
          <w:rFonts w:hint="default"/>
        </w:rPr>
      </w:pPr>
      <w:r>
        <w:rPr>
          <w:rFonts w:hint="default"/>
        </w:rPr>
        <w:t>问：如何通过生理指标判断自己的压力水平？</w:t>
      </w:r>
    </w:p>
    <w:p w14:paraId="0E4173C7">
      <w:pPr>
        <w:rPr>
          <w:rFonts w:hint="default"/>
        </w:rPr>
      </w:pPr>
      <w:r>
        <w:rPr>
          <w:rFonts w:hint="default"/>
        </w:rPr>
        <w:t>答：可以通过以下生理信号监测压力水平：</w:t>
      </w:r>
    </w:p>
    <w:p w14:paraId="3126DED8">
      <w:pPr>
        <w:rPr>
          <w:b/>
          <w:bCs/>
        </w:rPr>
      </w:pPr>
      <w:r>
        <w:rPr>
          <w:rFonts w:hint="default"/>
          <w:b/>
          <w:bCs/>
        </w:rPr>
        <w:t>即时指标：</w:t>
      </w:r>
    </w:p>
    <w:p w14:paraId="54560F9F">
      <w:r>
        <w:rPr>
          <w:rFonts w:hint="default"/>
        </w:rPr>
        <w:t>静息心率升高（&gt;正常值10-15次/分钟）</w:t>
      </w:r>
    </w:p>
    <w:p w14:paraId="75BB1B90">
      <w:pPr>
        <w:rPr>
          <w:rFonts w:hint="default"/>
        </w:rPr>
      </w:pPr>
      <w:r>
        <w:rPr>
          <w:rFonts w:hint="default"/>
        </w:rPr>
        <w:t>呼吸浅快，胸式呼吸为主</w:t>
      </w:r>
    </w:p>
    <w:p w14:paraId="08A3E22F">
      <w:r>
        <w:rPr>
          <w:rFonts w:hint="default"/>
        </w:rPr>
        <w:t>肌肉紧张，特别是颈肩部</w:t>
      </w:r>
    </w:p>
    <w:p w14:paraId="5A463B6F">
      <w:r>
        <w:rPr>
          <w:rFonts w:hint="default"/>
        </w:rPr>
        <w:t>手心出汗，皮肤导电性增加</w:t>
      </w:r>
    </w:p>
    <w:p w14:paraId="37F02EC3">
      <w:r>
        <w:rPr>
          <w:rFonts w:hint="default"/>
          <w:b/>
          <w:bCs/>
        </w:rPr>
        <w:t>长期指标：</w:t>
      </w:r>
    </w:p>
    <w:p w14:paraId="28D44B0A">
      <w:r>
        <w:rPr>
          <w:rFonts w:hint="default"/>
        </w:rPr>
        <w:t>晨起皮质醇水平持续偏高</w:t>
      </w:r>
    </w:p>
    <w:p w14:paraId="2DDF9FD1">
      <w:r>
        <w:rPr>
          <w:rFonts w:hint="default"/>
        </w:rPr>
        <w:t>心率变异性持续降低</w:t>
      </w:r>
    </w:p>
    <w:p w14:paraId="26A006F9">
      <w:r>
        <w:rPr>
          <w:rFonts w:hint="default"/>
        </w:rPr>
        <w:t>睡眠质量下降，特别是深度睡眠减少</w:t>
      </w:r>
    </w:p>
    <w:p w14:paraId="633D9442">
      <w:r>
        <w:rPr>
          <w:rFonts w:hint="default"/>
        </w:rPr>
        <w:t>血压基线水平上升</w:t>
      </w:r>
    </w:p>
    <w:p w14:paraId="3CA60419"/>
    <w:p w14:paraId="71FD3AD8"/>
    <w:p w14:paraId="3CADC20B">
      <w:pPr>
        <w:rPr>
          <w:rFonts w:hint="default"/>
        </w:rPr>
      </w:pPr>
      <w:r>
        <w:rPr>
          <w:rFonts w:hint="default"/>
        </w:rPr>
        <w:t>问：为什么有些人特别容易感受到压力？</w:t>
      </w:r>
    </w:p>
    <w:p w14:paraId="0F3B58C0">
      <w:pPr>
        <w:rPr>
          <w:rFonts w:hint="default"/>
        </w:rPr>
      </w:pPr>
      <w:r>
        <w:rPr>
          <w:rFonts w:hint="default"/>
        </w:rPr>
        <w:t>答：压力敏感性的个体差异源于：</w:t>
      </w:r>
    </w:p>
    <w:p w14:paraId="01A5D3C2">
      <w:pPr>
        <w:rPr>
          <w:b/>
          <w:bCs/>
        </w:rPr>
      </w:pPr>
      <w:r>
        <w:rPr>
          <w:rFonts w:hint="default"/>
          <w:b/>
          <w:bCs/>
        </w:rPr>
        <w:t>生物学因素：</w:t>
      </w:r>
    </w:p>
    <w:p w14:paraId="4BEF1397">
      <w:r>
        <w:rPr>
          <w:rFonts w:hint="default"/>
        </w:rPr>
        <w:t>HPA轴反应性基因差异</w:t>
      </w:r>
    </w:p>
    <w:p w14:paraId="425D2E0A">
      <w:r>
        <w:rPr>
          <w:rFonts w:hint="default"/>
        </w:rPr>
        <w:t>自主神经调节能力不同</w:t>
      </w:r>
    </w:p>
    <w:p w14:paraId="78718993">
      <w:r>
        <w:rPr>
          <w:rFonts w:hint="default"/>
        </w:rPr>
        <w:t>神经递质系统敏感性</w:t>
      </w:r>
    </w:p>
    <w:p w14:paraId="6D5ABD40">
      <w:r>
        <w:rPr>
          <w:rFonts w:hint="default"/>
        </w:rPr>
        <w:t>前额叶抑制功能强弱</w:t>
      </w:r>
    </w:p>
    <w:p w14:paraId="5B11A142">
      <w:r>
        <w:rPr>
          <w:rFonts w:hint="default"/>
          <w:b/>
          <w:bCs/>
        </w:rPr>
        <w:t>心理社会因素：</w:t>
      </w:r>
    </w:p>
    <w:p w14:paraId="224C2150">
      <w:r>
        <w:rPr>
          <w:rFonts w:hint="default"/>
        </w:rPr>
        <w:t>早期压力经历编程</w:t>
      </w:r>
    </w:p>
    <w:p w14:paraId="0C545F07">
      <w:r>
        <w:rPr>
          <w:rFonts w:hint="default"/>
        </w:rPr>
        <w:t>应对资源和技能差异</w:t>
      </w:r>
    </w:p>
    <w:p w14:paraId="44D8FFB4">
      <w:r>
        <w:rPr>
          <w:rFonts w:hint="default"/>
        </w:rPr>
        <w:t>社会支持网络质量</w:t>
      </w:r>
    </w:p>
    <w:p w14:paraId="69AF4BF7">
      <w:pPr>
        <w:rPr>
          <w:rFonts w:hint="default"/>
        </w:rPr>
      </w:pPr>
      <w:r>
        <w:rPr>
          <w:rFonts w:hint="default"/>
        </w:rPr>
        <w:t>认知评价风格不同</w:t>
      </w:r>
    </w:p>
    <w:p w14:paraId="7682C0DF">
      <w:pPr>
        <w:rPr>
          <w:rFonts w:hint="default"/>
        </w:rPr>
      </w:pPr>
    </w:p>
    <w:p w14:paraId="1E6C0B03">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3FD63B03"/>
    <w:p w14:paraId="018B9323">
      <w:pPr>
        <w:rPr>
          <w:rFonts w:hint="default"/>
          <w:sz w:val="24"/>
          <w:szCs w:val="32"/>
        </w:rPr>
      </w:pPr>
      <w:r>
        <w:rPr>
          <w:rFonts w:hint="eastAsia"/>
          <w:sz w:val="24"/>
          <w:szCs w:val="32"/>
          <w:lang w:val="en-US" w:eastAsia="zh-CN"/>
        </w:rPr>
        <w:t>#</w:t>
      </w:r>
      <w:r>
        <w:rPr>
          <w:rFonts w:hint="default"/>
          <w:sz w:val="24"/>
          <w:szCs w:val="32"/>
        </w:rPr>
        <w:t>5 进阶学习资源</w:t>
      </w:r>
    </w:p>
    <w:p w14:paraId="05EFF7E3">
      <w:r>
        <w:rPr>
          <w:rFonts w:hint="eastAsia"/>
          <w:lang w:val="en-US" w:eastAsia="zh-CN"/>
        </w:rPr>
        <w:t>##</w:t>
      </w:r>
      <w:r>
        <w:rPr>
          <w:rFonts w:hint="default"/>
        </w:rPr>
        <w:t>5.1 经典著作与理论研究</w:t>
      </w:r>
    </w:p>
    <w:p w14:paraId="0AFC8C75">
      <w:r>
        <w:rPr>
          <w:rFonts w:hint="default"/>
        </w:rPr>
        <w:t>《为什么斑马不得胃溃疡》，Robert Sapolsky——压力生理学的经典科普</w:t>
      </w:r>
    </w:p>
    <w:p w14:paraId="3118DFC6">
      <w:r>
        <w:rPr>
          <w:rFonts w:hint="default"/>
        </w:rPr>
        <w:t>《压力、评价和应对》，Lazarus和Folkman——压力认知理论奠基作</w:t>
      </w:r>
    </w:p>
    <w:p w14:paraId="196DFFEC">
      <w:r>
        <w:rPr>
          <w:rFonts w:hint="default"/>
        </w:rPr>
        <w:t>《压力的解剖》，Bruce McEwen——压力神经生物学权威著作</w:t>
      </w:r>
    </w:p>
    <w:p w14:paraId="067641E1">
      <w:r>
        <w:rPr>
          <w:rFonts w:hint="default"/>
        </w:rPr>
        <w:t>《韧性科学》，Steven Southwick和Dennis Charney——压力适应研究</w:t>
      </w:r>
    </w:p>
    <w:p w14:paraId="1458FEB9"/>
    <w:p w14:paraId="30F12901">
      <w:r>
        <w:rPr>
          <w:rFonts w:hint="eastAsia"/>
          <w:lang w:val="en-US" w:eastAsia="zh-CN"/>
        </w:rPr>
        <w:t>##</w:t>
      </w:r>
      <w:r>
        <w:rPr>
          <w:rFonts w:hint="default"/>
        </w:rPr>
        <w:t>5.2 实证研究与评估工具</w:t>
      </w:r>
    </w:p>
    <w:p w14:paraId="7025DD79">
      <w:pPr>
        <w:rPr>
          <w:b/>
          <w:bCs/>
        </w:rPr>
      </w:pPr>
      <w:r>
        <w:rPr>
          <w:rFonts w:hint="default"/>
          <w:b/>
          <w:bCs/>
        </w:rPr>
        <w:t>压力生理测量技术：</w:t>
      </w:r>
    </w:p>
    <w:p w14:paraId="3FABE6EE">
      <w:r>
        <w:rPr>
          <w:rFonts w:hint="default"/>
        </w:rPr>
        <w:t>心率变异性分析标准</w:t>
      </w:r>
    </w:p>
    <w:p w14:paraId="700BDFB1">
      <w:r>
        <w:rPr>
          <w:rFonts w:hint="default"/>
        </w:rPr>
        <w:t>皮质醇测量最佳实践</w:t>
      </w:r>
    </w:p>
    <w:p w14:paraId="53E5C9EC">
      <w:r>
        <w:rPr>
          <w:rFonts w:hint="default"/>
        </w:rPr>
        <w:t>压力反应实验范式</w:t>
      </w:r>
    </w:p>
    <w:p w14:paraId="59DFC49D">
      <w:r>
        <w:rPr>
          <w:rFonts w:hint="default"/>
        </w:rPr>
        <w:t>生物反馈治疗协议</w:t>
      </w:r>
    </w:p>
    <w:p w14:paraId="6491A1F0"/>
    <w:p w14:paraId="035D08E9">
      <w:r>
        <w:rPr>
          <w:rFonts w:hint="default"/>
          <w:b/>
          <w:bCs/>
        </w:rPr>
        <w:t>压力机制研究：</w:t>
      </w:r>
    </w:p>
    <w:p w14:paraId="36B3CAE8">
      <w:r>
        <w:rPr>
          <w:rFonts w:hint="default"/>
        </w:rPr>
        <w:t>表观遗传学与压力编程</w:t>
      </w:r>
    </w:p>
    <w:p w14:paraId="0BAE4D1A">
      <w:r>
        <w:rPr>
          <w:rFonts w:hint="default"/>
        </w:rPr>
        <w:t>神经炎症与压力关系</w:t>
      </w:r>
    </w:p>
    <w:p w14:paraId="779275F9">
      <w:r>
        <w:rPr>
          <w:rFonts w:hint="default"/>
        </w:rPr>
        <w:t>肠脑轴在应激中的作用</w:t>
      </w:r>
    </w:p>
    <w:p w14:paraId="4648B61F">
      <w:pPr>
        <w:rPr>
          <w:rFonts w:hint="default"/>
        </w:rPr>
      </w:pPr>
      <w:r>
        <w:rPr>
          <w:rFonts w:hint="default"/>
        </w:rPr>
        <w:t>社会压力神经机制</w:t>
      </w:r>
    </w:p>
    <w:p w14:paraId="2538A191">
      <w:pPr>
        <w:rPr>
          <w:rFonts w:hint="default"/>
        </w:rPr>
      </w:pPr>
    </w:p>
    <w:p w14:paraId="73CBAB8D">
      <w:r>
        <w:rPr>
          <w:rFonts w:hint="eastAsia"/>
          <w:lang w:val="en-US" w:eastAsia="zh-CN"/>
        </w:rPr>
        <w:t>##</w:t>
      </w:r>
      <w:r>
        <w:rPr>
          <w:rFonts w:hint="default"/>
        </w:rPr>
        <w:t>5.3 实用工具与训练资源</w:t>
      </w:r>
    </w:p>
    <w:p w14:paraId="0D89970D">
      <w:pPr>
        <w:rPr>
          <w:b/>
          <w:bCs/>
        </w:rPr>
      </w:pPr>
      <w:r>
        <w:rPr>
          <w:rFonts w:hint="default"/>
          <w:b/>
          <w:bCs/>
        </w:rPr>
        <w:t>压力监测设备：</w:t>
      </w:r>
    </w:p>
    <w:p w14:paraId="2D2DD722">
      <w:r>
        <w:rPr>
          <w:rFonts w:hint="default"/>
        </w:rPr>
        <w:t>可穿戴生理监测设备</w:t>
      </w:r>
    </w:p>
    <w:p w14:paraId="4F3B087C">
      <w:r>
        <w:rPr>
          <w:rFonts w:hint="default"/>
        </w:rPr>
        <w:t>移动健康应用程序</w:t>
      </w:r>
    </w:p>
    <w:p w14:paraId="6C8F1044">
      <w:r>
        <w:rPr>
          <w:rFonts w:hint="default"/>
        </w:rPr>
        <w:t>家庭生物反馈仪器</w:t>
      </w:r>
    </w:p>
    <w:p w14:paraId="7397C55A">
      <w:r>
        <w:rPr>
          <w:rFonts w:hint="default"/>
        </w:rPr>
        <w:t>睡眠质量监测工具</w:t>
      </w:r>
    </w:p>
    <w:p w14:paraId="6954833F">
      <w:r>
        <w:rPr>
          <w:rFonts w:hint="default"/>
          <w:b/>
          <w:bCs/>
        </w:rPr>
        <w:t>专业评估工具：</w:t>
      </w:r>
    </w:p>
    <w:p w14:paraId="46F8023E">
      <w:r>
        <w:rPr>
          <w:rFonts w:hint="default"/>
        </w:rPr>
        <w:t>压力反应性评估量表</w:t>
      </w:r>
    </w:p>
    <w:p w14:paraId="44FAEC1E">
      <w:r>
        <w:rPr>
          <w:rFonts w:hint="default"/>
        </w:rPr>
        <w:t>应对方式问卷</w:t>
      </w:r>
    </w:p>
    <w:p w14:paraId="0A395170">
      <w:r>
        <w:rPr>
          <w:rFonts w:hint="default"/>
        </w:rPr>
        <w:t>韧性评估工具</w:t>
      </w:r>
    </w:p>
    <w:p w14:paraId="1BF44BAB">
      <w:pPr>
        <w:rPr>
          <w:rFonts w:hint="default"/>
        </w:rPr>
      </w:pPr>
      <w:r>
        <w:rPr>
          <w:rFonts w:hint="default"/>
        </w:rPr>
        <w:t>社会支持评定量表</w:t>
      </w:r>
    </w:p>
    <w:p w14:paraId="7D18C250">
      <w:pPr>
        <w:rPr>
          <w:rFonts w:hint="eastAsia" w:eastAsiaTheme="minorEastAsia"/>
          <w:lang w:val="en-US" w:eastAsia="zh-CN"/>
        </w:rPr>
      </w:pPr>
    </w:p>
    <w:p w14:paraId="4AF54910">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58DA6E58"/>
    <w:p w14:paraId="790EC682">
      <w:pPr>
        <w:rPr>
          <w:rFonts w:hint="default"/>
          <w:sz w:val="24"/>
          <w:szCs w:val="32"/>
        </w:rPr>
      </w:pPr>
      <w:r>
        <w:rPr>
          <w:rFonts w:hint="eastAsia"/>
          <w:sz w:val="24"/>
          <w:szCs w:val="32"/>
          <w:lang w:val="en-US" w:eastAsia="zh-CN"/>
        </w:rPr>
        <w:t>#</w:t>
      </w:r>
      <w:r>
        <w:rPr>
          <w:rFonts w:hint="default"/>
          <w:sz w:val="24"/>
          <w:szCs w:val="32"/>
        </w:rPr>
        <w:t>6 安全提示与专业求助指南</w:t>
      </w:r>
    </w:p>
    <w:p w14:paraId="509A9F0E">
      <w:pPr>
        <w:rPr>
          <w:rFonts w:hint="default"/>
          <w:sz w:val="24"/>
          <w:szCs w:val="32"/>
        </w:rPr>
      </w:pPr>
    </w:p>
    <w:p w14:paraId="1A32ABAF">
      <w:r>
        <w:rPr>
          <w:rFonts w:hint="eastAsia"/>
          <w:lang w:val="en-US" w:eastAsia="zh-CN"/>
        </w:rPr>
        <w:t>##</w:t>
      </w:r>
      <w:r>
        <w:rPr>
          <w:rFonts w:hint="default"/>
        </w:rPr>
        <w:t>6.1 压力研究的伦理考量</w:t>
      </w:r>
    </w:p>
    <w:p w14:paraId="74DC2083">
      <w:r>
        <w:rPr>
          <w:rFonts w:hint="default"/>
        </w:rPr>
        <w:t>知情同意：充分告知压力诱发任务的性质和风险</w:t>
      </w:r>
    </w:p>
    <w:p w14:paraId="455492E4">
      <w:r>
        <w:rPr>
          <w:rFonts w:hint="default"/>
        </w:rPr>
        <w:t>终止权保障：参与者随时退出研究的权利</w:t>
      </w:r>
    </w:p>
    <w:p w14:paraId="27629D1E">
      <w:r>
        <w:rPr>
          <w:rFonts w:hint="default"/>
        </w:rPr>
        <w:t>心理支持：提供压力诱发后的心理疏导</w:t>
      </w:r>
    </w:p>
    <w:p w14:paraId="2A251591">
      <w:r>
        <w:rPr>
          <w:rFonts w:hint="default"/>
        </w:rPr>
        <w:t>隐私保护：生理和心理数据的严格保密</w:t>
      </w:r>
    </w:p>
    <w:p w14:paraId="23217FE5">
      <w:r>
        <w:rPr>
          <w:rFonts w:hint="default"/>
        </w:rPr>
        <w:t>脆弱群体保护：对特殊人群的额外保护措施</w:t>
      </w:r>
    </w:p>
    <w:p w14:paraId="784E208B"/>
    <w:p w14:paraId="1A2AB344">
      <w:pPr>
        <w:rPr>
          <w:rFonts w:hint="default"/>
        </w:rPr>
      </w:pPr>
      <w:r>
        <w:rPr>
          <w:rFonts w:hint="eastAsia"/>
          <w:lang w:val="en-US" w:eastAsia="zh-CN"/>
        </w:rPr>
        <w:t>##</w:t>
      </w:r>
      <w:r>
        <w:rPr>
          <w:rFonts w:hint="default"/>
        </w:rPr>
        <w:t>6.2 压力相关问题的警示信号</w:t>
      </w:r>
    </w:p>
    <w:p w14:paraId="1F465DB5">
      <w:pPr>
        <w:rPr>
          <w:rFonts w:hint="default"/>
        </w:rPr>
      </w:pPr>
      <w:r>
        <w:rPr>
          <w:rFonts w:hint="default"/>
        </w:rPr>
        <w:t>以下情况表明可能需要专业干预：</w:t>
      </w:r>
    </w:p>
    <w:p w14:paraId="084E6536">
      <w:pPr>
        <w:rPr>
          <w:b/>
          <w:bCs/>
        </w:rPr>
      </w:pPr>
      <w:r>
        <w:rPr>
          <w:rFonts w:hint="default"/>
          <w:b/>
          <w:bCs/>
        </w:rPr>
        <w:t>生理警示信号：</w:t>
      </w:r>
    </w:p>
    <w:p w14:paraId="3276B0B7">
      <w:r>
        <w:rPr>
          <w:rFonts w:hint="default"/>
        </w:rPr>
        <w:t>持续不明原因的躯体疼痛</w:t>
      </w:r>
    </w:p>
    <w:p w14:paraId="59D5F1E2">
      <w:r>
        <w:rPr>
          <w:rFonts w:hint="default"/>
        </w:rPr>
        <w:t>长期睡眠障碍</w:t>
      </w:r>
    </w:p>
    <w:p w14:paraId="187D4F7D">
      <w:r>
        <w:rPr>
          <w:rFonts w:hint="default"/>
        </w:rPr>
        <w:t>消化系统功能紊乱</w:t>
      </w:r>
    </w:p>
    <w:p w14:paraId="78985DEE">
      <w:r>
        <w:rPr>
          <w:rFonts w:hint="default"/>
        </w:rPr>
        <w:t>免疫功能明显下降</w:t>
      </w:r>
    </w:p>
    <w:p w14:paraId="4325CCEF">
      <w:r>
        <w:rPr>
          <w:rFonts w:hint="default"/>
          <w:b/>
          <w:bCs/>
        </w:rPr>
        <w:t>心理警示信号：</w:t>
      </w:r>
    </w:p>
    <w:p w14:paraId="5C630531">
      <w:r>
        <w:rPr>
          <w:rFonts w:hint="default"/>
        </w:rPr>
        <w:t>持续的情绪低落或焦虑</w:t>
      </w:r>
    </w:p>
    <w:p w14:paraId="125DE7B3">
      <w:r>
        <w:rPr>
          <w:rFonts w:hint="default"/>
        </w:rPr>
        <w:t>认知功能明显下降</w:t>
      </w:r>
    </w:p>
    <w:p w14:paraId="10BB94F3">
      <w:r>
        <w:rPr>
          <w:rFonts w:hint="default"/>
        </w:rPr>
        <w:t>社会退缩和孤立</w:t>
      </w:r>
    </w:p>
    <w:p w14:paraId="773A5C4F">
      <w:r>
        <w:rPr>
          <w:rFonts w:hint="default"/>
        </w:rPr>
        <w:t>自杀念头或自伤行为</w:t>
      </w:r>
    </w:p>
    <w:p w14:paraId="18F514D1">
      <w:r>
        <w:rPr>
          <w:rFonts w:hint="default"/>
          <w:b/>
          <w:bCs/>
        </w:rPr>
        <w:t>行为警示信号：</w:t>
      </w:r>
    </w:p>
    <w:p w14:paraId="2AE08934">
      <w:r>
        <w:rPr>
          <w:rFonts w:hint="default"/>
        </w:rPr>
        <w:t>物质滥用或依赖</w:t>
      </w:r>
    </w:p>
    <w:p w14:paraId="58CF4200">
      <w:r>
        <w:rPr>
          <w:rFonts w:hint="default"/>
        </w:rPr>
        <w:t>攻击性或冲动行为</w:t>
      </w:r>
    </w:p>
    <w:p w14:paraId="4C350EEC">
      <w:r>
        <w:rPr>
          <w:rFonts w:hint="default"/>
        </w:rPr>
        <w:t>工作或学业表现显著下降</w:t>
      </w:r>
    </w:p>
    <w:p w14:paraId="513ACC51">
      <w:r>
        <w:rPr>
          <w:rFonts w:hint="default"/>
        </w:rPr>
        <w:t>人际关系严重受损</w:t>
      </w:r>
    </w:p>
    <w:p w14:paraId="3DB7CAB3"/>
    <w:p w14:paraId="7959C132">
      <w:pPr>
        <w:rPr>
          <w:rFonts w:hint="default"/>
        </w:rPr>
      </w:pPr>
      <w:r>
        <w:rPr>
          <w:rFonts w:hint="eastAsia"/>
          <w:lang w:val="en-US" w:eastAsia="zh-CN"/>
        </w:rPr>
        <w:t>##</w:t>
      </w:r>
      <w:r>
        <w:rPr>
          <w:rFonts w:hint="default"/>
        </w:rPr>
        <w:t>6.3 专业支持资源</w:t>
      </w:r>
    </w:p>
    <w:p w14:paraId="0456926E">
      <w:pPr>
        <w:rPr>
          <w:rFonts w:hint="default"/>
        </w:rPr>
      </w:pPr>
      <w:r>
        <w:rPr>
          <w:rFonts w:hint="eastAsia"/>
          <w:lang w:val="en-US" w:eastAsia="zh-CN"/>
        </w:rPr>
        <w:t>###</w:t>
      </w:r>
      <w:r>
        <w:rPr>
          <w:rFonts w:hint="default"/>
        </w:rPr>
        <w:t>6.3.1 医疗专业服务</w:t>
      </w:r>
    </w:p>
    <w:p w14:paraId="42A80C96"/>
    <w:p w14:paraId="2823BC1D">
      <w:r>
        <w:rPr>
          <w:rFonts w:hint="default"/>
        </w:rPr>
        <w:t>心身医学科：压力相关躯体症状的诊治</w:t>
      </w:r>
    </w:p>
    <w:p w14:paraId="28F74F20">
      <w:r>
        <w:rPr>
          <w:rFonts w:hint="default"/>
        </w:rPr>
        <w:t>精神科：严重压力相关精神障碍的治疗</w:t>
      </w:r>
    </w:p>
    <w:p w14:paraId="4248F2C5">
      <w:r>
        <w:rPr>
          <w:rFonts w:hint="default"/>
        </w:rPr>
        <w:t>临床心理科：压力管理和心理治疗</w:t>
      </w:r>
    </w:p>
    <w:p w14:paraId="43C9EA3B">
      <w:r>
        <w:rPr>
          <w:rFonts w:hint="default"/>
        </w:rPr>
        <w:t>康复医学科：生物反馈和放松训练</w:t>
      </w:r>
    </w:p>
    <w:p w14:paraId="494454A6"/>
    <w:p w14:paraId="3BACF951">
      <w:r>
        <w:rPr>
          <w:rFonts w:hint="eastAsia"/>
          <w:lang w:val="en-US" w:eastAsia="zh-CN"/>
        </w:rPr>
        <w:t>###</w:t>
      </w:r>
      <w:r>
        <w:rPr>
          <w:rFonts w:hint="default"/>
        </w:rPr>
        <w:t>6.3.2 心理健康服务</w:t>
      </w:r>
    </w:p>
    <w:p w14:paraId="66EC1747">
      <w:r>
        <w:rPr>
          <w:rFonts w:hint="default"/>
        </w:rPr>
        <w:t>认知行为治疗：压力认知重构和应对技能训练</w:t>
      </w:r>
    </w:p>
    <w:p w14:paraId="08AD9B7F">
      <w:r>
        <w:rPr>
          <w:rFonts w:hint="default"/>
        </w:rPr>
        <w:t>正念减压疗法：压力觉察和反应模式改变</w:t>
      </w:r>
    </w:p>
    <w:p w14:paraId="4523B3FE">
      <w:r>
        <w:rPr>
          <w:rFonts w:hint="default"/>
        </w:rPr>
        <w:t>接受承诺疗法：压力下的价值导向行动</w:t>
      </w:r>
    </w:p>
    <w:p w14:paraId="77B42D09">
      <w:r>
        <w:rPr>
          <w:rFonts w:hint="default"/>
        </w:rPr>
        <w:t>眼动脱敏与再加工：创伤性压力处理</w:t>
      </w:r>
    </w:p>
    <w:p w14:paraId="3B5E3287"/>
    <w:p w14:paraId="5B6C5038">
      <w:r>
        <w:rPr>
          <w:rFonts w:hint="eastAsia"/>
          <w:lang w:val="en-US" w:eastAsia="zh-CN"/>
        </w:rPr>
        <w:t>###</w:t>
      </w:r>
      <w:r>
        <w:rPr>
          <w:rFonts w:hint="default"/>
        </w:rPr>
        <w:t>6.3.3 社会支持资源</w:t>
      </w:r>
    </w:p>
    <w:p w14:paraId="36BD04BD">
      <w:r>
        <w:rPr>
          <w:rFonts w:hint="default"/>
        </w:rPr>
        <w:t>压力管理课程：技能培训和心理教育</w:t>
      </w:r>
    </w:p>
    <w:p w14:paraId="432D7652">
      <w:r>
        <w:rPr>
          <w:rFonts w:hint="default"/>
        </w:rPr>
        <w:t>支持性团体：同伴支持和经验分享</w:t>
      </w:r>
    </w:p>
    <w:p w14:paraId="2BE2AF34">
      <w:r>
        <w:rPr>
          <w:rFonts w:hint="default"/>
        </w:rPr>
        <w:t>员工援助计划：工作场所压力干预</w:t>
      </w:r>
    </w:p>
    <w:p w14:paraId="77B43F90">
      <w:r>
        <w:rPr>
          <w:rFonts w:hint="default"/>
        </w:rPr>
        <w:t>在线干预平台：便捷的压力管理资源</w:t>
      </w:r>
    </w:p>
    <w:p w14:paraId="6D1146A3"/>
    <w:p w14:paraId="0B57D483">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2CDF4539">
      <w:pPr>
        <w:rPr>
          <w:rFonts w:hint="default"/>
        </w:rPr>
      </w:pPr>
    </w:p>
    <w:p w14:paraId="0E537CFA">
      <w:pPr>
        <w:rPr>
          <w:rFonts w:hint="default"/>
          <w:b/>
          <w:bCs/>
        </w:rPr>
      </w:pPr>
      <w:r>
        <w:rPr>
          <w:rFonts w:hint="default"/>
          <w:b/>
          <w:bCs/>
        </w:rPr>
        <w:t>重要提示：理解压力机制有助于更好地管理压力，但如果您正经历严重的压力相关问题，请务必寻求专业帮助。自我管理策略适用于一般压力，但对于达到临床程度的压力相关障碍，专业治疗是必要的。</w:t>
      </w:r>
    </w:p>
    <w:p w14:paraId="3DC0E597">
      <w:pPr>
        <w:rPr>
          <w:rFonts w:hint="default"/>
          <w:b/>
          <w:bCs/>
        </w:rPr>
      </w:pPr>
    </w:p>
    <w:p w14:paraId="5BDA9F81">
      <w:pPr>
        <w:rPr>
          <w:rFonts w:hint="default"/>
          <w:b/>
          <w:bCs/>
        </w:rPr>
      </w:pPr>
      <w:r>
        <w:pict>
          <v:rect id="_x0000_i1031" o:spt="1" style="height:1.5pt;width:432pt;" fillcolor="#0F1115" filled="t" stroked="f" coordsize="21600,21600" o:hr="t" o:hrstd="t" o:hrnoshade="t" o:hralign="center">
            <v:path/>
            <v:fill on="t" focussize="0,0"/>
            <v:stroke on="f"/>
            <v:imagedata o:title=""/>
            <o:lock v:ext="edit"/>
            <w10:wrap type="none"/>
            <w10:anchorlock/>
          </v:rect>
        </w:pict>
      </w:r>
    </w:p>
    <w:p w14:paraId="3F75FC7A">
      <w:pPr>
        <w:keepNext w:val="0"/>
        <w:keepLines w:val="0"/>
        <w:widowControl/>
        <w:suppressLineNumbers w:val="0"/>
        <w:jc w:val="left"/>
        <w:rPr>
          <w:rFonts w:hint="default" w:ascii="Times New Roman" w:hAnsi="Times New Roman" w:eastAsia="宋体" w:cs="Times New Roman"/>
          <w:color w:val="000000"/>
          <w:kern w:val="0"/>
          <w:sz w:val="17"/>
          <w:szCs w:val="17"/>
          <w:lang w:val="en-US" w:eastAsia="zh-CN" w:bidi="ar"/>
        </w:rPr>
      </w:pPr>
      <w:r>
        <w:rPr>
          <w:rFonts w:hint="eastAsia" w:ascii="Times New Roman" w:hAnsi="Times New Roman" w:eastAsia="宋体" w:cs="Times New Roman"/>
          <w:color w:val="000000"/>
          <w:kern w:val="0"/>
          <w:sz w:val="17"/>
          <w:szCs w:val="17"/>
          <w:lang w:val="en-US" w:eastAsia="zh-CN" w:bidi="ar"/>
        </w:rPr>
        <w:t>参考文献（图源）</w:t>
      </w:r>
    </w:p>
    <w:p w14:paraId="740FE170">
      <w:pPr>
        <w:keepNext w:val="0"/>
        <w:keepLines w:val="0"/>
        <w:widowControl/>
        <w:suppressLineNumbers w:val="0"/>
        <w:jc w:val="left"/>
      </w:pPr>
      <w:bookmarkStart w:id="0" w:name="_GoBack"/>
      <w:bookmarkEnd w:id="0"/>
      <w:r>
        <w:rPr>
          <w:rFonts w:hint="default" w:ascii="Times New Roman" w:hAnsi="Times New Roman" w:eastAsia="宋体" w:cs="Times New Roman"/>
          <w:color w:val="000000"/>
          <w:kern w:val="0"/>
          <w:sz w:val="17"/>
          <w:szCs w:val="17"/>
          <w:lang w:val="en-US" w:eastAsia="zh-CN" w:bidi="ar"/>
        </w:rPr>
        <w:t xml:space="preserve">Yang, J., Hou, Y., Yang, Y., &amp; Zhang, Q. L. (2011). Impact of </w:t>
      </w:r>
    </w:p>
    <w:p w14:paraId="67116BF3">
      <w:pPr>
        <w:keepNext w:val="0"/>
        <w:keepLines w:val="0"/>
        <w:widowControl/>
        <w:suppressLineNumbers w:val="0"/>
        <w:jc w:val="left"/>
      </w:pPr>
      <w:r>
        <w:rPr>
          <w:rFonts w:hint="default" w:ascii="Times New Roman" w:hAnsi="Times New Roman" w:eastAsia="宋体" w:cs="Times New Roman"/>
          <w:color w:val="000000"/>
          <w:kern w:val="0"/>
          <w:sz w:val="17"/>
          <w:szCs w:val="17"/>
          <w:lang w:val="en-US" w:eastAsia="zh-CN" w:bidi="ar"/>
        </w:rPr>
        <w:t xml:space="preserve">Trier social stress test (TSST) on salivary cortisol secretion. </w:t>
      </w:r>
    </w:p>
    <w:p w14:paraId="2343FDB4">
      <w:pPr>
        <w:keepNext w:val="0"/>
        <w:keepLines w:val="0"/>
        <w:widowControl/>
        <w:suppressLineNumbers w:val="0"/>
        <w:jc w:val="left"/>
      </w:pPr>
      <w:r>
        <w:rPr>
          <w:rFonts w:hint="default" w:ascii="Times New Roman" w:hAnsi="Times New Roman" w:eastAsia="宋体" w:cs="Times New Roman"/>
          <w:i/>
          <w:iCs/>
          <w:color w:val="000000"/>
          <w:kern w:val="0"/>
          <w:sz w:val="17"/>
          <w:szCs w:val="17"/>
          <w:lang w:val="en-US" w:eastAsia="zh-CN" w:bidi="ar"/>
        </w:rPr>
        <w:t>Acta Psychologica Sinica, 43</w:t>
      </w:r>
      <w:r>
        <w:rPr>
          <w:rFonts w:hint="default" w:ascii="Times New Roman" w:hAnsi="Times New Roman" w:eastAsia="宋体" w:cs="Times New Roman"/>
          <w:color w:val="000000"/>
          <w:kern w:val="0"/>
          <w:sz w:val="17"/>
          <w:szCs w:val="17"/>
          <w:lang w:val="en-US" w:eastAsia="zh-CN" w:bidi="ar"/>
        </w:rPr>
        <w:t xml:space="preserve">(4), 403–409. </w:t>
      </w:r>
    </w:p>
    <w:p w14:paraId="3FE526F8">
      <w:pPr>
        <w:keepNext w:val="0"/>
        <w:keepLines w:val="0"/>
        <w:widowControl/>
        <w:suppressLineNumbers w:val="0"/>
        <w:jc w:val="left"/>
      </w:pPr>
      <w:r>
        <w:rPr>
          <w:rFonts w:hint="default" w:ascii="Times New Roman" w:hAnsi="Times New Roman" w:eastAsia="宋体" w:cs="Times New Roman"/>
          <w:color w:val="000000"/>
          <w:kern w:val="0"/>
          <w:sz w:val="17"/>
          <w:szCs w:val="17"/>
          <w:lang w:val="en-US" w:eastAsia="zh-CN" w:bidi="ar"/>
        </w:rPr>
        <w:t>[</w:t>
      </w:r>
      <w:r>
        <w:rPr>
          <w:rFonts w:hint="eastAsia" w:ascii="宋体" w:hAnsi="宋体" w:eastAsia="宋体" w:cs="宋体"/>
          <w:color w:val="000000"/>
          <w:kern w:val="0"/>
          <w:sz w:val="17"/>
          <w:szCs w:val="17"/>
          <w:lang w:val="en-US" w:eastAsia="zh-CN" w:bidi="ar"/>
        </w:rPr>
        <w:t>杨娟</w:t>
      </w:r>
      <w:r>
        <w:rPr>
          <w:rFonts w:hint="default" w:ascii="Times New Roman" w:hAnsi="Times New Roman" w:eastAsia="宋体" w:cs="Times New Roman"/>
          <w:color w:val="000000"/>
          <w:kern w:val="0"/>
          <w:sz w:val="17"/>
          <w:szCs w:val="17"/>
          <w:lang w:val="en-US" w:eastAsia="zh-CN" w:bidi="ar"/>
        </w:rPr>
        <w:t xml:space="preserve">, </w:t>
      </w:r>
      <w:r>
        <w:rPr>
          <w:rFonts w:hint="eastAsia" w:ascii="宋体" w:hAnsi="宋体" w:eastAsia="宋体" w:cs="宋体"/>
          <w:color w:val="000000"/>
          <w:kern w:val="0"/>
          <w:sz w:val="17"/>
          <w:szCs w:val="17"/>
          <w:lang w:val="en-US" w:eastAsia="zh-CN" w:bidi="ar"/>
        </w:rPr>
        <w:t>侯燕</w:t>
      </w:r>
      <w:r>
        <w:rPr>
          <w:rFonts w:hint="default" w:ascii="Times New Roman" w:hAnsi="Times New Roman" w:eastAsia="宋体" w:cs="Times New Roman"/>
          <w:color w:val="000000"/>
          <w:kern w:val="0"/>
          <w:sz w:val="17"/>
          <w:szCs w:val="17"/>
          <w:lang w:val="en-US" w:eastAsia="zh-CN" w:bidi="ar"/>
        </w:rPr>
        <w:t xml:space="preserve">, </w:t>
      </w:r>
      <w:r>
        <w:rPr>
          <w:rFonts w:hint="eastAsia" w:ascii="宋体" w:hAnsi="宋体" w:eastAsia="宋体" w:cs="宋体"/>
          <w:color w:val="000000"/>
          <w:kern w:val="0"/>
          <w:sz w:val="17"/>
          <w:szCs w:val="17"/>
          <w:lang w:val="en-US" w:eastAsia="zh-CN" w:bidi="ar"/>
        </w:rPr>
        <w:t>杨瑜</w:t>
      </w:r>
      <w:r>
        <w:rPr>
          <w:rFonts w:hint="default" w:ascii="Times New Roman" w:hAnsi="Times New Roman" w:eastAsia="宋体" w:cs="Times New Roman"/>
          <w:color w:val="000000"/>
          <w:kern w:val="0"/>
          <w:sz w:val="17"/>
          <w:szCs w:val="17"/>
          <w:lang w:val="en-US" w:eastAsia="zh-CN" w:bidi="ar"/>
        </w:rPr>
        <w:t xml:space="preserve">, </w:t>
      </w:r>
      <w:r>
        <w:rPr>
          <w:rFonts w:hint="eastAsia" w:ascii="宋体" w:hAnsi="宋体" w:eastAsia="宋体" w:cs="宋体"/>
          <w:color w:val="000000"/>
          <w:kern w:val="0"/>
          <w:sz w:val="17"/>
          <w:szCs w:val="17"/>
          <w:lang w:val="en-US" w:eastAsia="zh-CN" w:bidi="ar"/>
        </w:rPr>
        <w:t>张庆林</w:t>
      </w:r>
      <w:r>
        <w:rPr>
          <w:rFonts w:hint="default" w:ascii="Times New Roman" w:hAnsi="Times New Roman" w:eastAsia="宋体" w:cs="Times New Roman"/>
          <w:color w:val="000000"/>
          <w:kern w:val="0"/>
          <w:sz w:val="17"/>
          <w:szCs w:val="17"/>
          <w:lang w:val="en-US" w:eastAsia="zh-CN" w:bidi="ar"/>
        </w:rPr>
        <w:t xml:space="preserve">. (2011). </w:t>
      </w:r>
      <w:r>
        <w:rPr>
          <w:rFonts w:hint="eastAsia" w:ascii="宋体" w:hAnsi="宋体" w:eastAsia="宋体" w:cs="宋体"/>
          <w:color w:val="000000"/>
          <w:kern w:val="0"/>
          <w:sz w:val="17"/>
          <w:szCs w:val="17"/>
          <w:lang w:val="en-US" w:eastAsia="zh-CN" w:bidi="ar"/>
        </w:rPr>
        <w:t xml:space="preserve">特里尔社会应激测试 </w:t>
      </w:r>
    </w:p>
    <w:p w14:paraId="11276485">
      <w:pPr>
        <w:keepNext w:val="0"/>
        <w:keepLines w:val="0"/>
        <w:widowControl/>
        <w:suppressLineNumbers w:val="0"/>
        <w:jc w:val="left"/>
      </w:pPr>
      <w:r>
        <w:rPr>
          <w:rFonts w:hint="default" w:ascii="Times New Roman" w:hAnsi="Times New Roman" w:eastAsia="宋体" w:cs="Times New Roman"/>
          <w:color w:val="000000"/>
          <w:kern w:val="0"/>
          <w:sz w:val="17"/>
          <w:szCs w:val="17"/>
          <w:lang w:val="en-US" w:eastAsia="zh-CN" w:bidi="ar"/>
        </w:rPr>
        <w:t>(TSST)</w:t>
      </w:r>
      <w:r>
        <w:rPr>
          <w:rFonts w:hint="eastAsia" w:ascii="宋体" w:hAnsi="宋体" w:eastAsia="宋体" w:cs="宋体"/>
          <w:color w:val="000000"/>
          <w:kern w:val="0"/>
          <w:sz w:val="17"/>
          <w:szCs w:val="17"/>
          <w:lang w:val="en-US" w:eastAsia="zh-CN" w:bidi="ar"/>
        </w:rPr>
        <w:t>对唾液皮质醇分泌的影响</w:t>
      </w:r>
      <w:r>
        <w:rPr>
          <w:rFonts w:hint="default" w:ascii="Times New Roman" w:hAnsi="Times New Roman" w:eastAsia="宋体" w:cs="Times New Roman"/>
          <w:color w:val="000000"/>
          <w:kern w:val="0"/>
          <w:sz w:val="17"/>
          <w:szCs w:val="17"/>
          <w:lang w:val="en-US" w:eastAsia="zh-CN" w:bidi="ar"/>
        </w:rPr>
        <w:t xml:space="preserve">. </w:t>
      </w:r>
      <w:r>
        <w:rPr>
          <w:rFonts w:hint="eastAsia" w:ascii="宋体" w:hAnsi="宋体" w:eastAsia="宋体" w:cs="宋体"/>
          <w:i/>
          <w:iCs/>
          <w:color w:val="000000"/>
          <w:kern w:val="0"/>
          <w:sz w:val="17"/>
          <w:szCs w:val="17"/>
          <w:lang w:val="en-US" w:eastAsia="zh-CN" w:bidi="ar"/>
        </w:rPr>
        <w:t>心理学报</w:t>
      </w:r>
      <w:r>
        <w:rPr>
          <w:rFonts w:hint="default" w:ascii="Times New Roman" w:hAnsi="Times New Roman" w:eastAsia="宋体" w:cs="Times New Roman"/>
          <w:i/>
          <w:iCs/>
          <w:color w:val="000000"/>
          <w:kern w:val="0"/>
          <w:sz w:val="17"/>
          <w:szCs w:val="17"/>
          <w:lang w:val="en-US" w:eastAsia="zh-CN" w:bidi="ar"/>
        </w:rPr>
        <w:t>, 43</w:t>
      </w:r>
      <w:r>
        <w:rPr>
          <w:rFonts w:hint="default" w:ascii="Times New Roman" w:hAnsi="Times New Roman" w:eastAsia="宋体" w:cs="Times New Roman"/>
          <w:color w:val="000000"/>
          <w:kern w:val="0"/>
          <w:sz w:val="17"/>
          <w:szCs w:val="17"/>
          <w:lang w:val="en-US" w:eastAsia="zh-CN" w:bidi="ar"/>
        </w:rPr>
        <w:t xml:space="preserve">(4), 403– </w:t>
      </w:r>
    </w:p>
    <w:p w14:paraId="0762D56D">
      <w:pPr>
        <w:keepNext w:val="0"/>
        <w:keepLines w:val="0"/>
        <w:widowControl/>
        <w:numPr>
          <w:ilvl w:val="0"/>
          <w:numId w:val="1"/>
        </w:numPr>
        <w:suppressLineNumbers w:val="0"/>
        <w:jc w:val="left"/>
        <w:rPr>
          <w:rFonts w:hint="default" w:ascii="Times New Roman" w:hAnsi="Times New Roman" w:eastAsia="宋体" w:cs="Times New Roman"/>
          <w:color w:val="000000"/>
          <w:kern w:val="0"/>
          <w:sz w:val="17"/>
          <w:szCs w:val="17"/>
          <w:lang w:val="en-US" w:eastAsia="zh-CN" w:bidi="ar"/>
        </w:rPr>
      </w:pPr>
      <w:r>
        <w:rPr>
          <w:rFonts w:hint="default" w:ascii="Times New Roman" w:hAnsi="Times New Roman" w:eastAsia="宋体" w:cs="Times New Roman"/>
          <w:color w:val="000000"/>
          <w:kern w:val="0"/>
          <w:sz w:val="17"/>
          <w:szCs w:val="17"/>
          <w:lang w:val="en-US" w:eastAsia="zh-CN" w:bidi="ar"/>
        </w:rPr>
        <w:t xml:space="preserve">] </w:t>
      </w:r>
    </w:p>
    <w:p w14:paraId="68550A19">
      <w:pPr>
        <w:keepNext w:val="0"/>
        <w:keepLines w:val="0"/>
        <w:widowControl/>
        <w:suppressLineNumbers w:val="0"/>
        <w:jc w:val="left"/>
        <w:rPr/>
      </w:pPr>
      <w:r>
        <w:rPr>
          <w:rFonts w:hint="default"/>
          <w:lang w:val="en-US" w:eastAsia="zh-CN"/>
        </w:rPr>
        <w:t xml:space="preserve">Trait anxiety predicts the response to acute psychological stress </w:t>
      </w:r>
    </w:p>
    <w:p w14:paraId="1057EEE0">
      <w:pPr>
        <w:keepNext w:val="0"/>
        <w:keepLines w:val="0"/>
        <w:widowControl/>
        <w:suppressLineNumbers w:val="0"/>
        <w:jc w:val="left"/>
        <w:rPr/>
      </w:pPr>
      <w:r>
        <w:rPr>
          <w:rFonts w:hint="default"/>
          <w:lang w:val="en-US" w:eastAsia="zh-CN"/>
        </w:rPr>
        <w:t>PENG Huini1 ; WU Jianhui1 ; SUN Xiaofang2 ; GUAN Qing1 ; LUO Yuejia1</w:t>
      </w:r>
    </w:p>
    <w:p w14:paraId="70F5943D">
      <w:pPr>
        <w:keepNext w:val="0"/>
        <w:keepLines w:val="0"/>
        <w:widowControl/>
        <w:suppressLineNumbers w:val="0"/>
        <w:jc w:val="left"/>
      </w:pPr>
    </w:p>
    <w:p w14:paraId="6BD6C6EE">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A6CE46"/>
    <w:multiLevelType w:val="singleLevel"/>
    <w:tmpl w:val="B4A6CE46"/>
    <w:lvl w:ilvl="0" w:tentative="0">
      <w:start w:val="40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05DCE"/>
    <w:rsid w:val="60C0118C"/>
    <w:rsid w:val="69A5517F"/>
    <w:rsid w:val="794A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3011</Words>
  <Characters>3383</Characters>
  <Lines>0</Lines>
  <Paragraphs>0</Paragraphs>
  <TotalTime>7</TotalTime>
  <ScaleCrop>false</ScaleCrop>
  <LinksUpToDate>false</LinksUpToDate>
  <CharactersWithSpaces>3431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2025-10-07T04:40:00Z</dcterms:created>
  <dc:creator>HUAWEI</dc:creator>
  <cp:lastModifiedBy>Ooooo</cp:lastModifiedBy>
  <dcterms:modified xsi:type="dcterms:W3CDTF">2025-10-10T17:23:27Z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3ABB45C0496C497D854BDD6211365F12_12</vt:lpwstr>
  </property>
</Properties>
</file>