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96C21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4"/>
          <w:szCs w:val="52"/>
        </w:rPr>
        <w:t>辩证行为疗法技能系统</w:t>
      </w:r>
    </w:p>
    <w:p w14:paraId="30241B3A">
      <w:pPr>
        <w:jc w:val="center"/>
        <w:rPr>
          <w:rFonts w:hint="default"/>
          <w:sz w:val="40"/>
          <w:szCs w:val="48"/>
        </w:rPr>
      </w:pPr>
    </w:p>
    <w:p w14:paraId="271AF90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 核心概念与理论基础</w:t>
      </w:r>
    </w:p>
    <w:p w14:paraId="2AA9E3CE">
      <w:pPr>
        <w:rPr>
          <w:rFonts w:hint="default"/>
          <w:sz w:val="24"/>
          <w:szCs w:val="32"/>
        </w:rPr>
      </w:pPr>
    </w:p>
    <w:p w14:paraId="4C8F7AC1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辩证行为疗法的心理学定义</w:t>
      </w:r>
      <w:r>
        <w:rPr>
          <w:rFonts w:hint="default"/>
        </w:rPr>
        <w:br w:type="textWrapping"/>
      </w:r>
      <w:r>
        <w:rPr>
          <w:rFonts w:hint="default"/>
        </w:rPr>
        <w:t>辩证行为疗法（DBT）是一种综合性的认知行为治疗方法，最初由Marsha Linehan博士为治疗边缘型人格障碍（BPD）而开发，现已广泛应用于多种难以治疗的情绪失调和行为问题。DBT的核心目标是帮助个体建立有价值的生活，通过平衡接纳与改变来减少情绪失调和功能损害行为。</w:t>
      </w:r>
    </w:p>
    <w:p w14:paraId="37A19107">
      <w:r>
        <w:rPr>
          <w:rFonts w:hint="default"/>
          <w:b/>
          <w:bCs/>
        </w:rPr>
        <w:t>DBT具有以下核心特征</w:t>
      </w:r>
      <w:r>
        <w:rPr>
          <w:rFonts w:hint="default"/>
        </w:rPr>
        <w:t>：</w:t>
      </w:r>
    </w:p>
    <w:p w14:paraId="417D3C96">
      <w:r>
        <w:rPr>
          <w:rFonts w:hint="eastAsia"/>
          <w:lang w:val="en-US" w:eastAsia="zh-CN"/>
        </w:rPr>
        <w:t>·</w:t>
      </w:r>
      <w:r>
        <w:rPr>
          <w:rFonts w:hint="default"/>
        </w:rPr>
        <w:t>辩证法基础： 强调现实是整体的、相互联系的、不断变化的，治疗需要在看似对立的概念（如接纳与改变）间寻求综合。</w:t>
      </w:r>
    </w:p>
    <w:p w14:paraId="1F4E683E">
      <w:r>
        <w:rPr>
          <w:rFonts w:hint="eastAsia"/>
          <w:lang w:val="en-US" w:eastAsia="zh-CN"/>
        </w:rPr>
        <w:t>·</w:t>
      </w:r>
      <w:r>
        <w:rPr>
          <w:rFonts w:hint="default"/>
        </w:rPr>
        <w:t>技能训练导向： 提供具体、可学习的技能来替代适应不良的行为模式。</w:t>
      </w:r>
    </w:p>
    <w:p w14:paraId="346C8724">
      <w:r>
        <w:rPr>
          <w:rFonts w:hint="eastAsia"/>
          <w:lang w:val="en-US" w:eastAsia="zh-CN"/>
        </w:rPr>
        <w:t>·</w:t>
      </w:r>
      <w:r>
        <w:rPr>
          <w:rFonts w:hint="default"/>
        </w:rPr>
        <w:t>多模式整合： 结合了个体治疗、技能训练小组、电话指导和治疗师团队咨询。</w:t>
      </w:r>
    </w:p>
    <w:p w14:paraId="6AC6152E">
      <w:r>
        <w:rPr>
          <w:rFonts w:hint="eastAsia"/>
          <w:lang w:val="en-US" w:eastAsia="zh-CN"/>
        </w:rPr>
        <w:t>·</w:t>
      </w:r>
      <w:r>
        <w:rPr>
          <w:rFonts w:hint="default"/>
        </w:rPr>
        <w:t>层级化治疗目标： 明确治疗目标的优先顺序，首先解决危及生命的行为。</w:t>
      </w:r>
    </w:p>
    <w:p w14:paraId="3D3819A9">
      <w:r>
        <w:rPr>
          <w:rFonts w:hint="eastAsia"/>
          <w:lang w:val="en-US" w:eastAsia="zh-CN"/>
        </w:rPr>
        <w:t>·</w:t>
      </w:r>
      <w:r>
        <w:rPr>
          <w:rFonts w:hint="default"/>
        </w:rPr>
        <w:t>验证核心地位： 在要求改变前，首先真诚地理解和接纳个体的当前状态和感受。</w:t>
      </w:r>
    </w:p>
    <w:p w14:paraId="5E65A92D"/>
    <w:p w14:paraId="0178E7D5">
      <w:r>
        <w:rPr>
          <w:rFonts w:hint="eastAsia"/>
          <w:lang w:val="en-US" w:eastAsia="zh-CN"/>
        </w:rPr>
        <w:t>##</w:t>
      </w:r>
      <w:r>
        <w:rPr>
          <w:rFonts w:hint="default"/>
        </w:rPr>
        <w:t>1.2 DBT的核心理论框架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1.2.1 生物社会理论</w:t>
      </w:r>
      <w:r>
        <w:rPr>
          <w:rFonts w:hint="default"/>
        </w:rPr>
        <w:br w:type="textWrapping"/>
      </w:r>
      <w:r>
        <w:rPr>
          <w:rFonts w:hint="default"/>
        </w:rPr>
        <w:t>该理论解释了BPD及情绪失调的发展：</w:t>
      </w:r>
    </w:p>
    <w:p w14:paraId="11804CB0">
      <w:r>
        <w:rPr>
          <w:rFonts w:hint="default"/>
          <w:b/>
          <w:bCs/>
        </w:rPr>
        <w:t>情绪易感性</w:t>
      </w:r>
      <w:r>
        <w:rPr>
          <w:rFonts w:hint="default"/>
        </w:rPr>
        <w:t>： 先天的生物学倾向，表现为情绪反应启动快、强度高、持续时间长。</w:t>
      </w:r>
    </w:p>
    <w:p w14:paraId="4CFA13E5">
      <w:r>
        <w:rPr>
          <w:rFonts w:hint="default"/>
          <w:b/>
          <w:bCs/>
        </w:rPr>
        <w:t>无效的环境</w:t>
      </w:r>
      <w:r>
        <w:rPr>
          <w:rFonts w:hint="default"/>
        </w:rPr>
        <w:t>： 个体所处的环境（特别是童年环境）系统性地否定、忽视、惩罚或贬低个体的情绪体验和表达。</w:t>
      </w:r>
    </w:p>
    <w:p w14:paraId="35E1C633">
      <w:r>
        <w:rPr>
          <w:rFonts w:hint="default"/>
          <w:b/>
          <w:bCs/>
        </w:rPr>
        <w:t>交易过程</w:t>
      </w:r>
      <w:r>
        <w:rPr>
          <w:rFonts w:hint="default"/>
        </w:rPr>
        <w:t>： 情绪易感性与无效环境相互交易，导致个体无法学习如何识别、调节和耐受痛苦情绪，最终形成持续的情绪失调和行为问题。</w:t>
      </w:r>
    </w:p>
    <w:p w14:paraId="4DE37FA5"/>
    <w:p w14:paraId="46C789D3">
      <w:r>
        <w:rPr>
          <w:rFonts w:hint="eastAsia"/>
          <w:lang w:val="en-US" w:eastAsia="zh-CN"/>
        </w:rPr>
        <w:t>###</w:t>
      </w:r>
      <w:r>
        <w:rPr>
          <w:rFonts w:hint="default"/>
        </w:rPr>
        <w:t>1.2.2 辩证法哲学</w:t>
      </w:r>
    </w:p>
    <w:p w14:paraId="68108AA9">
      <w:r>
        <w:rPr>
          <w:rFonts w:hint="default"/>
          <w:b/>
          <w:bCs/>
        </w:rPr>
        <w:t>核心原则</w:t>
      </w:r>
      <w:r>
        <w:rPr>
          <w:rFonts w:hint="default"/>
        </w:rPr>
        <w:t>： 现实是整体的、相互联系的、处于矛盾中的、不断变化的。</w:t>
      </w:r>
    </w:p>
    <w:p w14:paraId="5DBA6007">
      <w:r>
        <w:rPr>
          <w:rFonts w:hint="default"/>
          <w:b/>
          <w:bCs/>
        </w:rPr>
        <w:t>基本辩证法</w:t>
      </w:r>
      <w:r>
        <w:rPr>
          <w:rFonts w:hint="default"/>
        </w:rPr>
        <w:t>： 接纳（个体在当下是完美的）与改变（个体必须改变才能成长）之间的张力与综合。</w:t>
      </w:r>
    </w:p>
    <w:p w14:paraId="2C87E6A7">
      <w:r>
        <w:rPr>
          <w:rFonts w:hint="default"/>
          <w:b/>
          <w:bCs/>
        </w:rPr>
        <w:t>治疗含义</w:t>
      </w:r>
      <w:r>
        <w:rPr>
          <w:rFonts w:hint="default"/>
        </w:rPr>
        <w:t>： 治疗师需要持续在“接纳验证”和“推动改变”之间取得平衡，帮助个体放弃非此即彼的思维，发展“两者兼有”的思维方式。</w:t>
      </w:r>
    </w:p>
    <w:p w14:paraId="1DB16518"/>
    <w:p w14:paraId="15E43B22">
      <w:r>
        <w:rPr>
          <w:rFonts w:hint="eastAsia"/>
          <w:lang w:val="en-US" w:eastAsia="zh-CN"/>
        </w:rPr>
        <w:t>###</w:t>
      </w:r>
      <w:r>
        <w:rPr>
          <w:rFonts w:hint="default"/>
        </w:rPr>
        <w:t>1.2.3 治疗阶段与目标层次</w:t>
      </w:r>
      <w:r>
        <w:rPr>
          <w:rFonts w:hint="default"/>
        </w:rPr>
        <w:br w:type="textWrapping"/>
      </w:r>
      <w:r>
        <w:rPr>
          <w:rFonts w:hint="default"/>
        </w:rPr>
        <w:t>DBT治疗分为四个阶段：</w:t>
      </w:r>
    </w:p>
    <w:p w14:paraId="05BF40BB">
      <w:r>
        <w:rPr>
          <w:rFonts w:hint="eastAsia"/>
          <w:lang w:val="en-US" w:eastAsia="zh-CN"/>
        </w:rPr>
        <w:t>·</w:t>
      </w:r>
      <w:r>
        <w:rPr>
          <w:rFonts w:hint="default"/>
        </w:rPr>
        <w:t>阶段一： 从行为失控到行为控制。目标：减少危及生命的行为、干扰治疗的行为、严重影响生活质量的行为，并学习基本应对技能。</w:t>
      </w:r>
    </w:p>
    <w:p w14:paraId="2775AAD9"/>
    <w:p w14:paraId="7AA8A852">
      <w:r>
        <w:rPr>
          <w:rFonts w:hint="eastAsia"/>
          <w:lang w:val="en-US" w:eastAsia="zh-CN"/>
        </w:rPr>
        <w:t>·</w:t>
      </w:r>
      <w:r>
        <w:rPr>
          <w:rFonts w:hint="default"/>
        </w:rPr>
        <w:t>阶段二： 从情绪沉默到情绪体验。目标：帮助个体体验和处理过去的创伤，减少创伤后应激。</w:t>
      </w:r>
    </w:p>
    <w:p w14:paraId="19D77520"/>
    <w:p w14:paraId="3175CD8F">
      <w:r>
        <w:rPr>
          <w:rFonts w:hint="eastAsia"/>
          <w:lang w:val="en-US" w:eastAsia="zh-CN"/>
        </w:rPr>
        <w:t>·</w:t>
      </w:r>
      <w:r>
        <w:rPr>
          <w:rFonts w:hint="default"/>
        </w:rPr>
        <w:t>阶段三： 建立普通生活中的幸福与问题解决。目标：提高生活质量，追求个人价值目标。</w:t>
      </w:r>
    </w:p>
    <w:p w14:paraId="3B667391">
      <w:pPr>
        <w:rPr>
          <w:rFonts w:hint="default"/>
        </w:rPr>
      </w:pPr>
    </w:p>
    <w:p w14:paraId="0D59653C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阶段四： 实现完满。目标：发展精神的完满感和连接感。</w:t>
      </w:r>
    </w:p>
    <w:p w14:paraId="763D880E">
      <w:pPr>
        <w:rPr>
          <w:rFonts w:hint="default"/>
        </w:rPr>
      </w:pPr>
    </w:p>
    <w:p w14:paraId="1EEC57B8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A5BBA"/>
    <w:p w14:paraId="73B17D9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 关键技术方法</w:t>
      </w:r>
    </w:p>
    <w:p w14:paraId="2FFBD3F0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2.1 正念技能</w:t>
      </w:r>
      <w:r>
        <w:rPr>
          <w:rFonts w:hint="default"/>
        </w:rPr>
        <w:br w:type="textWrapping"/>
      </w:r>
      <w:r>
        <w:rPr>
          <w:rFonts w:hint="default"/>
        </w:rPr>
        <w:t>正念是DBT所有其他技能的基础，核心是学会有意识地、不加评判地关注当下。</w:t>
      </w:r>
    </w:p>
    <w:p w14:paraId="3D46BF79">
      <w:r>
        <w:rPr>
          <w:rFonts w:hint="eastAsia"/>
          <w:b/>
          <w:bCs/>
          <w:lang w:val="en-US" w:eastAsia="zh-CN"/>
        </w:rPr>
        <w:t>·</w:t>
      </w:r>
      <w:r>
        <w:rPr>
          <w:rFonts w:hint="default"/>
          <w:b/>
          <w:bCs/>
        </w:rPr>
        <w:t>“做什么”</w:t>
      </w:r>
      <w:r>
        <w:rPr>
          <w:rFonts w:hint="default"/>
        </w:rPr>
        <w:t>技能：</w:t>
      </w:r>
    </w:p>
    <w:p w14:paraId="01B386E9">
      <w:r>
        <w:rPr>
          <w:rFonts w:hint="default"/>
        </w:rPr>
        <w:t>观察： 注意内在和外在经验，不卷入其中。</w:t>
      </w:r>
    </w:p>
    <w:p w14:paraId="6EC40738">
      <w:r>
        <w:rPr>
          <w:rFonts w:hint="default"/>
        </w:rPr>
        <w:t>描述： 用语言给观察到的经验贴标签，将事实与评判分开。</w:t>
      </w:r>
    </w:p>
    <w:p w14:paraId="12562EE0">
      <w:pPr>
        <w:rPr>
          <w:rFonts w:hint="default"/>
        </w:rPr>
      </w:pPr>
      <w:r>
        <w:rPr>
          <w:rFonts w:hint="default"/>
        </w:rPr>
        <w:t>参与： 全然投入当前的活动，忘记自我意识。</w:t>
      </w:r>
    </w:p>
    <w:p w14:paraId="11E2D4EA">
      <w:pPr>
        <w:rPr>
          <w:rFonts w:hint="eastAsia"/>
          <w:lang w:val="en-US" w:eastAsia="zh-CN"/>
        </w:rPr>
      </w:pPr>
    </w:p>
    <w:p w14:paraId="6AC62327">
      <w:r>
        <w:rPr>
          <w:rFonts w:hint="eastAsia"/>
          <w:b/>
          <w:bCs/>
          <w:lang w:val="en-US" w:eastAsia="zh-CN"/>
        </w:rPr>
        <w:t>·</w:t>
      </w:r>
      <w:r>
        <w:rPr>
          <w:rFonts w:hint="default"/>
          <w:b/>
          <w:bCs/>
        </w:rPr>
        <w:t>“如何做”</w:t>
      </w:r>
      <w:r>
        <w:rPr>
          <w:rFonts w:hint="default"/>
        </w:rPr>
        <w:t>技能：</w:t>
      </w:r>
    </w:p>
    <w:p w14:paraId="4250FA84">
      <w:r>
        <w:rPr>
          <w:rFonts w:hint="default"/>
        </w:rPr>
        <w:t>不加评判： 观察事实本身，不评价好坏。</w:t>
      </w:r>
    </w:p>
    <w:p w14:paraId="2CC58AA8">
      <w:r>
        <w:rPr>
          <w:rFonts w:hint="default"/>
        </w:rPr>
        <w:t>一心一意： 一次只做一件事，全心投入。</w:t>
      </w:r>
    </w:p>
    <w:p w14:paraId="19BFC2C9">
      <w:r>
        <w:rPr>
          <w:rFonts w:hint="default"/>
        </w:rPr>
        <w:t>有效地做： 关注什么行为是有效的（能达成目标），而非执着于“对错”或“公平”。</w:t>
      </w:r>
    </w:p>
    <w:p w14:paraId="381EC7EB"/>
    <w:p w14:paraId="3358A62C"/>
    <w:p w14:paraId="4EB0EA2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情绪调节技能</w:t>
      </w:r>
      <w:r>
        <w:rPr>
          <w:rFonts w:hint="default"/>
        </w:rPr>
        <w:br w:type="textWrapping"/>
      </w:r>
      <w:r>
        <w:rPr>
          <w:rFonts w:hint="default"/>
        </w:rPr>
        <w:t>旨在</w:t>
      </w:r>
      <w:r>
        <w:rPr>
          <w:rFonts w:hint="default"/>
          <w:b/>
          <w:bCs/>
        </w:rPr>
        <w:t>理解和命名</w:t>
      </w:r>
      <w:r>
        <w:rPr>
          <w:rFonts w:hint="default"/>
        </w:rPr>
        <w:t>情绪，减少情绪易感性，增加积极情绪，并改变不想要的情绪。</w:t>
      </w:r>
    </w:p>
    <w:p w14:paraId="131F84B2">
      <w:pPr>
        <w:rPr>
          <w:rFonts w:hint="default"/>
        </w:rPr>
      </w:pPr>
    </w:p>
    <w:p w14:paraId="493F5CFF">
      <w:r>
        <w:rPr>
          <w:rFonts w:hint="default"/>
          <w:b/>
          <w:bCs/>
        </w:rPr>
        <w:t>理解与命名情绪</w:t>
      </w:r>
      <w:r>
        <w:rPr>
          <w:rFonts w:hint="default"/>
        </w:rPr>
        <w:t>： 学习情绪模型（ prompting event → 解释 → 生理变化 → 表情动作 → 后果），准确识别和命名情绪。</w:t>
      </w:r>
    </w:p>
    <w:p w14:paraId="64F84544"/>
    <w:p w14:paraId="3A7A7801">
      <w:r>
        <w:rPr>
          <w:rFonts w:hint="default"/>
          <w:b/>
          <w:bCs/>
        </w:rPr>
        <w:t>减少情绪易感性</w:t>
      </w:r>
      <w:r>
        <w:rPr>
          <w:rFonts w:hint="default"/>
        </w:rPr>
        <w:t>： 通过照顾身体疾病、平衡饮食、避免滥用药物、规律睡眠和运动来增强体质，降低情绪反应基础水平。</w:t>
      </w:r>
    </w:p>
    <w:p w14:paraId="7E95E7CF"/>
    <w:p w14:paraId="491024DF">
      <w:r>
        <w:rPr>
          <w:rFonts w:hint="default"/>
          <w:b/>
          <w:bCs/>
        </w:rPr>
        <w:t>增加积极情绪事件</w:t>
      </w:r>
      <w:r>
        <w:rPr>
          <w:rFonts w:hint="default"/>
        </w:rPr>
        <w:t>： 在日常安排能带来愉悦或成就感的活动。</w:t>
      </w:r>
    </w:p>
    <w:p w14:paraId="6E7BC7AB"/>
    <w:p w14:paraId="616F93DD">
      <w:r>
        <w:rPr>
          <w:rFonts w:hint="default"/>
          <w:b/>
          <w:bCs/>
        </w:rPr>
        <w:t>检查事实</w:t>
      </w:r>
      <w:r>
        <w:rPr>
          <w:rFonts w:hint="default"/>
        </w:rPr>
        <w:t>： 评估情绪反应是否符合客观现实，识别可能歪曲事实的认知。</w:t>
      </w:r>
    </w:p>
    <w:p w14:paraId="64B3F0C8"/>
    <w:p w14:paraId="24C56074">
      <w:r>
        <w:rPr>
          <w:rFonts w:hint="default"/>
          <w:b/>
          <w:bCs/>
        </w:rPr>
        <w:t>相反行动</w:t>
      </w:r>
      <w:r>
        <w:rPr>
          <w:rFonts w:hint="default"/>
        </w:rPr>
        <w:t>： 识别情绪激起的行动冲动，然后做出与该冲动完全相反的行为（如抑郁时想卧床，则相反行动是起身活动）。</w:t>
      </w:r>
    </w:p>
    <w:p w14:paraId="1FFB37A6"/>
    <w:p w14:paraId="661FB8F2">
      <w:r>
        <w:rPr>
          <w:rFonts w:hint="default"/>
          <w:b/>
          <w:bCs/>
        </w:rPr>
        <w:t>问题解决</w:t>
      </w:r>
      <w:r>
        <w:rPr>
          <w:rFonts w:hint="default"/>
        </w:rPr>
        <w:t>： 如果情绪符合事实，则采取行动解决引发情绪的问题。</w:t>
      </w:r>
    </w:p>
    <w:p w14:paraId="0AD64BC0"/>
    <w:p w14:paraId="28240333">
      <w:r>
        <w:rPr>
          <w:rFonts w:hint="default"/>
          <w:b/>
          <w:bCs/>
        </w:rPr>
        <w:t>痛苦耐受</w:t>
      </w:r>
      <w:r>
        <w:rPr>
          <w:rFonts w:hint="default"/>
        </w:rPr>
        <w:t>： 当情绪本身即是问题时，运用痛苦耐受技能（见下节）。</w:t>
      </w:r>
    </w:p>
    <w:p w14:paraId="3DD062FB"/>
    <w:p w14:paraId="6930ECC2"/>
    <w:p w14:paraId="0D8FECC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痛苦耐受技能</w:t>
      </w:r>
      <w:r>
        <w:rPr>
          <w:rFonts w:hint="default"/>
        </w:rPr>
        <w:br w:type="textWrapping"/>
      </w:r>
      <w:r>
        <w:rPr>
          <w:rFonts w:hint="default"/>
        </w:rPr>
        <w:t>旨在帮助个体在</w:t>
      </w:r>
      <w:r>
        <w:rPr>
          <w:rFonts w:hint="default"/>
          <w:b/>
          <w:bCs/>
        </w:rPr>
        <w:t>无法立即改变痛苦情境</w:t>
      </w:r>
      <w:r>
        <w:rPr>
          <w:rFonts w:hint="default"/>
        </w:rPr>
        <w:t>时，不加恶化地度过危机。</w:t>
      </w:r>
    </w:p>
    <w:p w14:paraId="4932224D"/>
    <w:p w14:paraId="397580F1">
      <w:r>
        <w:rPr>
          <w:rFonts w:hint="eastAsia"/>
          <w:lang w:val="en-US" w:eastAsia="zh-CN"/>
        </w:rPr>
        <w:t>###2.3.1</w:t>
      </w:r>
      <w:r>
        <w:rPr>
          <w:rFonts w:hint="default"/>
        </w:rPr>
        <w:t>危机生存策略：</w:t>
      </w:r>
    </w:p>
    <w:p w14:paraId="3EBBCEDD">
      <w:r>
        <w:rPr>
          <w:rFonts w:hint="default"/>
          <w:b/>
          <w:bCs/>
        </w:rPr>
        <w:t>分散注意力</w:t>
      </w:r>
      <w:r>
        <w:rPr>
          <w:rFonts w:hint="default"/>
        </w:rPr>
        <w:t>： 通过关注其他事物暂时脱离痛苦（如ACCEPTS：活动、贡献、比较、情绪、推开、想法、感觉）。</w:t>
      </w:r>
    </w:p>
    <w:p w14:paraId="581F8207">
      <w:pPr>
        <w:rPr>
          <w:b/>
          <w:bCs/>
        </w:rPr>
      </w:pPr>
    </w:p>
    <w:p w14:paraId="0859F1A7">
      <w:r>
        <w:rPr>
          <w:rFonts w:hint="default"/>
          <w:b/>
          <w:bCs/>
        </w:rPr>
        <w:t>自我安抚</w:t>
      </w:r>
      <w:r>
        <w:rPr>
          <w:rFonts w:hint="default"/>
        </w:rPr>
        <w:t>： 通过愉悦的感官体验（视觉、听觉、嗅觉、味觉、触觉）来安慰自己。</w:t>
      </w:r>
    </w:p>
    <w:p w14:paraId="0A19BB80"/>
    <w:p w14:paraId="66698E22">
      <w:r>
        <w:rPr>
          <w:rFonts w:hint="default"/>
          <w:b/>
          <w:bCs/>
        </w:rPr>
        <w:t>改善当下</w:t>
      </w:r>
      <w:r>
        <w:rPr>
          <w:rFonts w:hint="default"/>
        </w:rPr>
        <w:t>： 用IMPROVE技巧（意象、意义、放松、一次一个时刻、鼓励）让当下时刻更可忍受。</w:t>
      </w:r>
    </w:p>
    <w:p w14:paraId="4AA83025"/>
    <w:p w14:paraId="5FAEBD08">
      <w:r>
        <w:rPr>
          <w:rFonts w:hint="eastAsia"/>
          <w:lang w:val="en-US" w:eastAsia="zh-CN"/>
        </w:rPr>
        <w:t>###2.3.2</w:t>
      </w:r>
      <w:r>
        <w:rPr>
          <w:rFonts w:hint="default"/>
        </w:rPr>
        <w:t>现实接纳技能：</w:t>
      </w:r>
    </w:p>
    <w:p w14:paraId="4E42461C">
      <w:r>
        <w:rPr>
          <w:rFonts w:hint="default"/>
          <w:b/>
          <w:bCs/>
        </w:rPr>
        <w:t>全然接纳</w:t>
      </w:r>
      <w:r>
        <w:rPr>
          <w:rFonts w:hint="default"/>
        </w:rPr>
        <w:t>： 从内心深处接受现实本来的样子，放弃与现实的抗争。</w:t>
      </w:r>
    </w:p>
    <w:p w14:paraId="60ED9A0E"/>
    <w:p w14:paraId="0350BC3D">
      <w:r>
        <w:rPr>
          <w:rFonts w:hint="default"/>
          <w:b/>
          <w:bCs/>
        </w:rPr>
        <w:t>转身迈向</w:t>
      </w:r>
      <w:r>
        <w:rPr>
          <w:rFonts w:hint="default"/>
        </w:rPr>
        <w:t>： 在接纳现实后，将注意力转向按照价值生活的下一步行动。</w:t>
      </w:r>
    </w:p>
    <w:p w14:paraId="2737F748"/>
    <w:p w14:paraId="549BC8CE">
      <w:r>
        <w:rPr>
          <w:rFonts w:hint="default"/>
          <w:b/>
          <w:bCs/>
        </w:rPr>
        <w:t>意愿 vs. 意志</w:t>
      </w:r>
      <w:r>
        <w:rPr>
          <w:rFonts w:hint="default"/>
        </w:rPr>
        <w:t>： 练习“愿意”去体验现实，而非固执地要求现实按个人意志运行。</w:t>
      </w:r>
    </w:p>
    <w:p w14:paraId="29A3AE31"/>
    <w:p w14:paraId="4730C9FC">
      <w:r>
        <w:rPr>
          <w:rFonts w:hint="default"/>
          <w:b/>
          <w:bCs/>
        </w:rPr>
        <w:t>利弊分析</w:t>
      </w:r>
      <w:r>
        <w:rPr>
          <w:rFonts w:hint="default"/>
        </w:rPr>
        <w:t>： 在采取可能有害的冲动行为前，仔细列出该行为的短期和长期利弊。</w:t>
      </w:r>
    </w:p>
    <w:p w14:paraId="57523CA5"/>
    <w:p w14:paraId="3698869F"/>
    <w:p w14:paraId="00E9994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2.4 人际效能技能</w:t>
      </w:r>
      <w:r>
        <w:rPr>
          <w:rFonts w:hint="default"/>
        </w:rPr>
        <w:br w:type="textWrapping"/>
      </w:r>
      <w:r>
        <w:rPr>
          <w:rFonts w:hint="default"/>
        </w:rPr>
        <w:t>旨在帮助个体在人际关系中有效地达成目标，同时保持关系和个人自尊。</w:t>
      </w:r>
    </w:p>
    <w:p w14:paraId="06FC3E25">
      <w:pPr>
        <w:rPr>
          <w:rFonts w:hint="default"/>
        </w:rPr>
      </w:pPr>
    </w:p>
    <w:p w14:paraId="61B2AD21">
      <w:pPr>
        <w:rPr>
          <w:b/>
          <w:bCs/>
        </w:rPr>
      </w:pPr>
      <w:r>
        <w:rPr>
          <w:rFonts w:hint="default"/>
          <w:b/>
          <w:bCs/>
        </w:rPr>
        <w:t>目标有效性（DEAR MAN）：</w:t>
      </w:r>
    </w:p>
    <w:p w14:paraId="4944CB47">
      <w:r>
        <w:rPr>
          <w:rFonts w:hint="default"/>
        </w:rPr>
        <w:t>D（Describe）： 客观描述情境。</w:t>
      </w:r>
    </w:p>
    <w:p w14:paraId="4926CB48">
      <w:r>
        <w:rPr>
          <w:rFonts w:hint="default"/>
        </w:rPr>
        <w:t>E（Express）： 清晰表达感受和看法。</w:t>
      </w:r>
    </w:p>
    <w:p w14:paraId="317F1D40">
      <w:r>
        <w:rPr>
          <w:rFonts w:hint="default"/>
        </w:rPr>
        <w:t>A（Assert）： 坚定地提出请求或说“不”。</w:t>
      </w:r>
    </w:p>
    <w:p w14:paraId="4ADA097D">
      <w:r>
        <w:rPr>
          <w:rFonts w:hint="default"/>
        </w:rPr>
        <w:t>R（Reinforce）： 说明对方答应后的积极效果。</w:t>
      </w:r>
    </w:p>
    <w:p w14:paraId="0BB12B11">
      <w:r>
        <w:rPr>
          <w:rFonts w:hint="default"/>
        </w:rPr>
        <w:t>M（Mindful）： 保持专注，不偏离主题。</w:t>
      </w:r>
    </w:p>
    <w:p w14:paraId="6267CA73">
      <w:r>
        <w:rPr>
          <w:rFonts w:hint="default"/>
        </w:rPr>
        <w:t>A（Appear confident）： 展现自信姿态。</w:t>
      </w:r>
    </w:p>
    <w:p w14:paraId="5DC46904">
      <w:r>
        <w:rPr>
          <w:rFonts w:hint="default"/>
        </w:rPr>
        <w:t>N（Negotiate）： 愿意协商。</w:t>
      </w:r>
    </w:p>
    <w:p w14:paraId="6C593F1D"/>
    <w:p w14:paraId="770FB541">
      <w:r>
        <w:rPr>
          <w:rFonts w:hint="default"/>
          <w:b/>
          <w:bCs/>
        </w:rPr>
        <w:t>关系有效性（GIVE）：</w:t>
      </w:r>
    </w:p>
    <w:p w14:paraId="6C87C05C">
      <w:r>
        <w:rPr>
          <w:rFonts w:hint="default"/>
        </w:rPr>
        <w:t>G（Gentle）： 态度温和、尊重。</w:t>
      </w:r>
    </w:p>
    <w:p w14:paraId="6AE8FED9">
      <w:r>
        <w:rPr>
          <w:rFonts w:hint="default"/>
        </w:rPr>
        <w:t>I（Interested）： 对对方表示兴趣和倾听。</w:t>
      </w:r>
    </w:p>
    <w:p w14:paraId="5B6CCD32">
      <w:r>
        <w:rPr>
          <w:rFonts w:hint="default"/>
        </w:rPr>
        <w:t>V（Validate）： 认可和理解对方的感受和立场。</w:t>
      </w:r>
    </w:p>
    <w:p w14:paraId="2BA27D29">
      <w:r>
        <w:rPr>
          <w:rFonts w:hint="default"/>
        </w:rPr>
        <w:t>E（Easy manner）： 保持轻松幽默的态度。</w:t>
      </w:r>
    </w:p>
    <w:p w14:paraId="154F37CF"/>
    <w:p w14:paraId="251233C8">
      <w:r>
        <w:rPr>
          <w:rFonts w:hint="default"/>
          <w:b/>
          <w:bCs/>
        </w:rPr>
        <w:t>自尊有效性（FAST）：</w:t>
      </w:r>
    </w:p>
    <w:p w14:paraId="498BE703">
      <w:r>
        <w:rPr>
          <w:rFonts w:hint="default"/>
        </w:rPr>
        <w:t>F（Fair）： 对自己和对方都公平。</w:t>
      </w:r>
    </w:p>
    <w:p w14:paraId="7C7D8063">
      <w:r>
        <w:rPr>
          <w:rFonts w:hint="default"/>
        </w:rPr>
        <w:t>A（no Apologies）： 不为合理需求过度道歉。</w:t>
      </w:r>
    </w:p>
    <w:p w14:paraId="14DAEE65">
      <w:r>
        <w:rPr>
          <w:rFonts w:hint="default"/>
        </w:rPr>
        <w:t>S（Stick to values）： 坚持自己的价值观。</w:t>
      </w:r>
    </w:p>
    <w:p w14:paraId="58AF2576">
      <w:r>
        <w:rPr>
          <w:rFonts w:hint="default"/>
        </w:rPr>
        <w:t>T（Truthful）： 诚实，不欺骗或操纵。</w:t>
      </w:r>
    </w:p>
    <w:p w14:paraId="759F3B70"/>
    <w:p w14:paraId="1086FECB"/>
    <w:p w14:paraId="2484B9D3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F7EA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 实践应用</w:t>
      </w:r>
    </w:p>
    <w:p w14:paraId="2EE0BFA6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3.1 DBT标准化治疗模式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3.1.1 多模式治疗结构</w:t>
      </w:r>
    </w:p>
    <w:p w14:paraId="4AED1AC7">
      <w:r>
        <w:rPr>
          <w:rFonts w:hint="eastAsia"/>
          <w:lang w:val="en-US" w:eastAsia="zh-CN"/>
        </w:rPr>
        <w:t>·</w:t>
      </w:r>
      <w:r>
        <w:rPr>
          <w:rFonts w:hint="default"/>
        </w:rPr>
        <w:t>个体心理治疗： 每周一次，聚焦于动机增强和将技能应用于具体问题行为。</w:t>
      </w:r>
    </w:p>
    <w:p w14:paraId="1AD77D93"/>
    <w:p w14:paraId="29B6B08A">
      <w:r>
        <w:rPr>
          <w:rFonts w:hint="eastAsia"/>
          <w:lang w:val="en-US" w:eastAsia="zh-CN"/>
        </w:rPr>
        <w:t>·</w:t>
      </w:r>
      <w:r>
        <w:rPr>
          <w:rFonts w:hint="default"/>
        </w:rPr>
        <w:t>技能训练小组： 每周一次，以课程形式系统教授正念、情绪调节、痛苦耐受和人际效能技能。</w:t>
      </w:r>
    </w:p>
    <w:p w14:paraId="41AB84DD"/>
    <w:p w14:paraId="2AC6A9B1">
      <w:r>
        <w:rPr>
          <w:rFonts w:hint="eastAsia"/>
          <w:lang w:val="en-US" w:eastAsia="zh-CN"/>
        </w:rPr>
        <w:t>·</w:t>
      </w:r>
      <w:r>
        <w:rPr>
          <w:rFonts w:hint="default"/>
        </w:rPr>
        <w:t>电话指导： 在治疗间期，患者可致电治疗师获得技能应用的即时指导，但不能进行冗长的治疗性对话。</w:t>
      </w:r>
    </w:p>
    <w:p w14:paraId="00CE6331"/>
    <w:p w14:paraId="7775E5DC">
      <w:r>
        <w:rPr>
          <w:rFonts w:hint="eastAsia"/>
          <w:lang w:val="en-US" w:eastAsia="zh-CN"/>
        </w:rPr>
        <w:t>·</w:t>
      </w:r>
      <w:r>
        <w:rPr>
          <w:rFonts w:hint="default"/>
        </w:rPr>
        <w:t>治疗师团队咨询： 治疗师每周聚会，旨在保持治疗师的治疗能力、动机和有效性，并提供支持。</w:t>
      </w:r>
    </w:p>
    <w:p w14:paraId="453FA08A"/>
    <w:p w14:paraId="3D9A7959">
      <w:r>
        <w:rPr>
          <w:rFonts w:hint="eastAsia"/>
          <w:lang w:val="en-US" w:eastAsia="zh-CN"/>
        </w:rPr>
        <w:t>###</w:t>
      </w:r>
      <w:r>
        <w:rPr>
          <w:rFonts w:hint="default"/>
        </w:rPr>
        <w:t>3.1.2 治疗日记卡的使用</w:t>
      </w:r>
    </w:p>
    <w:p w14:paraId="33529A9F">
      <w:r>
        <w:rPr>
          <w:rFonts w:hint="eastAsia"/>
          <w:lang w:val="en-US" w:eastAsia="zh-CN"/>
        </w:rPr>
        <w:t>·</w:t>
      </w:r>
      <w:r>
        <w:rPr>
          <w:rFonts w:hint="default"/>
        </w:rPr>
        <w:t>功能： 患者每日记录目标行为的频率、技能使用情况，以及情绪水平。</w:t>
      </w:r>
    </w:p>
    <w:p w14:paraId="1EB244FD"/>
    <w:p w14:paraId="189877AB">
      <w:r>
        <w:rPr>
          <w:rFonts w:hint="eastAsia"/>
          <w:lang w:val="en-US" w:eastAsia="zh-CN"/>
        </w:rPr>
        <w:t>·</w:t>
      </w:r>
      <w:r>
        <w:rPr>
          <w:rFonts w:hint="default"/>
        </w:rPr>
        <w:t>结构： 通常包括目标行为追踪（如自伤冲动、自杀念头）、技能使用频率、情绪强度评分等。</w:t>
      </w:r>
    </w:p>
    <w:p w14:paraId="273DE817"/>
    <w:p w14:paraId="316653E7">
      <w:r>
        <w:rPr>
          <w:rFonts w:hint="eastAsia"/>
          <w:lang w:val="en-US" w:eastAsia="zh-CN"/>
        </w:rPr>
        <w:t>·</w:t>
      </w:r>
      <w:r>
        <w:rPr>
          <w:rFonts w:hint="default"/>
        </w:rPr>
        <w:t>作用： 为个体治疗提供议程，帮助识别模式，并评估进展。</w:t>
      </w:r>
    </w:p>
    <w:p w14:paraId="7387D11C"/>
    <w:p w14:paraId="17A9DE15">
      <w:r>
        <w:rPr>
          <w:rFonts w:hint="eastAsia"/>
          <w:lang w:val="en-US" w:eastAsia="zh-CN"/>
        </w:rPr>
        <w:t>##</w:t>
      </w:r>
      <w:r>
        <w:rPr>
          <w:rFonts w:hint="default"/>
        </w:rPr>
        <w:t>3.2 常见问题的DBT技能应用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3.2.1 应对自杀与自伤冲动</w:t>
      </w:r>
    </w:p>
    <w:p w14:paraId="1AD225D1">
      <w:r>
        <w:rPr>
          <w:rFonts w:hint="default"/>
        </w:rPr>
        <w:t>技能序列：</w:t>
      </w:r>
    </w:p>
    <w:p w14:paraId="19FEEE1E">
      <w:r>
        <w:rPr>
          <w:rFonts w:hint="eastAsia"/>
          <w:lang w:val="en-US" w:eastAsia="zh-CN"/>
        </w:rPr>
        <w:t>·</w:t>
      </w:r>
      <w:r>
        <w:rPr>
          <w:rFonts w:hint="default"/>
        </w:rPr>
        <w:t>运用危机生存策略（特别是分散注意力和自我安抚）来度过强烈冲动的高峰期。</w:t>
      </w:r>
    </w:p>
    <w:p w14:paraId="0503B7C3">
      <w:r>
        <w:rPr>
          <w:rFonts w:hint="eastAsia"/>
          <w:lang w:val="en-US" w:eastAsia="zh-CN"/>
        </w:rPr>
        <w:t>·</w:t>
      </w:r>
      <w:r>
        <w:rPr>
          <w:rFonts w:hint="default"/>
        </w:rPr>
        <w:t>进行利弊分析，思考自伤行为的短期缓解与长期代价。</w:t>
      </w:r>
    </w:p>
    <w:p w14:paraId="1E31B0A5">
      <w:r>
        <w:rPr>
          <w:rFonts w:hint="eastAsia"/>
          <w:lang w:val="en-US" w:eastAsia="zh-CN"/>
        </w:rPr>
        <w:t>·</w:t>
      </w:r>
      <w:r>
        <w:rPr>
          <w:rFonts w:hint="default"/>
        </w:rPr>
        <w:t>使用相反行动，做出与自伤冲动相反的行为（如联系支持者、进行剧烈运动）。</w:t>
      </w:r>
    </w:p>
    <w:p w14:paraId="3E365BD0">
      <w:r>
        <w:rPr>
          <w:rFonts w:hint="eastAsia"/>
          <w:lang w:val="en-US" w:eastAsia="zh-CN"/>
        </w:rPr>
        <w:t>·</w:t>
      </w:r>
      <w:r>
        <w:rPr>
          <w:rFonts w:hint="default"/>
        </w:rPr>
        <w:t>如有必要，启动电话指导或紧急程序。</w:t>
      </w:r>
    </w:p>
    <w:p w14:paraId="4D38A79B"/>
    <w:p w14:paraId="3A5EDC53">
      <w:r>
        <w:rPr>
          <w:rFonts w:hint="eastAsia"/>
          <w:lang w:val="en-US" w:eastAsia="zh-CN"/>
        </w:rPr>
        <w:t>###</w:t>
      </w:r>
      <w:r>
        <w:rPr>
          <w:rFonts w:hint="default"/>
        </w:rPr>
        <w:t>3.2.2 管理强烈愤怒与关系冲突</w:t>
      </w:r>
    </w:p>
    <w:p w14:paraId="146E5821">
      <w:r>
        <w:rPr>
          <w:rFonts w:hint="default"/>
        </w:rPr>
        <w:t>技能序列：</w:t>
      </w:r>
    </w:p>
    <w:p w14:paraId="47A25720">
      <w:r>
        <w:rPr>
          <w:rFonts w:hint="default"/>
        </w:rPr>
        <w:t>运用正念技能观察愤怒的生理感觉和攻击冲动，不加行动。</w:t>
      </w:r>
    </w:p>
    <w:p w14:paraId="15D59E86">
      <w:r>
        <w:rPr>
          <w:rFonts w:hint="default"/>
        </w:rPr>
        <w:t>使用情绪调节中的“检查事实”，评估是否受到认知扭曲影响。</w:t>
      </w:r>
    </w:p>
    <w:p w14:paraId="129B8409">
      <w:r>
        <w:rPr>
          <w:rFonts w:hint="default"/>
        </w:rPr>
        <w:t>如有需要，先运用痛苦耐受技能降低情绪强度。</w:t>
      </w:r>
    </w:p>
    <w:p w14:paraId="27CE54BC">
      <w:r>
        <w:rPr>
          <w:rFonts w:hint="default"/>
        </w:rPr>
        <w:t>当情绪足够平稳时，使用人际效能技能（DEAR MAN, GIVE）进行有效沟通。</w:t>
      </w:r>
    </w:p>
    <w:p w14:paraId="6B8CAC30"/>
    <w:p w14:paraId="26EAA72F">
      <w:r>
        <w:rPr>
          <w:rFonts w:hint="eastAsia"/>
          <w:lang w:val="en-US" w:eastAsia="zh-CN"/>
        </w:rPr>
        <w:t>##</w:t>
      </w:r>
      <w:r>
        <w:rPr>
          <w:rFonts w:hint="default"/>
        </w:rPr>
        <w:t>3.3 DBT技能的自助与日常应用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3.3.1 个人DBT技能练习计划</w:t>
      </w:r>
    </w:p>
    <w:p w14:paraId="078A1AA7">
      <w:r>
        <w:rPr>
          <w:rFonts w:hint="eastAsia"/>
          <w:lang w:val="en-US" w:eastAsia="zh-CN"/>
        </w:rPr>
        <w:t>·</w:t>
      </w:r>
      <w:r>
        <w:rPr>
          <w:rFonts w:hint="default"/>
        </w:rPr>
        <w:t>每日正念练习： 每天至少进行5-10分钟的正念呼吸或观察练习。</w:t>
      </w:r>
    </w:p>
    <w:p w14:paraId="779F14E4">
      <w:r>
        <w:rPr>
          <w:rFonts w:hint="eastAsia"/>
          <w:lang w:val="en-US" w:eastAsia="zh-CN"/>
        </w:rPr>
        <w:t>·</w:t>
      </w:r>
      <w:r>
        <w:rPr>
          <w:rFonts w:hint="default"/>
        </w:rPr>
        <w:t>技能强化： 每周选择1-2个目标技能进行刻意练习，并记录应用情境和效果。</w:t>
      </w:r>
    </w:p>
    <w:p w14:paraId="3DAC8AF7">
      <w:r>
        <w:rPr>
          <w:rFonts w:hint="eastAsia"/>
          <w:lang w:val="en-US" w:eastAsia="zh-CN"/>
        </w:rPr>
        <w:t>·</w:t>
      </w:r>
      <w:r>
        <w:rPr>
          <w:rFonts w:hint="default"/>
        </w:rPr>
        <w:t>情绪与行为模式监测： 使用简化版日记卡追踪情绪波动和问题行为。</w:t>
      </w:r>
    </w:p>
    <w:p w14:paraId="3D1825ED">
      <w:r>
        <w:rPr>
          <w:rFonts w:hint="eastAsia"/>
          <w:lang w:val="en-US" w:eastAsia="zh-CN"/>
        </w:rPr>
        <w:t>·</w:t>
      </w:r>
      <w:r>
        <w:rPr>
          <w:rFonts w:hint="default"/>
        </w:rPr>
        <w:t>技能应用预设： 为已知的高风险情境预先规划要使用的技能序列。</w:t>
      </w:r>
    </w:p>
    <w:p w14:paraId="04C31EF2"/>
    <w:p w14:paraId="5CB9F9EC">
      <w:pPr>
        <w:rPr>
          <w:rFonts w:hint="default"/>
        </w:rPr>
      </w:pPr>
      <w:r>
        <w:rPr>
          <w:rFonts w:hint="eastAsia"/>
          <w:lang w:val="en-US" w:eastAsia="zh-CN"/>
        </w:rPr>
        <w:t>###</w:t>
      </w:r>
      <w:r>
        <w:rPr>
          <w:rFonts w:hint="default"/>
        </w:rPr>
        <w:t>3.3.2 在非临床环境中的应用</w:t>
      </w:r>
    </w:p>
    <w:p w14:paraId="25ACF0BB">
      <w:pPr>
        <w:rPr>
          <w:rFonts w:hint="default"/>
        </w:rPr>
      </w:pPr>
    </w:p>
    <w:p w14:paraId="67015974">
      <w:r>
        <w:rPr>
          <w:rFonts w:hint="eastAsia"/>
          <w:lang w:val="en-US" w:eastAsia="zh-CN"/>
        </w:rPr>
        <w:t>·</w:t>
      </w:r>
      <w:r>
        <w:rPr>
          <w:rFonts w:hint="default"/>
        </w:rPr>
        <w:t>教育系统： 教授青少年情绪调节和痛苦耐受技能，预防情绪和行为问题。</w:t>
      </w:r>
    </w:p>
    <w:p w14:paraId="0153AAFE">
      <w:r>
        <w:rPr>
          <w:rFonts w:hint="eastAsia"/>
          <w:lang w:val="en-US" w:eastAsia="zh-CN"/>
        </w:rPr>
        <w:t>·</w:t>
      </w:r>
      <w:r>
        <w:rPr>
          <w:rFonts w:hint="default"/>
        </w:rPr>
        <w:t>职场环境： 运用人际效能技能处理职场冲突，使用情绪调节技能管理工作压力。</w:t>
      </w:r>
    </w:p>
    <w:p w14:paraId="29C36496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亲子关系： 父母运用验证和技能指导来帮助情绪敏感的孩子。</w:t>
      </w:r>
    </w:p>
    <w:p w14:paraId="6591072F">
      <w:pPr>
        <w:rPr>
          <w:rFonts w:hint="default"/>
        </w:rPr>
      </w:pPr>
    </w:p>
    <w:p w14:paraId="489AE438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BC226"/>
    <w:p w14:paraId="06FF2DBC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 常见问题解答</w:t>
      </w:r>
    </w:p>
    <w:p w14:paraId="115E877B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问：“验证”在DBT中到底是什么意思？它和“同意”有什么区别？</w:t>
      </w:r>
      <w:r>
        <w:rPr>
          <w:rFonts w:hint="default"/>
        </w:rPr>
        <w:br w:type="textWrapping"/>
      </w:r>
      <w:r>
        <w:rPr>
          <w:rFonts w:hint="default"/>
        </w:rPr>
        <w:t>答： 这是DBT中一个核心且常被误解的概念：</w:t>
      </w:r>
    </w:p>
    <w:p w14:paraId="7A5CBFEF">
      <w:r>
        <w:rPr>
          <w:rFonts w:hint="eastAsia"/>
          <w:b/>
          <w:bCs/>
          <w:lang w:val="en-US" w:eastAsia="zh-CN"/>
        </w:rPr>
        <w:t>·</w:t>
      </w:r>
      <w:r>
        <w:rPr>
          <w:rFonts w:hint="default"/>
          <w:b/>
          <w:bCs/>
        </w:rPr>
        <w:t>验证的定义</w:t>
      </w:r>
      <w:r>
        <w:rPr>
          <w:rFonts w:hint="default"/>
        </w:rPr>
        <w:t>： 是向另一个人沟通：他/她的反应、感受、想法或行为是可以理解的，是在他/她的特定生活史和当前情境下有原因的。它意味着“我理解你为何会这样”。</w:t>
      </w:r>
    </w:p>
    <w:p w14:paraId="4DA33AEE"/>
    <w:p w14:paraId="78A770F9">
      <w:r>
        <w:rPr>
          <w:rFonts w:hint="eastAsia"/>
          <w:b/>
          <w:bCs/>
          <w:lang w:val="en-US" w:eastAsia="zh-CN"/>
        </w:rPr>
        <w:t>·</w:t>
      </w:r>
      <w:r>
        <w:rPr>
          <w:rFonts w:hint="default"/>
          <w:b/>
          <w:bCs/>
        </w:rPr>
        <w:t>验证 vs. 同意</w:t>
      </w:r>
      <w:r>
        <w:rPr>
          <w:rFonts w:hint="default"/>
        </w:rPr>
        <w:t>：</w:t>
      </w:r>
    </w:p>
    <w:p w14:paraId="0320CB36">
      <w:r>
        <w:rPr>
          <w:rFonts w:hint="default"/>
        </w:rPr>
        <w:t>验证是关于理解对方的体验和反应，认可其内在逻辑。</w:t>
      </w:r>
    </w:p>
    <w:p w14:paraId="46133178">
      <w:r>
        <w:rPr>
          <w:rFonts w:hint="default"/>
        </w:rPr>
        <w:t>同意是关于认可对方的观点、决定或行为是正确的。</w:t>
      </w:r>
    </w:p>
    <w:p w14:paraId="04E5D1E1"/>
    <w:p w14:paraId="1BFD45DF">
      <w:r>
        <w:rPr>
          <w:rFonts w:hint="default"/>
        </w:rPr>
        <w:t>你可以验证一个人的愤怒感受（“我理解你为什么这么生气，因为他对你很不公平”），而不同意他因此要采取的破坏性报复行为。</w:t>
      </w:r>
    </w:p>
    <w:p w14:paraId="72918E08"/>
    <w:p w14:paraId="5830A606">
      <w:r>
        <w:rPr>
          <w:rFonts w:hint="eastAsia"/>
          <w:lang w:val="en-US" w:eastAsia="zh-CN"/>
        </w:rPr>
        <w:t>·</w:t>
      </w:r>
      <w:r>
        <w:rPr>
          <w:rFonts w:hint="default"/>
          <w:b/>
          <w:bCs/>
        </w:rPr>
        <w:t>验证的功能</w:t>
      </w:r>
      <w:r>
        <w:rPr>
          <w:rFonts w:hint="default"/>
        </w:rPr>
        <w:t>： 它能够降低情绪强度，建立治疗联盟，并为改变创造心理安全的基础。在没有验证的情况下要求改变，会被个体体验为又一次的“无效化”。</w:t>
      </w:r>
    </w:p>
    <w:p w14:paraId="72B92EC6"/>
    <w:p w14:paraId="2BAE884A"/>
    <w:p w14:paraId="45D1C3C2"/>
    <w:p w14:paraId="4E8E003F"/>
    <w:p w14:paraId="3B850A83">
      <w:r>
        <w:rPr>
          <w:rFonts w:hint="default"/>
        </w:rPr>
        <w:t>问：学习这么多技能，会不会让人变得“机械化”或失去真实性？</w:t>
      </w:r>
      <w:r>
        <w:rPr>
          <w:rFonts w:hint="default"/>
        </w:rPr>
        <w:br w:type="textWrapping"/>
      </w:r>
      <w:r>
        <w:rPr>
          <w:rFonts w:hint="default"/>
        </w:rPr>
        <w:t>答： 这是一个常见的担忧，但DBT的目标恰恰相反：</w:t>
      </w:r>
    </w:p>
    <w:p w14:paraId="63DC926A">
      <w:r>
        <w:rPr>
          <w:rFonts w:hint="eastAsia"/>
          <w:lang w:val="en-US" w:eastAsia="zh-CN"/>
        </w:rPr>
        <w:t>·</w:t>
      </w:r>
      <w:r>
        <w:rPr>
          <w:rFonts w:hint="default"/>
        </w:rPr>
        <w:t>技能的终极目标： 技能的最终目标是达到“智慧心”——一种理性心与情绪心的整合状态。在这种状态下，个体能自发、灵活、有效地应对生活挑战，技能已成为其自然反应的一部分。</w:t>
      </w:r>
    </w:p>
    <w:p w14:paraId="6A9C6302"/>
    <w:p w14:paraId="78364EFF">
      <w:r>
        <w:rPr>
          <w:rFonts w:hint="eastAsia"/>
          <w:lang w:val="en-US" w:eastAsia="zh-CN"/>
        </w:rPr>
        <w:t>·</w:t>
      </w:r>
      <w:r>
        <w:rPr>
          <w:rFonts w:hint="default"/>
        </w:rPr>
        <w:t>从有意到自动： 学习任何新技能（如开车、弹琴）的初期都需要刻意、有意识的努力，这可能会显得笨拙或不自然。但随着练习，技能会逐渐内化、自动化，最终成为个体能力库中自然的一部分。</w:t>
      </w:r>
    </w:p>
    <w:p w14:paraId="501BBBA6"/>
    <w:p w14:paraId="1306EA5E">
      <w:r>
        <w:rPr>
          <w:rFonts w:hint="eastAsia"/>
          <w:lang w:val="en-US" w:eastAsia="zh-CN"/>
        </w:rPr>
        <w:t>·</w:t>
      </w:r>
      <w:r>
        <w:rPr>
          <w:rFonts w:hint="default"/>
        </w:rPr>
        <w:t>扩大选择，而非限制： DBT技能不是要取代个体的独特性，而是扩充其行为工具箱。当个体只有一种适应不良的应对方式时，他才是真正不自由的。拥有多种技能，意味着在任何情境下都有选择的自由，这恰恰增强了真实性和自主性。</w:t>
      </w:r>
    </w:p>
    <w:p w14:paraId="3A5B0891"/>
    <w:p w14:paraId="78100CF1"/>
    <w:p w14:paraId="5F3044FB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问：当情绪风暴来临时，我根本想不起任何技能，或者觉得它们都没用，怎么办？</w:t>
      </w:r>
      <w:r>
        <w:rPr>
          <w:rFonts w:hint="default"/>
        </w:rPr>
        <w:br w:type="textWrapping"/>
      </w:r>
      <w:r>
        <w:rPr>
          <w:rFonts w:hint="default"/>
        </w:rPr>
        <w:t>答： 这在技能学习的早期阶段极为常见，被称为“技能失忆”。应对策略包括：</w:t>
      </w:r>
    </w:p>
    <w:p w14:paraId="1683AD8F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过度学习： 在情绪平静时反复练习技能，使其成为肌肉记忆。</w:t>
      </w:r>
    </w:p>
    <w:p w14:paraId="7D1B3E3A">
      <w:pPr>
        <w:rPr>
          <w:rFonts w:hint="default"/>
        </w:rPr>
      </w:pPr>
    </w:p>
    <w:p w14:paraId="211264B7">
      <w:r>
        <w:rPr>
          <w:rFonts w:hint="eastAsia"/>
          <w:lang w:val="en-US" w:eastAsia="zh-CN"/>
        </w:rPr>
        <w:t>·</w:t>
      </w:r>
      <w:r>
        <w:rPr>
          <w:rFonts w:hint="default"/>
        </w:rPr>
        <w:t>创建技能急救卡： 制作一张口袋大小的卡片，列出在危机时最可能用上的2-3个核心技能提示（如“STOP：停下、呼吸、观察、继续”或“TIPP：温度、剧烈运动、 paced breathing、 paired muscle relaxation”）。</w:t>
      </w:r>
    </w:p>
    <w:p w14:paraId="6DF5BBFB"/>
    <w:p w14:paraId="31467AFB">
      <w:r>
        <w:rPr>
          <w:rFonts w:hint="eastAsia"/>
          <w:lang w:val="en-US" w:eastAsia="zh-CN"/>
        </w:rPr>
        <w:t>·</w:t>
      </w:r>
      <w:r>
        <w:rPr>
          <w:rFonts w:hint="default"/>
        </w:rPr>
        <w:t>降低期望： 不要求自己完美应用所有技能，能在风暴中记起并使用一个技能的一小步，就是巨大的成功。</w:t>
      </w:r>
    </w:p>
    <w:p w14:paraId="73838BF8"/>
    <w:p w14:paraId="3C677444">
      <w:r>
        <w:rPr>
          <w:rFonts w:hint="eastAsia"/>
          <w:lang w:val="en-US" w:eastAsia="zh-CN"/>
        </w:rPr>
        <w:t>·</w:t>
      </w:r>
      <w:r>
        <w:rPr>
          <w:rFonts w:hint="default"/>
        </w:rPr>
        <w:t>事后分析： 情绪平复后，回顾风暴过程，思考“下次在哪个环节我可以尝试插入哪个技能？”这种复盘本身就是学习。</w:t>
      </w:r>
    </w:p>
    <w:p w14:paraId="3DCC1B0A"/>
    <w:p w14:paraId="1FD1AAAC"/>
    <w:p w14:paraId="3EA5C538"/>
    <w:p w14:paraId="768164C3">
      <w:r>
        <w:rPr>
          <w:rFonts w:hint="default"/>
        </w:rPr>
        <w:t>问：如果我的环境（家人、同事）依然是“无效的”，我学习这些技能还有用吗？</w:t>
      </w:r>
      <w:r>
        <w:rPr>
          <w:rFonts w:hint="default"/>
        </w:rPr>
        <w:br w:type="textWrapping"/>
      </w:r>
      <w:r>
        <w:rPr>
          <w:rFonts w:hint="default"/>
        </w:rPr>
        <w:t>答： 绝对有用，但这确实增加了挑战。DBT技能恰恰是为在这种困难环境中生存和发展而设计的：</w:t>
      </w:r>
    </w:p>
    <w:p w14:paraId="3AE89583">
      <w:r>
        <w:rPr>
          <w:rFonts w:hint="eastAsia"/>
          <w:lang w:val="en-US" w:eastAsia="zh-CN"/>
        </w:rPr>
        <w:t>·</w:t>
      </w:r>
      <w:r>
        <w:rPr>
          <w:rFonts w:hint="default"/>
        </w:rPr>
        <w:t>改变你能控制的： 你无法直接改变他人，但你可以改变你对无效环境的反应方式。当你停止以旧有的、无效的方式回应时，你实际上已经改变了互动的模式。</w:t>
      </w:r>
    </w:p>
    <w:p w14:paraId="15C578C7"/>
    <w:p w14:paraId="7105D5D8">
      <w:r>
        <w:rPr>
          <w:rFonts w:hint="eastAsia"/>
          <w:lang w:val="en-US" w:eastAsia="zh-CN"/>
        </w:rPr>
        <w:t>·</w:t>
      </w:r>
      <w:r>
        <w:rPr>
          <w:rFonts w:hint="default"/>
        </w:rPr>
        <w:t>成为你自己的验证源： 学习自我验证技能，减少对外部验证的依赖。</w:t>
      </w:r>
    </w:p>
    <w:p w14:paraId="59F0E6B3"/>
    <w:p w14:paraId="1500111E">
      <w:r>
        <w:rPr>
          <w:rFonts w:hint="eastAsia"/>
          <w:lang w:val="en-US" w:eastAsia="zh-CN"/>
        </w:rPr>
        <w:t>·</w:t>
      </w:r>
      <w:r>
        <w:rPr>
          <w:rFonts w:hint="default"/>
        </w:rPr>
        <w:t>运用人际效能技能： 你可以更有效地向环境表达你的需求和边界（DEAR MAN），同时努力维持关系（GIVE）。</w:t>
      </w:r>
    </w:p>
    <w:p w14:paraId="13DDC74A"/>
    <w:p w14:paraId="24B2CCD8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创造微观有效环境： 即使大环境困难，你也可以通过选择性地交往、参加支持小组或与治疗师的关系，为自己创造一个小的、有效的支持空间。</w:t>
      </w:r>
    </w:p>
    <w:p w14:paraId="4060F0EB">
      <w:pPr>
        <w:rPr>
          <w:rFonts w:hint="default"/>
        </w:rPr>
      </w:pPr>
    </w:p>
    <w:p w14:paraId="6DBDD8A7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66CCB"/>
    <w:p w14:paraId="72025B6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 进阶学习资源</w:t>
      </w:r>
    </w:p>
    <w:p w14:paraId="2848C2C8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5.1 专业理论与研究</w:t>
      </w:r>
    </w:p>
    <w:p w14:paraId="4255DC1F">
      <w:r>
        <w:rPr>
          <w:rFonts w:hint="default"/>
          <w:b/>
          <w:bCs/>
        </w:rPr>
        <w:t>DBT经典著作：</w:t>
      </w:r>
    </w:p>
    <w:p w14:paraId="77A323DF">
      <w:r>
        <w:rPr>
          <w:rFonts w:hint="default"/>
        </w:rPr>
        <w:t>《边缘性人格障碍的认知行为治疗》（Marsha M. Linehan），DBT创始人的权威手册。</w:t>
      </w:r>
    </w:p>
    <w:p w14:paraId="59073D6A">
      <w:r>
        <w:rPr>
          <w:rFonts w:hint="default"/>
        </w:rPr>
        <w:t>《DBT技巧训练手册》（Marsha M. Linehan），技能训练的标准教材。</w:t>
      </w:r>
    </w:p>
    <w:p w14:paraId="3CEB0E7E">
      <w:pPr>
        <w:rPr>
          <w:rFonts w:hint="default"/>
        </w:rPr>
      </w:pPr>
      <w:r>
        <w:rPr>
          <w:rFonts w:hint="default"/>
        </w:rPr>
        <w:t>《辩证行为疗法：临床实践与技巧入门》，实用的入门指南。</w:t>
      </w:r>
    </w:p>
    <w:p w14:paraId="76F1A70B">
      <w:pPr>
        <w:rPr>
          <w:rFonts w:hint="default"/>
        </w:rPr>
      </w:pPr>
    </w:p>
    <w:p w14:paraId="1327152F">
      <w:pPr>
        <w:rPr>
          <w:b/>
          <w:bCs/>
        </w:rPr>
      </w:pPr>
      <w:r>
        <w:rPr>
          <w:rFonts w:hint="default"/>
          <w:b/>
          <w:bCs/>
        </w:rPr>
        <w:t>前沿研究领域：</w:t>
      </w:r>
    </w:p>
    <w:p w14:paraId="0D735ECF">
      <w:r>
        <w:rPr>
          <w:rFonts w:hint="default"/>
        </w:rPr>
        <w:t>DBT对BPD以外障碍（如物质滥用、进食障碍、抑郁症）的适应性与有效性研究。</w:t>
      </w:r>
    </w:p>
    <w:p w14:paraId="7942EF01">
      <w:r>
        <w:rPr>
          <w:rFonts w:hint="default"/>
        </w:rPr>
        <w:t>DBT技能的神经机制研究（如正念、情绪调节如何影响大脑）。</w:t>
      </w:r>
    </w:p>
    <w:p w14:paraId="553B5866">
      <w:r>
        <w:rPr>
          <w:rFonts w:hint="default"/>
        </w:rPr>
        <w:t>DBT在不同文化背景下的应用与调整。</w:t>
      </w:r>
    </w:p>
    <w:p w14:paraId="244C3470">
      <w:r>
        <w:rPr>
          <w:rFonts w:hint="default"/>
        </w:rPr>
        <w:t>基于技术的DBT干预（应用程序、远程治疗）的开发与评估。</w:t>
      </w:r>
    </w:p>
    <w:p w14:paraId="142C268F"/>
    <w:p w14:paraId="0E1582E7"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专业评估工具</w:t>
      </w:r>
    </w:p>
    <w:p w14:paraId="7709DD2C">
      <w:r>
        <w:rPr>
          <w:rFonts w:hint="default"/>
        </w:rPr>
        <w:t>标准化测评：</w:t>
      </w:r>
    </w:p>
    <w:p w14:paraId="5C0CB82B">
      <w:r>
        <w:rPr>
          <w:rFonts w:hint="default"/>
        </w:rPr>
        <w:t>终生自杀意念量表。</w:t>
      </w:r>
    </w:p>
    <w:p w14:paraId="157BA57B">
      <w:r>
        <w:rPr>
          <w:rFonts w:hint="default"/>
        </w:rPr>
        <w:t>情绪调节困难量表（DERS）。</w:t>
      </w:r>
    </w:p>
    <w:p w14:paraId="198E68C7">
      <w:r>
        <w:rPr>
          <w:rFonts w:hint="default"/>
        </w:rPr>
        <w:t>接纳与行动问卷（AAQ-II）。</w:t>
      </w:r>
    </w:p>
    <w:p w14:paraId="66543166">
      <w:r>
        <w:rPr>
          <w:rFonts w:hint="default"/>
        </w:rPr>
        <w:t>五因素正念问卷（FFMQ）。</w:t>
      </w:r>
    </w:p>
    <w:p w14:paraId="408F1CB8"/>
    <w:p w14:paraId="6435D723">
      <w:r>
        <w:rPr>
          <w:rFonts w:hint="default"/>
        </w:rPr>
        <w:t>治疗过程工具：</w:t>
      </w:r>
    </w:p>
    <w:p w14:paraId="07550643">
      <w:r>
        <w:rPr>
          <w:rFonts w:hint="default"/>
        </w:rPr>
        <w:t>DBT日记卡（标准化或个体化版本）。</w:t>
      </w:r>
    </w:p>
    <w:p w14:paraId="1002E5A6">
      <w:r>
        <w:rPr>
          <w:rFonts w:hint="default"/>
        </w:rPr>
        <w:t>行为链分析工作表。</w:t>
      </w:r>
    </w:p>
    <w:p w14:paraId="1DB7A804">
      <w:r>
        <w:rPr>
          <w:rFonts w:hint="default"/>
        </w:rPr>
        <w:t>缺失环节分析工作表。</w:t>
      </w:r>
    </w:p>
    <w:p w14:paraId="4B534F63"/>
    <w:p w14:paraId="4099E645"/>
    <w:p w14:paraId="01F5129E">
      <w:r>
        <w:rPr>
          <w:rFonts w:hint="eastAsia"/>
          <w:lang w:val="en-US" w:eastAsia="zh-CN"/>
        </w:rPr>
        <w:t>##</w:t>
      </w:r>
      <w:r>
        <w:rPr>
          <w:rFonts w:hint="default"/>
        </w:rPr>
        <w:t>5.3 专业技能培训</w:t>
      </w:r>
    </w:p>
    <w:p w14:paraId="525A2CE1">
      <w:r>
        <w:rPr>
          <w:rFonts w:hint="default"/>
        </w:rPr>
        <w:t>专业认证项目：</w:t>
      </w:r>
    </w:p>
    <w:p w14:paraId="3F552423">
      <w:r>
        <w:rPr>
          <w:rFonts w:hint="default"/>
        </w:rPr>
        <w:t>DBT- Linehan认证委员会认可的培训项目和认证治疗师/技能训练师。</w:t>
      </w:r>
    </w:p>
    <w:p w14:paraId="43CFCFDA">
      <w:r>
        <w:rPr>
          <w:rFonts w:hint="default"/>
        </w:rPr>
        <w:t>行为技术研究所在全球提供的DBT强化培训。</w:t>
      </w:r>
    </w:p>
    <w:p w14:paraId="17B06729"/>
    <w:p w14:paraId="4DCD3BF2">
      <w:r>
        <w:rPr>
          <w:rFonts w:hint="default"/>
        </w:rPr>
        <w:t>工作坊与持续学习：</w:t>
      </w:r>
    </w:p>
    <w:p w14:paraId="6CE51D43">
      <w:r>
        <w:rPr>
          <w:rFonts w:hint="default"/>
        </w:rPr>
        <w:t>针对特定技能模块的深度工作坊。</w:t>
      </w:r>
    </w:p>
    <w:p w14:paraId="5E688F25">
      <w:pPr>
        <w:rPr>
          <w:rFonts w:hint="default"/>
        </w:rPr>
      </w:pPr>
      <w:r>
        <w:rPr>
          <w:rFonts w:hint="default"/>
        </w:rPr>
        <w:t>DBT同辈咨询小组，用于治疗师技能维持与案例讨论。</w:t>
      </w:r>
    </w:p>
    <w:p w14:paraId="42613EFD">
      <w:pPr>
        <w:rPr>
          <w:rFonts w:hint="default"/>
        </w:rPr>
      </w:pPr>
    </w:p>
    <w:p w14:paraId="6D3E1DC7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F649C"/>
    <w:p w14:paraId="7CE6D50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 安全提示与专业求助指南</w:t>
      </w:r>
    </w:p>
    <w:p w14:paraId="3020CA13">
      <w:bookmarkStart w:id="0" w:name="_GoBack"/>
      <w:bookmarkEnd w:id="0"/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6.1 DBT技能实践中的注意事项</w:t>
      </w:r>
    </w:p>
    <w:p w14:paraId="293A144B">
      <w:r>
        <w:rPr>
          <w:rFonts w:hint="default"/>
          <w:b/>
          <w:bCs/>
        </w:rPr>
        <w:t>不替代专业治疗</w:t>
      </w:r>
      <w:r>
        <w:rPr>
          <w:rFonts w:hint="default"/>
        </w:rPr>
        <w:t>： 对于有严重自杀风险、自伤行为或严重人格障碍的个体，自助学习不能替代完整的DBT治疗程序。</w:t>
      </w:r>
    </w:p>
    <w:p w14:paraId="193AFAC5"/>
    <w:p w14:paraId="72235BD9">
      <w:r>
        <w:rPr>
          <w:rFonts w:hint="default"/>
          <w:b/>
          <w:bCs/>
        </w:rPr>
        <w:t>情绪激活风险</w:t>
      </w:r>
      <w:r>
        <w:rPr>
          <w:rFonts w:hint="default"/>
        </w:rPr>
        <w:t>： 某些练习（如暴露于痛苦记忆或情绪）可能在安全支持不足的情况下导致情绪过度激活。</w:t>
      </w:r>
    </w:p>
    <w:p w14:paraId="5D4CAA6A"/>
    <w:p w14:paraId="03AA4460">
      <w:r>
        <w:rPr>
          <w:rFonts w:hint="default"/>
          <w:b/>
          <w:bCs/>
        </w:rPr>
        <w:t>技能误用</w:t>
      </w:r>
      <w:r>
        <w:rPr>
          <w:rFonts w:hint="default"/>
        </w:rPr>
        <w:t>： 将技能误解或用于回避必要的情绪体验（如用分散注意力长期回避处理创伤）。</w:t>
      </w:r>
    </w:p>
    <w:p w14:paraId="2BBA6D5B"/>
    <w:p w14:paraId="35FB9221"/>
    <w:p w14:paraId="6E38D979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专业帮助的指征</w:t>
      </w:r>
      <w:r>
        <w:rPr>
          <w:rFonts w:hint="default"/>
        </w:rPr>
        <w:br w:type="textWrapping"/>
      </w:r>
      <w:r>
        <w:rPr>
          <w:rFonts w:hint="default"/>
        </w:rPr>
        <w:t>在以下情况，强烈建议寻求接受过DBT系统培训的治疗师的专业帮助：</w:t>
      </w:r>
    </w:p>
    <w:p w14:paraId="1A01AD80">
      <w:r>
        <w:rPr>
          <w:rFonts w:hint="default"/>
          <w:b/>
          <w:bCs/>
        </w:rPr>
        <w:t>存在危及生命的行为</w:t>
      </w:r>
      <w:r>
        <w:rPr>
          <w:rFonts w:hint="default"/>
        </w:rPr>
        <w:t>： 如频繁的自杀念头、自杀计划或尝试、自伤行为。</w:t>
      </w:r>
    </w:p>
    <w:p w14:paraId="0BFEC454"/>
    <w:p w14:paraId="02960DB6">
      <w:r>
        <w:rPr>
          <w:rFonts w:hint="default"/>
          <w:b/>
          <w:bCs/>
        </w:rPr>
        <w:t>严重功能损害</w:t>
      </w:r>
      <w:r>
        <w:rPr>
          <w:rFonts w:hint="default"/>
        </w:rPr>
        <w:t>： 情绪和行为问题严重干扰工作、学习、人际关系或基本生活自理。</w:t>
      </w:r>
    </w:p>
    <w:p w14:paraId="2DC487B5"/>
    <w:p w14:paraId="66BECA91">
      <w:r>
        <w:rPr>
          <w:rFonts w:hint="default"/>
          <w:b/>
          <w:bCs/>
        </w:rPr>
        <w:t>共病复杂情况</w:t>
      </w:r>
      <w:r>
        <w:rPr>
          <w:rFonts w:hint="default"/>
        </w:rPr>
        <w:t>： 存在多种且相互影响的心理问题（如创伤后应激障碍与物质滥用共病）。</w:t>
      </w:r>
    </w:p>
    <w:p w14:paraId="100F8444"/>
    <w:p w14:paraId="44A851FA">
      <w:r>
        <w:rPr>
          <w:rFonts w:hint="default"/>
          <w:b/>
          <w:bCs/>
        </w:rPr>
        <w:t>自助尝试失败</w:t>
      </w:r>
      <w:r>
        <w:rPr>
          <w:rFonts w:hint="default"/>
        </w:rPr>
        <w:t>： 尽管认真自助，但问题持续存在或恶化。</w:t>
      </w:r>
    </w:p>
    <w:p w14:paraId="4FE6B04A">
      <w:r>
        <w:rPr>
          <w:rFonts w:hint="default"/>
          <w:b/>
          <w:bCs/>
        </w:rPr>
        <w:t>需要完整的治疗模式</w:t>
      </w:r>
      <w:r>
        <w:rPr>
          <w:rFonts w:hint="default"/>
        </w:rPr>
        <w:t>： 需要个体治疗、技能小组、电话指导和咨询团队提供的全方位支持。</w:t>
      </w:r>
    </w:p>
    <w:p w14:paraId="278549C7"/>
    <w:p w14:paraId="1BAC88C6"/>
    <w:p w14:paraId="1492FA2C">
      <w:r>
        <w:rPr>
          <w:rFonts w:hint="eastAsia"/>
          <w:lang w:val="en-US" w:eastAsia="zh-CN"/>
        </w:rPr>
        <w:t>##</w:t>
      </w:r>
      <w:r>
        <w:rPr>
          <w:rFonts w:hint="default"/>
        </w:rPr>
        <w:t>6.3 如何寻找合格的DBT治疗师</w:t>
      </w:r>
    </w:p>
    <w:p w14:paraId="10ADEC3E">
      <w:r>
        <w:rPr>
          <w:rFonts w:hint="default"/>
        </w:rPr>
        <w:t>查询认证名录： 在DBT- Linehan认证委员会（DBT- LBC）网站查询认证治疗师名单。</w:t>
      </w:r>
    </w:p>
    <w:p w14:paraId="5A04F97F"/>
    <w:p w14:paraId="27BF31E6">
      <w:r>
        <w:rPr>
          <w:rFonts w:hint="default"/>
        </w:rPr>
        <w:t>询问治疗结构： 合格的DBT项目应能提供标准的四模式服务（个体治疗、技能小组、电话指导、治疗师团队）。</w:t>
      </w:r>
    </w:p>
    <w:p w14:paraId="021659D4"/>
    <w:p w14:paraId="0597C913">
      <w:r>
        <w:rPr>
          <w:rFonts w:hint="default"/>
        </w:rPr>
        <w:t>评估专业培训： 询问治疗师是否接受过DBT的综合性培训（如强化培训）和是否接受定期的DBT督导。</w:t>
      </w:r>
    </w:p>
    <w:p w14:paraId="0E71A417"/>
    <w:p w14:paraId="17BCC0CE">
      <w:r>
        <w:rPr>
          <w:rFonts w:hint="default"/>
        </w:rPr>
        <w:t>初始会谈评估： 在初始会谈中感受治疗师是否深刻理解生物社会理论，并能在验证和改变之间灵活工作。</w:t>
      </w:r>
    </w:p>
    <w:p w14:paraId="7B156C9A"/>
    <w:p w14:paraId="3D540EB5"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01B3C">
      <w:pPr>
        <w:rPr>
          <w:rFonts w:hint="default"/>
        </w:rPr>
      </w:pPr>
    </w:p>
    <w:p w14:paraId="3FE07B0C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辩证行为疗法是一套深刻而富有同情心的治疗体系，它理解极度痛苦下的行为是习得的、用以生存的应对方式，同时坚信每个人都有学习和成长的能力，能够建立更值得活的人生。学习DBT技能是一段需要勇气和坚持的旅程。请对自己保持耐心和仁慈。如果你的挣扎让你感到被淹没，请视寻求专业帮助为运用“智慧心”做出的一个有效的、关爱自己的决定。</w:t>
      </w:r>
    </w:p>
    <w:p w14:paraId="2E292AE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33E0D"/>
    <w:rsid w:val="41AE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5079</Words>
  <Characters>5506</Characters>
  <Lines>0</Lines>
  <Paragraphs>0</Paragraphs>
  <TotalTime>14</TotalTime>
  <ScaleCrop>false</ScaleCrop>
  <LinksUpToDate>false</LinksUpToDate>
  <CharactersWithSpaces>5668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2025-10-07T17:52:00Z</dcterms:created>
  <dc:creator>HUAWEI</dc:creator>
  <cp:lastModifiedBy>Ooooo</cp:lastModifiedBy>
  <dcterms:modified xsi:type="dcterms:W3CDTF">2025-10-13T18:21:41Z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9814BE6592A1438FBD4CEF58A8989461_12</vt:lpwstr>
  </property>
</Properties>
</file>