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499E1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人格障碍理解应对</w:t>
      </w:r>
    </w:p>
    <w:p w14:paraId="67BEE865">
      <w:pPr>
        <w:jc w:val="center"/>
        <w:rPr>
          <w:rFonts w:hint="default"/>
          <w:sz w:val="40"/>
          <w:szCs w:val="48"/>
        </w:rPr>
      </w:pPr>
    </w:p>
    <w:p w14:paraId="0C0ECB3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47AF2CD6">
      <w:pPr>
        <w:rPr>
          <w:rFonts w:hint="default"/>
          <w:sz w:val="24"/>
          <w:szCs w:val="32"/>
        </w:rPr>
      </w:pPr>
    </w:p>
    <w:p w14:paraId="0064C9F8">
      <w:r>
        <w:rPr>
          <w:rFonts w:hint="eastAsia"/>
          <w:lang w:val="en-US" w:eastAsia="zh-CN"/>
        </w:rPr>
        <w:t>##</w:t>
      </w:r>
      <w:r>
        <w:rPr>
          <w:rFonts w:hint="default"/>
        </w:rPr>
        <w:t>1.1 人格障碍的心理学与精神病学定义</w:t>
      </w:r>
      <w:r>
        <w:rPr>
          <w:rFonts w:hint="default"/>
        </w:rPr>
        <w:br w:type="textWrapping"/>
      </w:r>
      <w:r>
        <w:rPr>
          <w:rFonts w:hint="default"/>
        </w:rPr>
        <w:t>人格障碍是一组起源于儿童期或青少年期、长期稳定且难以改变的、根植于个体的内在体验与行为模式的精神障碍。这种模式明显偏离了个体所处文化的期望范围，体现在认知、情感、人际关系和冲动控制等多个方面，并导致了显著的临床痛苦或社会功能损害。</w:t>
      </w:r>
    </w:p>
    <w:p w14:paraId="4010E445">
      <w:r>
        <w:rPr>
          <w:rFonts w:hint="default"/>
        </w:rPr>
        <w:t>核心特征：</w:t>
      </w:r>
    </w:p>
    <w:p w14:paraId="395D4D97">
      <w:r>
        <w:rPr>
          <w:rFonts w:hint="eastAsia"/>
          <w:lang w:val="en-US" w:eastAsia="zh-CN"/>
        </w:rPr>
        <w:t>·</w:t>
      </w:r>
      <w:r>
        <w:rPr>
          <w:rFonts w:hint="default"/>
        </w:rPr>
        <w:t>稳定与持久：模式是长期稳定的，通常可追溯到青少年或成年早期。</w:t>
      </w:r>
    </w:p>
    <w:p w14:paraId="2DD50FE6">
      <w:r>
        <w:rPr>
          <w:rFonts w:hint="eastAsia"/>
          <w:lang w:val="en-US" w:eastAsia="zh-CN"/>
        </w:rPr>
        <w:t>·</w:t>
      </w:r>
      <w:r>
        <w:rPr>
          <w:rFonts w:hint="default"/>
        </w:rPr>
        <w:t>弥散性与缺乏弹性：渗透到个人和社交生活的方方面面，且难以随着环境需求而灵活改变。</w:t>
      </w:r>
    </w:p>
    <w:p w14:paraId="27156441">
      <w:r>
        <w:rPr>
          <w:rFonts w:hint="eastAsia"/>
          <w:lang w:val="en-US" w:eastAsia="zh-CN"/>
        </w:rPr>
        <w:t>·</w:t>
      </w:r>
      <w:r>
        <w:rPr>
          <w:rFonts w:hint="default"/>
        </w:rPr>
        <w:t>功能损害与主观痛苦：导致个人、社会、职业等重要领域的功能受损，并常伴有主观痛苦。</w:t>
      </w:r>
    </w:p>
    <w:p w14:paraId="6DB70D76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自我失调或自我和谐：在障碍的某些阶段，个体可能认识到其模式是适应不良的（自我失调），也可能认为其完全合理（自我和谐，尤其常见于A簇和C簇）。</w:t>
      </w:r>
    </w:p>
    <w:p w14:paraId="61267B7A"/>
    <w:p w14:paraId="732AFEE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病因与发病机制：生物-心理-社会整合模型</w:t>
      </w:r>
      <w:r>
        <w:rPr>
          <w:rFonts w:hint="default"/>
        </w:rPr>
        <w:br w:type="textWrapping"/>
      </w:r>
      <w:r>
        <w:rPr>
          <w:rFonts w:hint="default"/>
        </w:rPr>
        <w:t>人格障碍的形成是遗传气质、神经生物学、早期依恋、心理特质与环境压力复杂交互的结果。</w:t>
      </w:r>
    </w:p>
    <w:p w14:paraId="24B3DFCE">
      <w:r>
        <w:rPr>
          <w:rFonts w:hint="default"/>
        </w:rPr>
        <w:t>生物学因素：</w:t>
      </w:r>
    </w:p>
    <w:p w14:paraId="496A3448">
      <w:pPr>
        <w:rPr>
          <w:rFonts w:hint="default"/>
        </w:rPr>
      </w:pPr>
      <w:r>
        <w:rPr>
          <w:rFonts w:hint="default"/>
        </w:rPr>
        <w:t>遗传与气质：人格特质（如神经质）和某些人格障碍（如边缘型、反社会型）具有中等遗传度。个体先天的气质（情绪反应强度、冲动性、行为抑制系统）是核心基础。</w:t>
      </w:r>
    </w:p>
    <w:p w14:paraId="6C200483">
      <w:pPr>
        <w:rPr>
          <w:rFonts w:hint="default"/>
        </w:rPr>
      </w:pPr>
    </w:p>
    <w:p w14:paraId="5C70BB2E">
      <w:r>
        <w:rPr>
          <w:rFonts w:hint="default"/>
        </w:rPr>
        <w:t>神经生物学：</w:t>
      </w:r>
    </w:p>
    <w:p w14:paraId="47278173">
      <w:r>
        <w:rPr>
          <w:rFonts w:hint="default"/>
        </w:rPr>
        <w:t>边缘型人格障碍：前额叶皮层（理性调控）功能低下，杏仁核（情绪反应）和脑岛（内在感觉）过度活跃，导致情绪调节崩溃。</w:t>
      </w:r>
    </w:p>
    <w:p w14:paraId="0C795335">
      <w:r>
        <w:rPr>
          <w:rFonts w:hint="default"/>
        </w:rPr>
        <w:t>反社会型人格障碍：前额叶皮层功能低下伴杏仁核反应不足，导致恐惧习得缺乏、冲动和共情困难。</w:t>
      </w:r>
    </w:p>
    <w:p w14:paraId="7B59A930">
      <w:r>
        <w:rPr>
          <w:rFonts w:hint="default"/>
        </w:rPr>
        <w:t>神经递质：5-羟色胺系统与冲动和攻击性相关；多巴胺系统与奖赏寻求相关。</w:t>
      </w:r>
    </w:p>
    <w:p w14:paraId="5519A570"/>
    <w:p w14:paraId="608E3905">
      <w:r>
        <w:rPr>
          <w:rFonts w:hint="default"/>
        </w:rPr>
        <w:t>心理学因素：</w:t>
      </w:r>
    </w:p>
    <w:p w14:paraId="7CD09C50">
      <w:r>
        <w:rPr>
          <w:rFonts w:hint="default"/>
        </w:rPr>
        <w:t>依恋理论：早期与照料者形成的不安全（特别是混乱型、恐惧型）依恋模式，是人格障碍发展的核心。它塑造了个体关于自我（“我是否值得被爱？”）和他人（“他人是否可信、可依赖？”）的内在工作模式。</w:t>
      </w:r>
    </w:p>
    <w:p w14:paraId="1C6CA65F">
      <w:r>
        <w:rPr>
          <w:rFonts w:hint="default"/>
        </w:rPr>
        <w:t>创伤与不良经历：童年期情感忽视、身体或性虐待、家庭功能失调是形成人格障碍，特别是B簇障碍的强预测因子。</w:t>
      </w:r>
    </w:p>
    <w:p w14:paraId="63F4FD16">
      <w:r>
        <w:rPr>
          <w:rFonts w:hint="default"/>
        </w:rPr>
        <w:t>认知图式（图式疗法核心）：在不良经历中，个体形成了关于自我和世界的早期适应不良图式，如“情感剥夺”、“缺陷/羞耻”、“ mistrust/虐待”。这些深层的核心信念驱动着其不适应的生活应对模式。</w:t>
      </w:r>
    </w:p>
    <w:p w14:paraId="0EC2AFF8">
      <w:r>
        <w:rPr>
          <w:rFonts w:hint="default"/>
        </w:rPr>
        <w:t>社会文化因素：不稳定的社会环境、缺乏社会支持、文化价值观冲突等可能加剧人格倾向向障碍的演变。</w:t>
      </w:r>
    </w:p>
    <w:p w14:paraId="4647DD4A"/>
    <w:p w14:paraId="086F9B0A">
      <w:r>
        <w:rPr>
          <w:rFonts w:hint="eastAsia"/>
          <w:lang w:val="en-US" w:eastAsia="zh-CN"/>
        </w:rPr>
        <w:t>##</w:t>
      </w:r>
      <w:r>
        <w:rPr>
          <w:rFonts w:hint="default"/>
        </w:rPr>
        <w:t>1.3 诊断分类系统的演进</w:t>
      </w:r>
    </w:p>
    <w:p w14:paraId="47717734">
      <w:r>
        <w:rPr>
          <w:rFonts w:hint="default"/>
        </w:rPr>
        <w:t>DSM-5-TR的三簇分类法（类别模型）：</w:t>
      </w:r>
    </w:p>
    <w:p w14:paraId="03EA6795">
      <w:r>
        <w:rPr>
          <w:rFonts w:hint="default"/>
        </w:rPr>
        <w:t>A簇（奇特/怪异簇）：行为模式显得古怪、多疑或疏离。</w:t>
      </w:r>
    </w:p>
    <w:p w14:paraId="48F841F5">
      <w:r>
        <w:rPr>
          <w:rFonts w:hint="default"/>
        </w:rPr>
        <w:t>偏执型：普遍的不信任和猜疑。</w:t>
      </w:r>
    </w:p>
    <w:p w14:paraId="2819FCF1">
      <w:r>
        <w:rPr>
          <w:rFonts w:hint="default"/>
        </w:rPr>
        <w:t>分裂样：与社会关系疏离，情感表达范围狭窄。</w:t>
      </w:r>
    </w:p>
    <w:p w14:paraId="5846E5E5">
      <w:pPr>
        <w:rPr>
          <w:rFonts w:hint="default"/>
        </w:rPr>
      </w:pPr>
      <w:r>
        <w:rPr>
          <w:rFonts w:hint="default"/>
        </w:rPr>
        <w:t>分裂型：急性社交不适、认知或知觉扭曲、行为怪异。</w:t>
      </w:r>
    </w:p>
    <w:p w14:paraId="64335CF6">
      <w:pPr>
        <w:rPr>
          <w:rFonts w:hint="default"/>
        </w:rPr>
      </w:pPr>
    </w:p>
    <w:p w14:paraId="10E0B93F">
      <w:r>
        <w:rPr>
          <w:rFonts w:hint="default"/>
        </w:rPr>
        <w:t>B簇（戏剧化/情绪化/不稳定簇）：行为模式表现为情绪波动剧烈、人际关系紧张和冲动。</w:t>
      </w:r>
    </w:p>
    <w:p w14:paraId="36215111">
      <w:r>
        <w:rPr>
          <w:rFonts w:hint="default"/>
        </w:rPr>
        <w:t>反社会型：漠视及侵犯他人权利。</w:t>
      </w:r>
    </w:p>
    <w:p w14:paraId="132F8299">
      <w:r>
        <w:rPr>
          <w:rFonts w:hint="default"/>
        </w:rPr>
        <w:t>边缘型：人际关系、自我形象和情感的不稳定，及显著的冲动。</w:t>
      </w:r>
    </w:p>
    <w:p w14:paraId="734A5CBA">
      <w:r>
        <w:rPr>
          <w:rFonts w:hint="default"/>
        </w:rPr>
        <w:t>表演型：过度的情绪化和寻求注意。</w:t>
      </w:r>
    </w:p>
    <w:p w14:paraId="3980FD29">
      <w:r>
        <w:rPr>
          <w:rFonts w:hint="default"/>
        </w:rPr>
        <w:t>自恋型：夸大、需要赞赏和缺乏共情。</w:t>
      </w:r>
    </w:p>
    <w:p w14:paraId="1C7E3041"/>
    <w:p w14:paraId="6CB1EC30">
      <w:r>
        <w:rPr>
          <w:rFonts w:hint="default"/>
        </w:rPr>
        <w:t>C簇（焦虑/恐惧簇）：行为模式表现为焦虑、恐惧和强烈的控制欲。</w:t>
      </w:r>
    </w:p>
    <w:p w14:paraId="127E53D1">
      <w:r>
        <w:rPr>
          <w:rFonts w:hint="default"/>
        </w:rPr>
        <w:t>回避型：社交抑制、能力不足感、对负性评价极其敏感。</w:t>
      </w:r>
    </w:p>
    <w:p w14:paraId="25794562">
      <w:r>
        <w:rPr>
          <w:rFonts w:hint="default"/>
        </w:rPr>
        <w:t>依赖型：过度需要被照顾，导致顺从和依附行为。</w:t>
      </w:r>
    </w:p>
    <w:p w14:paraId="516B24D5">
      <w:r>
        <w:rPr>
          <w:rFonts w:hint="default"/>
        </w:rPr>
        <w:t>强迫型：专注于秩序、完美和控制。</w:t>
      </w:r>
    </w:p>
    <w:p w14:paraId="5B495488"/>
    <w:p w14:paraId="0F1EAEC4">
      <w:r>
        <w:rPr>
          <w:rFonts w:hint="default"/>
        </w:rPr>
        <w:t>ICD-11的革新：人格障碍严重程度与特质维度模型（更现代、更个体化）：</w:t>
      </w:r>
    </w:p>
    <w:p w14:paraId="2CB08A6E">
      <w:r>
        <w:rPr>
          <w:rFonts w:hint="default"/>
        </w:rPr>
        <w:t>首先评估人格功能障碍的严重程度（轻度、中度、重度）。</w:t>
      </w:r>
    </w:p>
    <w:p w14:paraId="05AB02B5">
      <w:r>
        <w:rPr>
          <w:rFonts w:hint="default"/>
        </w:rPr>
        <w:t>然后描述突出的人格特质域（如：负性情感性、分离性、强迫性、对抗性、去抑制性、欣快性）。</w:t>
      </w:r>
    </w:p>
    <w:p w14:paraId="238C3A27">
      <w:r>
        <w:rPr>
          <w:rFonts w:hint="default"/>
        </w:rPr>
        <w:t>这种模式更侧重于个体化的功能评估，淡化了僵化的类别标签。</w:t>
      </w:r>
    </w:p>
    <w:p w14:paraId="3D21BF0C"/>
    <w:p w14:paraId="07D29606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0E352">
      <w:pPr>
        <w:rPr>
          <w:rFonts w:hint="eastAsia"/>
          <w:sz w:val="24"/>
          <w:szCs w:val="32"/>
          <w:lang w:val="en-US" w:eastAsia="zh-CN"/>
        </w:rPr>
      </w:pPr>
    </w:p>
    <w:p w14:paraId="66DAC43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关键技术方法（干预与治疗）</w:t>
      </w:r>
    </w:p>
    <w:p w14:paraId="04C04908">
      <w:pPr>
        <w:rPr>
          <w:rFonts w:hint="default"/>
          <w:sz w:val="24"/>
          <w:szCs w:val="32"/>
        </w:rPr>
      </w:pPr>
    </w:p>
    <w:p w14:paraId="66251C73">
      <w:pPr>
        <w:rPr>
          <w:rFonts w:hint="default"/>
        </w:rPr>
      </w:pPr>
      <w:r>
        <w:rPr>
          <w:rFonts w:hint="default"/>
        </w:rPr>
        <w:t>人格障碍的治疗是长期过程，但循证研究表明，多种结构化心理治疗具有显著疗效。治疗的核心是建立稳定、可信赖的治疗关系。</w:t>
      </w:r>
    </w:p>
    <w:p w14:paraId="4E419FE3">
      <w:r>
        <w:rPr>
          <w:rFonts w:hint="eastAsia"/>
          <w:lang w:val="en-US" w:eastAsia="zh-CN"/>
        </w:rPr>
        <w:t>##</w:t>
      </w:r>
      <w:r>
        <w:rPr>
          <w:rFonts w:hint="default"/>
        </w:rPr>
        <w:t>2.1 心理治疗：循证方法</w:t>
      </w:r>
    </w:p>
    <w:p w14:paraId="42516FB0">
      <w:r>
        <w:rPr>
          <w:rFonts w:hint="default"/>
        </w:rPr>
        <w:t>辩证行为疗法：</w:t>
      </w:r>
    </w:p>
    <w:p w14:paraId="6EFBD1A8">
      <w:r>
        <w:rPr>
          <w:rFonts w:hint="eastAsia"/>
          <w:lang w:val="en-US" w:eastAsia="zh-CN"/>
        </w:rPr>
        <w:t>·</w:t>
      </w:r>
      <w:r>
        <w:rPr>
          <w:rFonts w:hint="default"/>
        </w:rPr>
        <w:t>适用对象：最初为边缘型人格障碍开发，现广泛应用于情绪不稳定和冲动控制困难的患者。</w:t>
      </w:r>
    </w:p>
    <w:p w14:paraId="4A34092C">
      <w:r>
        <w:rPr>
          <w:rFonts w:hint="eastAsia"/>
          <w:lang w:val="en-US" w:eastAsia="zh-CN"/>
        </w:rPr>
        <w:t>·</w:t>
      </w:r>
      <w:r>
        <w:rPr>
          <w:rFonts w:hint="default"/>
        </w:rPr>
        <w:t>四大核心模块：</w:t>
      </w:r>
    </w:p>
    <w:p w14:paraId="0F2994EC">
      <w:r>
        <w:rPr>
          <w:rFonts w:hint="default"/>
          <w:b/>
          <w:bCs/>
        </w:rPr>
        <w:t>正念技巧</w:t>
      </w:r>
      <w:r>
        <w:rPr>
          <w:rFonts w:hint="default"/>
        </w:rPr>
        <w:t>：学习观察、描述并参与当下，不加评判，为核心技巧。</w:t>
      </w:r>
    </w:p>
    <w:p w14:paraId="0DA9CDEA">
      <w:r>
        <w:rPr>
          <w:rFonts w:hint="default"/>
          <w:b/>
          <w:bCs/>
        </w:rPr>
        <w:t>痛苦承受技巧</w:t>
      </w:r>
      <w:r>
        <w:rPr>
          <w:rFonts w:hint="default"/>
        </w:rPr>
        <w:t>：通过自我安抚、分散注意力和权衡利弊等方法，帮助个体在危机时刻不做出破坏性行为。</w:t>
      </w:r>
    </w:p>
    <w:p w14:paraId="397398DA">
      <w:r>
        <w:rPr>
          <w:rFonts w:hint="default"/>
          <w:b/>
          <w:bCs/>
        </w:rPr>
        <w:t>情绪调节技巧</w:t>
      </w:r>
      <w:r>
        <w:rPr>
          <w:rFonts w:hint="default"/>
        </w:rPr>
        <w:t>：识别、理解、命名并减少情绪脆弱性，增加积极情绪体验。</w:t>
      </w:r>
    </w:p>
    <w:p w14:paraId="072FFA7A">
      <w:pPr>
        <w:rPr>
          <w:rFonts w:hint="default"/>
        </w:rPr>
      </w:pPr>
      <w:r>
        <w:rPr>
          <w:rFonts w:hint="default"/>
          <w:b/>
          <w:bCs/>
        </w:rPr>
        <w:t>人际效能技巧</w:t>
      </w:r>
      <w:r>
        <w:rPr>
          <w:rFonts w:hint="default"/>
        </w:rPr>
        <w:t>：学习如何在尊重自己和他人的前提下，有效地表达需求与设定界限。</w:t>
      </w:r>
    </w:p>
    <w:p w14:paraId="4ACB0AEC">
      <w:pPr>
        <w:rPr>
          <w:rFonts w:hint="default"/>
        </w:rPr>
      </w:pPr>
    </w:p>
    <w:p w14:paraId="44BBA64E">
      <w:r>
        <w:rPr>
          <w:rFonts w:hint="default"/>
        </w:rPr>
        <w:t>图式疗法：</w:t>
      </w:r>
    </w:p>
    <w:p w14:paraId="22429B68">
      <w:r>
        <w:rPr>
          <w:rFonts w:hint="eastAsia"/>
          <w:lang w:val="en-US" w:eastAsia="zh-CN"/>
        </w:rPr>
        <w:t>·</w:t>
      </w:r>
      <w:r>
        <w:rPr>
          <w:rFonts w:hint="default"/>
        </w:rPr>
        <w:t>适用对象：对具有长期、慢性问题的人格障碍患者（尤其是边缘型、自恋型、回避型）效果显著。</w:t>
      </w:r>
    </w:p>
    <w:p w14:paraId="6C0478F7">
      <w:r>
        <w:rPr>
          <w:rFonts w:hint="eastAsia"/>
          <w:lang w:val="en-US" w:eastAsia="zh-CN"/>
        </w:rPr>
        <w:t>·</w:t>
      </w:r>
      <w:r>
        <w:rPr>
          <w:rFonts w:hint="default"/>
        </w:rPr>
        <w:t>核心技术：</w:t>
      </w:r>
    </w:p>
    <w:p w14:paraId="7FC9E5D0">
      <w:r>
        <w:rPr>
          <w:rFonts w:hint="default"/>
          <w:b/>
          <w:bCs/>
        </w:rPr>
        <w:t>图式识别与评估</w:t>
      </w:r>
      <w:r>
        <w:rPr>
          <w:rFonts w:hint="default"/>
        </w:rPr>
        <w:t>：通过评估，识别出个体早期形成的不良图式。</w:t>
      </w:r>
    </w:p>
    <w:p w14:paraId="5EC84248">
      <w:r>
        <w:rPr>
          <w:rFonts w:hint="default"/>
          <w:b/>
          <w:bCs/>
        </w:rPr>
        <w:t>有限再抚育</w:t>
      </w:r>
      <w:r>
        <w:rPr>
          <w:rFonts w:hint="default"/>
        </w:rPr>
        <w:t>：治疗师在治疗关系中，以一种有限度的、专业的方式，部分地满足患者在童年期未得到满足的健康情感需求。</w:t>
      </w:r>
    </w:p>
    <w:p w14:paraId="594260B5">
      <w:r>
        <w:rPr>
          <w:rFonts w:hint="default"/>
          <w:b/>
          <w:bCs/>
        </w:rPr>
        <w:t>认知重构与对话</w:t>
      </w:r>
      <w:r>
        <w:rPr>
          <w:rFonts w:hint="default"/>
        </w:rPr>
        <w:t>：挑战并修正这些不良图式，并进行“健康成人”与“受困儿童”模式的对话。</w:t>
      </w:r>
    </w:p>
    <w:p w14:paraId="60FC5662">
      <w:pPr>
        <w:rPr>
          <w:rFonts w:hint="default"/>
        </w:rPr>
      </w:pPr>
      <w:r>
        <w:rPr>
          <w:rFonts w:hint="default"/>
          <w:b/>
          <w:bCs/>
        </w:rPr>
        <w:t>体验性技巧</w:t>
      </w:r>
      <w:r>
        <w:rPr>
          <w:rFonts w:hint="default"/>
        </w:rPr>
        <w:t>：使用意象对话、角色扮演等技术，帮助患者与童年的自我对话，表达和疗愈被压抑的情感。</w:t>
      </w:r>
    </w:p>
    <w:p w14:paraId="10983F1B">
      <w:pPr>
        <w:rPr>
          <w:rFonts w:hint="eastAsia" w:eastAsiaTheme="minorEastAsia"/>
          <w:lang w:eastAsia="zh-CN"/>
        </w:rPr>
      </w:pPr>
    </w:p>
    <w:p w14:paraId="7A769F5B">
      <w:r>
        <w:rPr>
          <w:rFonts w:hint="default"/>
        </w:rPr>
        <w:t>心智化基础治疗：</w:t>
      </w:r>
    </w:p>
    <w:p w14:paraId="6826AB8E">
      <w:r>
        <w:rPr>
          <w:rFonts w:hint="eastAsia"/>
          <w:lang w:val="en-US" w:eastAsia="zh-CN"/>
        </w:rPr>
        <w:t>·</w:t>
      </w:r>
      <w:r>
        <w:rPr>
          <w:rFonts w:hint="default"/>
        </w:rPr>
        <w:t>核心概念：心智化是指理解自己及他人心理状态（如感受、需求、信念、意图）的能力。人格障碍患者在心智化能力上存在缺陷，尤其在情绪激动时。</w:t>
      </w:r>
    </w:p>
    <w:p w14:paraId="3695F4DD">
      <w:r>
        <w:rPr>
          <w:rFonts w:hint="eastAsia"/>
          <w:lang w:val="en-US" w:eastAsia="zh-CN"/>
        </w:rPr>
        <w:t>·</w:t>
      </w:r>
      <w:r>
        <w:rPr>
          <w:rFonts w:hint="default"/>
        </w:rPr>
        <w:t>干预重点：治疗师在治疗中不断激发患者的心智化过程，通过提问（“你认为我刚才为什么那样说？”）和探索，帮助患者从“冲动-行动”模式转向“思考-理解”模式。</w:t>
      </w:r>
    </w:p>
    <w:p w14:paraId="1E0F1D0B"/>
    <w:p w14:paraId="298841CD">
      <w:r>
        <w:rPr>
          <w:rFonts w:hint="default"/>
        </w:rPr>
        <w:t>认知行为疗法：</w:t>
      </w:r>
    </w:p>
    <w:p w14:paraId="7AC37CF8">
      <w:r>
        <w:rPr>
          <w:rFonts w:hint="eastAsia"/>
          <w:lang w:val="en-US" w:eastAsia="zh-CN"/>
        </w:rPr>
        <w:t>·</w:t>
      </w:r>
      <w:r>
        <w:rPr>
          <w:rFonts w:hint="default"/>
        </w:rPr>
        <w:t>认知疗法：侧重于识别和挑战导致痛苦情绪和行为的自动化思维和核心信念。</w:t>
      </w:r>
    </w:p>
    <w:p w14:paraId="5CE3CA47">
      <w:r>
        <w:rPr>
          <w:rFonts w:hint="eastAsia"/>
          <w:lang w:val="en-US" w:eastAsia="zh-CN"/>
        </w:rPr>
        <w:t>·</w:t>
      </w:r>
      <w:r>
        <w:rPr>
          <w:rFonts w:hint="default"/>
        </w:rPr>
        <w:t>接纳承诺疗法：帮助患者接纳不可避免的痛苦想法和感受，同时承诺采取符合个人价值的行动。</w:t>
      </w:r>
    </w:p>
    <w:p w14:paraId="533D436D"/>
    <w:p w14:paraId="27CEE96C">
      <w:r>
        <w:rPr>
          <w:rFonts w:hint="eastAsia"/>
          <w:lang w:val="en-US" w:eastAsia="zh-CN"/>
        </w:rPr>
        <w:t>##</w:t>
      </w:r>
      <w:r>
        <w:rPr>
          <w:rFonts w:hint="default"/>
        </w:rPr>
        <w:t>2.2 药物治疗：辅助角色</w:t>
      </w:r>
    </w:p>
    <w:p w14:paraId="46FE056A">
      <w:pPr>
        <w:rPr>
          <w:rFonts w:hint="default"/>
        </w:rPr>
      </w:pPr>
      <w:r>
        <w:rPr>
          <w:rFonts w:hint="default"/>
        </w:rPr>
        <w:t>定位：药物不能治愈人格障碍，也无FDA专门批准的药物。其主要作用是靶向治疗共病或管理突出的、令人痛苦的症状。</w:t>
      </w:r>
    </w:p>
    <w:p w14:paraId="5E36C817">
      <w:pPr>
        <w:rPr>
          <w:rFonts w:hint="default"/>
        </w:rPr>
      </w:pPr>
    </w:p>
    <w:p w14:paraId="4D2E4C62">
      <w:r>
        <w:rPr>
          <w:rFonts w:hint="default"/>
        </w:rPr>
        <w:t>常见用药策略：</w:t>
      </w:r>
    </w:p>
    <w:p w14:paraId="0E356DD5">
      <w:r>
        <w:rPr>
          <w:rFonts w:hint="eastAsia"/>
          <w:lang w:val="en-US" w:eastAsia="zh-CN"/>
        </w:rPr>
        <w:t>·</w:t>
      </w:r>
      <w:r>
        <w:rPr>
          <w:rFonts w:hint="default"/>
        </w:rPr>
        <w:t>情绪不稳定/冲动：心境稳定剂（如拉莫三嗪）、非典型抗精神病药（如奥氮平、阿立哌唑）。</w:t>
      </w:r>
    </w:p>
    <w:p w14:paraId="01D82E52">
      <w:r>
        <w:rPr>
          <w:rFonts w:hint="eastAsia"/>
          <w:lang w:val="en-US" w:eastAsia="zh-CN"/>
        </w:rPr>
        <w:t>·</w:t>
      </w:r>
      <w:r>
        <w:rPr>
          <w:rFonts w:hint="default"/>
        </w:rPr>
        <w:t>抑郁、焦虑：选择性5-羟色胺再摄取抑制剂。</w:t>
      </w:r>
    </w:p>
    <w:p w14:paraId="26734799">
      <w:r>
        <w:rPr>
          <w:rFonts w:hint="eastAsia"/>
          <w:lang w:val="en-US" w:eastAsia="zh-CN"/>
        </w:rPr>
        <w:t>·</w:t>
      </w:r>
      <w:r>
        <w:rPr>
          <w:rFonts w:hint="default"/>
        </w:rPr>
        <w:t>短暂性精神病性症状/认知扭曲：低剂量非典型抗精神病药。</w:t>
      </w:r>
    </w:p>
    <w:p w14:paraId="45396E49">
      <w:r>
        <w:rPr>
          <w:rFonts w:hint="default"/>
        </w:rPr>
        <w:t>原则：必须在精神科医生指导下进行，目标明确（“这个药是用来帮助你管理突然爆发的愤怒情绪的”），并需与心理治疗紧密结合。</w:t>
      </w:r>
    </w:p>
    <w:p w14:paraId="493B242A"/>
    <w:p w14:paraId="0C37260E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6B4C5">
      <w:pPr>
        <w:rPr>
          <w:rFonts w:hint="eastAsia"/>
          <w:sz w:val="24"/>
          <w:szCs w:val="32"/>
          <w:lang w:val="en-US" w:eastAsia="zh-CN"/>
        </w:rPr>
      </w:pPr>
    </w:p>
    <w:p w14:paraId="007BE4C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422B2681">
      <w:pPr>
        <w:rPr>
          <w:rFonts w:hint="default"/>
          <w:sz w:val="24"/>
          <w:szCs w:val="32"/>
        </w:rPr>
      </w:pPr>
    </w:p>
    <w:p w14:paraId="65615561"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不同人格障碍类型的干预重点与案例</w:t>
      </w:r>
    </w:p>
    <w:p w14:paraId="3276C3E4">
      <w:r>
        <w:rPr>
          <w:rFonts w:hint="default"/>
        </w:rPr>
        <w:t>案例一：边缘型人格障碍（情绪管理与人际关系）</w:t>
      </w:r>
    </w:p>
    <w:p w14:paraId="07601481">
      <w:r>
        <w:rPr>
          <w:rFonts w:hint="default"/>
        </w:rPr>
        <w:t>场景：小美，22岁，与男友关系极度不稳定。当男友因学业繁忙未能及时回复信息时，她会陷入强烈的“被抛弃”恐惧，随即通过疯狂打电话、割腕等方式威胁对方，事后又感到无比羞愧和空虚。</w:t>
      </w:r>
    </w:p>
    <w:p w14:paraId="573C3103">
      <w:r>
        <w:rPr>
          <w:rFonts w:hint="default"/>
        </w:rPr>
        <w:t>DBT干预重点：</w:t>
      </w:r>
    </w:p>
    <w:p w14:paraId="5AA3EEAA">
      <w:r>
        <w:rPr>
          <w:rFonts w:hint="eastAsia"/>
          <w:lang w:val="en-US" w:eastAsia="zh-CN"/>
        </w:rPr>
        <w:t>·</w:t>
      </w:r>
      <w:r>
        <w:rPr>
          <w:rFonts w:hint="default"/>
        </w:rPr>
        <w:t>危机生存技巧：引入痛苦承受技巧，如“用冷水敷脸”以激活潜水反射平复生理激动。</w:t>
      </w:r>
    </w:p>
    <w:p w14:paraId="037572B1">
      <w:r>
        <w:rPr>
          <w:rFonts w:hint="eastAsia"/>
          <w:lang w:val="en-US" w:eastAsia="zh-CN"/>
        </w:rPr>
        <w:t>·</w:t>
      </w:r>
      <w:r>
        <w:rPr>
          <w:rFonts w:hint="default"/>
        </w:rPr>
        <w:t>情绪觉察与调节：引导她识别“被抛弃感”出现时的身体信号和情绪强度，并使用正念技巧“观察”这种情绪，而非立即行动。</w:t>
      </w:r>
    </w:p>
    <w:p w14:paraId="3D75A4F7">
      <w:r>
        <w:rPr>
          <w:rFonts w:hint="eastAsia"/>
          <w:lang w:val="en-US" w:eastAsia="zh-CN"/>
        </w:rPr>
        <w:t>·</w:t>
      </w:r>
      <w:r>
        <w:rPr>
          <w:rFonts w:hint="default"/>
        </w:rPr>
        <w:t>人际效能：学习如何以“我感到很不安，能否抽空和我说句话？”的方式有效表达不安，而非指责或威胁。</w:t>
      </w:r>
    </w:p>
    <w:p w14:paraId="7FDA45A1">
      <w:r>
        <w:rPr>
          <w:rFonts w:hint="eastAsia"/>
          <w:lang w:val="en-US" w:eastAsia="zh-CN"/>
        </w:rPr>
        <w:t>·</w:t>
      </w:r>
      <w:r>
        <w:rPr>
          <w:rFonts w:hint="default"/>
        </w:rPr>
        <w:t>认知重构：探索其核心图式“我注定会被所有人抛弃”，并寻找支持与反对该图式的证据。</w:t>
      </w:r>
    </w:p>
    <w:p w14:paraId="059718D9">
      <w:r>
        <w:rPr>
          <w:rFonts w:hint="default"/>
        </w:rPr>
        <w:t>案例二：回避型人格障碍（社交恐惧与自我价值）</w:t>
      </w:r>
    </w:p>
    <w:p w14:paraId="3D96C3CB">
      <w:r>
        <w:rPr>
          <w:rFonts w:hint="default"/>
        </w:rPr>
        <w:t>场景：小张，25岁，因害怕被批评和拒绝，从不参与团队讨论，回避任何可能暴露缺点的工作任务，并因此错过了晋升机会，感到沮丧和自卑。</w:t>
      </w:r>
    </w:p>
    <w:p w14:paraId="71B577BC">
      <w:r>
        <w:rPr>
          <w:rFonts w:hint="default"/>
        </w:rPr>
        <w:t>CBT/图式疗法干预重点：</w:t>
      </w:r>
    </w:p>
    <w:p w14:paraId="69EE743D">
      <w:r>
        <w:rPr>
          <w:rFonts w:hint="eastAsia"/>
          <w:lang w:val="en-US" w:eastAsia="zh-CN"/>
        </w:rPr>
        <w:t>·</w:t>
      </w:r>
      <w:r>
        <w:rPr>
          <w:rFonts w:hint="default"/>
        </w:rPr>
        <w:t>行为激活与梯度暴露：共同制定“恐惧等级表”，从最简单的“在会议上对一个观点表示赞同”开始，逐步过渡到“提出一个自己的小建议”。</w:t>
      </w:r>
    </w:p>
    <w:p w14:paraId="516E1FBF">
      <w:r>
        <w:rPr>
          <w:rFonts w:hint="eastAsia"/>
          <w:lang w:val="en-US" w:eastAsia="zh-CN"/>
        </w:rPr>
        <w:t>·</w:t>
      </w:r>
      <w:r>
        <w:rPr>
          <w:rFonts w:hint="default"/>
        </w:rPr>
        <w:t>认知挑战：记录其在社交情境中的自动化思维（如“我一说话他们就会觉得我蠢”），并通过行为实验来检验其真实性。</w:t>
      </w:r>
    </w:p>
    <w:p w14:paraId="3F23ED2A">
      <w:r>
        <w:rPr>
          <w:rFonts w:hint="eastAsia"/>
          <w:lang w:val="en-US" w:eastAsia="zh-CN"/>
        </w:rPr>
        <w:t>·</w:t>
      </w:r>
      <w:r>
        <w:rPr>
          <w:rFonts w:hint="default"/>
        </w:rPr>
        <w:t>图式工作：处理“缺陷/羞耻”图式，帮助他建立“我虽然有不足，但依然是值得被接纳和有价值的”核心信念。</w:t>
      </w:r>
    </w:p>
    <w:p w14:paraId="2796964F"/>
    <w:p w14:paraId="4A27338A">
      <w:bookmarkStart w:id="0" w:name="_GoBack"/>
      <w:bookmarkEnd w:id="0"/>
    </w:p>
    <w:p w14:paraId="5053893F">
      <w:r>
        <w:rPr>
          <w:rFonts w:hint="eastAsia"/>
          <w:lang w:val="en-US" w:eastAsia="zh-CN"/>
        </w:rPr>
        <w:t>##</w:t>
      </w:r>
      <w:r>
        <w:rPr>
          <w:rFonts w:hint="default"/>
        </w:rPr>
        <w:t>3.2 自我帮助与日常练习</w:t>
      </w:r>
    </w:p>
    <w:p w14:paraId="71761351">
      <w:r>
        <w:rPr>
          <w:rFonts w:hint="default"/>
        </w:rPr>
        <w:t>练习一：情绪记录表（针对情绪不稳定）</w:t>
      </w:r>
    </w:p>
    <w:p w14:paraId="6AFDB5C4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1514"/>
        <w:gridCol w:w="1369"/>
        <w:gridCol w:w="3191"/>
        <w:gridCol w:w="1478"/>
      </w:tblGrid>
      <w:tr w14:paraId="6E96F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B7DD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9A3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自动思维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C34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情绪（0-100）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461B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适应性回应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A8F3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新情绪（0-100）</w:t>
            </w:r>
          </w:p>
        </w:tc>
      </w:tr>
      <w:tr w14:paraId="71192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51D1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朋友没回微信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4280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“他讨厌我，不理我了”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9A0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焦虑（95）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F317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“他可能在工作，或者没看到。上周我们还聊得很开心。”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6E5B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焦虑（40）</w:t>
            </w:r>
          </w:p>
        </w:tc>
      </w:tr>
    </w:tbl>
    <w:p w14:paraId="68350108"/>
    <w:p w14:paraId="159ADA76">
      <w:r>
        <w:rPr>
          <w:rFonts w:hint="default"/>
        </w:rPr>
        <w:t>练习二：正念呼吸锚定（针对冲动行为）</w:t>
      </w:r>
      <w:r>
        <w:rPr>
          <w:rFonts w:hint="default"/>
        </w:rPr>
        <w:br w:type="textWrapping"/>
      </w:r>
      <w:r>
        <w:rPr>
          <w:rFonts w:hint="default"/>
        </w:rPr>
        <w:t>当感到情绪即将失控时，立即将注意力集中在呼吸上，感受空气吸入和呼出时鼻腔、胸腔和腹部的感觉。每次持续3-5分钟，帮助自己回到当下。</w:t>
      </w:r>
    </w:p>
    <w:p w14:paraId="3A61F623"/>
    <w:p w14:paraId="46CD1B87">
      <w:r>
        <w:rPr>
          <w:rFonts w:hint="default"/>
        </w:rPr>
        <w:t>练习三：人际效能DEAR MAN技巧练习（用于有效表达需求）</w:t>
      </w:r>
    </w:p>
    <w:p w14:paraId="0B649CA6">
      <w:r>
        <w:rPr>
          <w:rFonts w:hint="default"/>
        </w:rPr>
        <w:t>Describe：客观描述情境。</w:t>
      </w:r>
    </w:p>
    <w:p w14:paraId="7130957A">
      <w:r>
        <w:rPr>
          <w:rFonts w:hint="default"/>
        </w:rPr>
        <w:t>Express：表达你的感受和看法。</w:t>
      </w:r>
    </w:p>
    <w:p w14:paraId="338316EC">
      <w:r>
        <w:rPr>
          <w:rFonts w:hint="default"/>
        </w:rPr>
        <w:t>Assert：坚定地提出请求。</w:t>
      </w:r>
    </w:p>
    <w:p w14:paraId="72C8BDD8">
      <w:r>
        <w:rPr>
          <w:rFonts w:hint="default"/>
        </w:rPr>
        <w:t>Reinforce：说明对方答应你的请求后可能带来的积极结果。</w:t>
      </w:r>
    </w:p>
    <w:p w14:paraId="62106A40">
      <w:r>
        <w:rPr>
          <w:rFonts w:hint="default"/>
        </w:rPr>
        <w:t>（保持）Mindful：目标专注，不偏离主题。</w:t>
      </w:r>
    </w:p>
    <w:p w14:paraId="3D676CA0">
      <w:r>
        <w:rPr>
          <w:rFonts w:hint="default"/>
        </w:rPr>
        <w:t>Appear confident：表现自信。</w:t>
      </w:r>
    </w:p>
    <w:p w14:paraId="76A54F55">
      <w:r>
        <w:rPr>
          <w:rFonts w:hint="default"/>
        </w:rPr>
        <w:t>Negotiate：愿意协商。</w:t>
      </w:r>
    </w:p>
    <w:p w14:paraId="400A56CA"/>
    <w:p w14:paraId="4411CD82">
      <w:pPr>
        <w:rPr>
          <w:rFonts w:hint="default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F46F6">
      <w:pPr>
        <w:rPr>
          <w:rFonts w:hint="eastAsia"/>
          <w:lang w:val="en-US" w:eastAsia="zh-CN"/>
        </w:rPr>
      </w:pPr>
    </w:p>
    <w:p w14:paraId="76985C8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3BBE1217">
      <w:pPr>
        <w:rPr>
          <w:rFonts w:hint="default"/>
        </w:rPr>
      </w:pPr>
    </w:p>
    <w:p w14:paraId="79887D4C"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问：人格障碍就是“性格不好”或“人品有问题”吗？</w:t>
      </w:r>
      <w:r>
        <w:rPr>
          <w:rFonts w:hint="default"/>
        </w:rPr>
        <w:br w:type="textWrapping"/>
      </w:r>
      <w:r>
        <w:rPr>
          <w:rFonts w:hint="default"/>
        </w:rPr>
        <w:t>答：绝对不是。这是最常见且有害的误解。</w:t>
      </w:r>
    </w:p>
    <w:p w14:paraId="6D92876D">
      <w:r>
        <w:rPr>
          <w:rFonts w:hint="eastAsia"/>
          <w:lang w:val="en-US" w:eastAsia="zh-CN"/>
        </w:rPr>
        <w:t>·</w:t>
      </w:r>
      <w:r>
        <w:rPr>
          <w:rFonts w:hint="default"/>
        </w:rPr>
        <w:t>性格是一个中性的词汇，描述个体的特点。</w:t>
      </w:r>
    </w:p>
    <w:p w14:paraId="4E63E9FF">
      <w:r>
        <w:rPr>
          <w:rFonts w:hint="eastAsia"/>
          <w:lang w:val="en-US" w:eastAsia="zh-CN"/>
        </w:rPr>
        <w:t>·</w:t>
      </w:r>
      <w:r>
        <w:rPr>
          <w:rFonts w:hint="default"/>
        </w:rPr>
        <w:t>人格障碍是一种精神障碍，它意味着这种性格模式已经达到了“障碍”的医学标准——即它是僵化的、适应不良的，并导致了显著的功能损害和主观痛苦。</w:t>
      </w:r>
    </w:p>
    <w:p w14:paraId="7AC72EA8">
      <w:r>
        <w:rPr>
          <w:rFonts w:hint="default"/>
        </w:rPr>
        <w:t>这源于生物-心理-社会多因素的复杂交互，而非个人意志力、道德或“人品”问题。将人格障碍道德化会加剧患者的羞耻感，阻碍其求助。</w:t>
      </w:r>
    </w:p>
    <w:p w14:paraId="204CDB50"/>
    <w:p w14:paraId="45AC79E6"/>
    <w:p w14:paraId="5378051D"/>
    <w:p w14:paraId="788C617D">
      <w:r>
        <w:rPr>
          <w:rFonts w:hint="default"/>
        </w:rPr>
        <w:t>问：和有人格障碍特质的人相处，感觉非常累且困惑，我该怎么办？</w:t>
      </w:r>
      <w:r>
        <w:rPr>
          <w:rFonts w:hint="default"/>
        </w:rPr>
        <w:br w:type="textWrapping"/>
      </w:r>
      <w:r>
        <w:rPr>
          <w:rFonts w:hint="default"/>
        </w:rPr>
        <w:t>答：您的感受是真实且需要被重视的。</w:t>
      </w:r>
    </w:p>
    <w:p w14:paraId="4B61CD09">
      <w:r>
        <w:rPr>
          <w:rFonts w:hint="eastAsia"/>
          <w:lang w:val="en-US" w:eastAsia="zh-CN"/>
        </w:rPr>
        <w:t>·</w:t>
      </w:r>
      <w:r>
        <w:rPr>
          <w:rFonts w:hint="default"/>
        </w:rPr>
        <w:t>教育与理解：学习该障碍的知识，理解其行为模式源于内在的痛苦和困难，而非针对您。</w:t>
      </w:r>
    </w:p>
    <w:p w14:paraId="55387977">
      <w:r>
        <w:rPr>
          <w:rFonts w:hint="eastAsia"/>
          <w:lang w:val="en-US" w:eastAsia="zh-CN"/>
        </w:rPr>
        <w:t>·</w:t>
      </w:r>
      <w:r>
        <w:rPr>
          <w:rFonts w:hint="default"/>
        </w:rPr>
        <w:t>设立清晰界限：明确什么是您可以接受的，什么是不能的。温和而坚定地表达您的界限。</w:t>
      </w:r>
    </w:p>
    <w:p w14:paraId="08AC8BA9">
      <w:r>
        <w:rPr>
          <w:rFonts w:hint="eastAsia"/>
          <w:lang w:val="en-US" w:eastAsia="zh-CN"/>
        </w:rPr>
        <w:t>·</w:t>
      </w:r>
      <w:r>
        <w:rPr>
          <w:rFonts w:hint="default"/>
        </w:rPr>
        <w:t>管理您的期望：理解改变是缓慢的。不要期望自己能“治愈”或“拯救”他们。</w:t>
      </w:r>
    </w:p>
    <w:p w14:paraId="7AF08058">
      <w:r>
        <w:rPr>
          <w:rFonts w:hint="eastAsia"/>
          <w:lang w:val="en-US" w:eastAsia="zh-CN"/>
        </w:rPr>
        <w:t>·</w:t>
      </w:r>
      <w:r>
        <w:rPr>
          <w:rFonts w:hint="default"/>
        </w:rPr>
        <w:t>避免卷入情绪风暴：当对方情绪激烈时，保持冷静，不必与其争辩对错，可以暂时离开情境。</w:t>
      </w:r>
    </w:p>
    <w:p w14:paraId="06A238D2">
      <w:r>
        <w:rPr>
          <w:rFonts w:hint="eastAsia"/>
          <w:lang w:val="en-US" w:eastAsia="zh-CN"/>
        </w:rPr>
        <w:t>·</w:t>
      </w:r>
      <w:r>
        <w:rPr>
          <w:rFonts w:hint="default"/>
        </w:rPr>
        <w:t>优先自我关怀：确保您有自己的支持系统和放松时间。您的心理健康是提供支持的前提。</w:t>
      </w:r>
    </w:p>
    <w:p w14:paraId="503C7838"/>
    <w:p w14:paraId="5610D465"/>
    <w:p w14:paraId="681429A0"/>
    <w:p w14:paraId="5D4136D4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问：如果怀疑自己有人格障碍倾向，该怎么办？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01BEE772">
      <w:r>
        <w:rPr>
          <w:rFonts w:hint="default"/>
        </w:rPr>
        <w:t>寻求专业评估：第一步也是最重要的一步，是咨询精神科医生或临床心理学家，进行全面的评估和诊断。自我诊断不可靠且可能增加焦虑。</w:t>
      </w:r>
    </w:p>
    <w:p w14:paraId="1C8B1A42">
      <w:r>
        <w:rPr>
          <w:rFonts w:hint="default"/>
        </w:rPr>
        <w:t>抱持希望：人格障碍是可以治疗的。许多经过系统治疗的患者，其症状和功能都能得到显著改善。</w:t>
      </w:r>
    </w:p>
    <w:p w14:paraId="7D6AF384">
      <w:r>
        <w:rPr>
          <w:rFonts w:hint="default"/>
        </w:rPr>
        <w:t>专注于治疗：诊断的意义不在于“贴标签”，而在于指明最有效的治疗方向。积极配合专业治疗是康复的关键。</w:t>
      </w:r>
    </w:p>
    <w:p w14:paraId="3E3046B6"/>
    <w:p w14:paraId="33B839BD"/>
    <w:p w14:paraId="589FB544"/>
    <w:p w14:paraId="50DDF23B">
      <w:r>
        <w:rPr>
          <w:rFonts w:hint="default"/>
        </w:rPr>
        <w:t>问：人格障碍的治疗通常需要多久？</w:t>
      </w:r>
      <w:r>
        <w:rPr>
          <w:rFonts w:hint="default"/>
        </w:rPr>
        <w:br w:type="textWrapping"/>
      </w:r>
      <w:r>
        <w:rPr>
          <w:rFonts w:hint="default"/>
        </w:rPr>
        <w:t>答：人格障碍的治疗通常是长程的，因为这涉及到改变长期稳定的人格模式。</w:t>
      </w:r>
    </w:p>
    <w:p w14:paraId="53C63C60">
      <w:r>
        <w:rPr>
          <w:rFonts w:hint="default"/>
        </w:rPr>
        <w:t>短期目标（1-2年）：可能是稳定危机行为（如自伤、自杀）、减少冲动、改善情绪管理。</w:t>
      </w:r>
    </w:p>
    <w:p w14:paraId="395DB670">
      <w:r>
        <w:rPr>
          <w:rFonts w:hint="default"/>
        </w:rPr>
        <w:t>中长期目标（3年以上）：可能是深入改变核心信念、修复创伤、显著改善人际关系模式和提升整体生活质量。</w:t>
      </w:r>
    </w:p>
    <w:p w14:paraId="188125A1">
      <w:r>
        <w:rPr>
          <w:rFonts w:hint="default"/>
        </w:rPr>
        <w:t>治疗时长因人、因障碍类型、因治疗方法而异。承诺和坚持是取得进展的关键。</w:t>
      </w:r>
    </w:p>
    <w:p w14:paraId="4A045AED"/>
    <w:p w14:paraId="66E5745C">
      <w:pPr>
        <w:rPr>
          <w:rFonts w:hint="default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5573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8D5CF34">
      <w:pPr>
        <w:rPr>
          <w:rFonts w:hint="default"/>
          <w:sz w:val="24"/>
          <w:szCs w:val="32"/>
        </w:rPr>
      </w:pPr>
    </w:p>
    <w:p w14:paraId="38431B32">
      <w:r>
        <w:rPr>
          <w:rFonts w:hint="default"/>
        </w:rPr>
        <w:t>书籍：</w:t>
      </w:r>
    </w:p>
    <w:p w14:paraId="547085F2">
      <w:r>
        <w:rPr>
          <w:rFonts w:hint="default"/>
        </w:rPr>
        <w:t>《边缘人格障碍——DBT技巧训练手册》（玛莎·林内翰）：DBT的经典自助读物。</w:t>
      </w:r>
    </w:p>
    <w:p w14:paraId="7C2E7FC2">
      <w:r>
        <w:rPr>
          <w:rFonts w:hint="default"/>
        </w:rPr>
        <w:t>《找回爱的能力：图式治疗实践指南》（杰弗里·E·杨）：图式疗法的通俗入门。</w:t>
      </w:r>
    </w:p>
    <w:p w14:paraId="6B095F74">
      <w:r>
        <w:rPr>
          <w:rFonts w:hint="default"/>
        </w:rPr>
        <w:t>《人格障碍的认知行为疗法》（阿伦·T·贝克）：认知疗法视角的经典。</w:t>
      </w:r>
    </w:p>
    <w:p w14:paraId="107C85DA"/>
    <w:p w14:paraId="6A7D7B45">
      <w:r>
        <w:rPr>
          <w:rFonts w:hint="default"/>
        </w:rPr>
        <w:t>学术资源：</w:t>
      </w:r>
    </w:p>
    <w:p w14:paraId="0FCE1B7B">
      <w:r>
        <w:rPr>
          <w:rFonts w:hint="default"/>
        </w:rPr>
        <w:t>美国心理学会官网的“人格障碍”专题。</w:t>
      </w:r>
    </w:p>
    <w:p w14:paraId="4656C49C">
      <w:r>
        <w:rPr>
          <w:rFonts w:hint="default"/>
        </w:rPr>
        <w:t>国际人格障碍研究学会官网的学术动态。</w:t>
      </w:r>
    </w:p>
    <w:p w14:paraId="5117C592"/>
    <w:p w14:paraId="3CD4E846">
      <w:r>
        <w:rPr>
          <w:rFonts w:hint="default"/>
        </w:rPr>
        <w:t>权威机构：</w:t>
      </w:r>
    </w:p>
    <w:p w14:paraId="6348D035">
      <w:r>
        <w:rPr>
          <w:rFonts w:hint="default"/>
        </w:rPr>
        <w:t>National Education Alliance for Borderline Personality Disorder (NEA-BPD)</w:t>
      </w:r>
    </w:p>
    <w:p w14:paraId="7DF18EF5">
      <w:r>
        <w:rPr>
          <w:rFonts w:hint="default"/>
        </w:rPr>
        <w:t>National Institute of Mental Health (NIMH)</w:t>
      </w:r>
    </w:p>
    <w:p w14:paraId="1DE9BDEA"/>
    <w:p w14:paraId="3E8044C2">
      <w:pPr>
        <w:rPr>
          <w:rFonts w:hint="default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74A0E">
      <w:pPr>
        <w:rPr>
          <w:rFonts w:hint="eastAsia"/>
          <w:sz w:val="24"/>
          <w:szCs w:val="32"/>
          <w:lang w:val="en-US" w:eastAsia="zh-CN"/>
        </w:rPr>
      </w:pPr>
    </w:p>
    <w:p w14:paraId="064CD42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0D712AA">
      <w:pPr>
        <w:rPr>
          <w:rFonts w:hint="default"/>
          <w:sz w:val="24"/>
          <w:szCs w:val="32"/>
        </w:rPr>
      </w:pPr>
    </w:p>
    <w:p w14:paraId="15E6BD74">
      <w:r>
        <w:rPr>
          <w:rFonts w:hint="eastAsia"/>
          <w:lang w:val="en-US" w:eastAsia="zh-CN"/>
        </w:rPr>
        <w:t>##</w:t>
      </w:r>
      <w:r>
        <w:rPr>
          <w:rFonts w:hint="default"/>
        </w:rPr>
        <w:t>6.1 重要安全提示</w:t>
      </w:r>
    </w:p>
    <w:p w14:paraId="5D6D7B46">
      <w:r>
        <w:rPr>
          <w:rFonts w:hint="default"/>
        </w:rPr>
        <w:t>本知识库旨在提供科普信息与自我帮助思路，绝不能替代专业的医疗诊断、咨询或治疗。</w:t>
      </w:r>
    </w:p>
    <w:p w14:paraId="6E8C29D6">
      <w:r>
        <w:rPr>
          <w:rFonts w:hint="default"/>
        </w:rPr>
        <w:t>人格障碍的诊断和治疗极其复杂，必须由合格的精神健康专业人士（精神科医生、临床心理学家）进行。</w:t>
      </w:r>
    </w:p>
    <w:p w14:paraId="0A110B02">
      <w:r>
        <w:rPr>
          <w:rFonts w:hint="default"/>
        </w:rPr>
        <w:t>人格障碍，特别是B簇障碍，与较高的自伤及自杀风险相关。</w:t>
      </w:r>
    </w:p>
    <w:p w14:paraId="63FDF6B2"/>
    <w:p w14:paraId="44E6B7C6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专业求助的明确指征</w:t>
      </w:r>
      <w:r>
        <w:rPr>
          <w:rFonts w:hint="default"/>
        </w:rPr>
        <w:br w:type="textWrapping"/>
      </w:r>
      <w:r>
        <w:rPr>
          <w:rFonts w:hint="default"/>
        </w:rPr>
        <w:t>如果您或您关心的人正在经历以下情况，请立即寻求专业帮助：</w:t>
      </w:r>
    </w:p>
    <w:p w14:paraId="0CA7A6C3">
      <w:r>
        <w:rPr>
          <w:rFonts w:hint="default"/>
        </w:rPr>
        <w:t>出现自伤、自杀的想法或行为。</w:t>
      </w:r>
    </w:p>
    <w:p w14:paraId="2E1F975E">
      <w:r>
        <w:rPr>
          <w:rFonts w:hint="default"/>
        </w:rPr>
        <w:t>出现伤害他人的想法或计划。</w:t>
      </w:r>
    </w:p>
    <w:p w14:paraId="76A34C34">
      <w:r>
        <w:rPr>
          <w:rFonts w:hint="default"/>
        </w:rPr>
        <w:t>情绪或行为失控，导致自身或他人处于危险之中。</w:t>
      </w:r>
    </w:p>
    <w:p w14:paraId="59574F35">
      <w:r>
        <w:rPr>
          <w:rFonts w:hint="default"/>
        </w:rPr>
        <w:t>症状严重干扰了基本生活功能（如无法工作、学习或自我照顾）。</w:t>
      </w:r>
    </w:p>
    <w:p w14:paraId="49481D48"/>
    <w:p w14:paraId="43AA0258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</w:p>
    <w:p w14:paraId="08077210">
      <w:r>
        <w:rPr>
          <w:rFonts w:hint="default"/>
        </w:rPr>
        <w:t>第一步：正确就医</w:t>
      </w:r>
    </w:p>
    <w:p w14:paraId="0597759C">
      <w:r>
        <w:rPr>
          <w:rFonts w:hint="default"/>
        </w:rPr>
        <w:t>首选前往三甲医院的精神科或精神卫生专科医院，进行全面的医学和心理学评估。</w:t>
      </w:r>
    </w:p>
    <w:p w14:paraId="7106E24B"/>
    <w:p w14:paraId="2D3BC281">
      <w:r>
        <w:rPr>
          <w:rFonts w:hint="default"/>
        </w:rPr>
        <w:t>第二步：建立治疗联盟</w:t>
      </w:r>
    </w:p>
    <w:p w14:paraId="61F6CC4A">
      <w:r>
        <w:rPr>
          <w:rFonts w:hint="default"/>
        </w:rPr>
        <w:t>寻找在人格障碍领域有专长、并精通某一循证心理治疗方法的心理治疗师。</w:t>
      </w:r>
    </w:p>
    <w:p w14:paraId="0180FFFA"/>
    <w:p w14:paraId="67B9440E">
      <w:r>
        <w:rPr>
          <w:rFonts w:hint="default"/>
        </w:rPr>
        <w:t>第三步：整合支持系统</w:t>
      </w:r>
    </w:p>
    <w:p w14:paraId="6B6B8E0F">
      <w:pPr>
        <w:rPr>
          <w:rFonts w:hint="default"/>
        </w:rPr>
      </w:pPr>
      <w:r>
        <w:rPr>
          <w:rFonts w:hint="default"/>
        </w:rPr>
        <w:t>在专业人士指导下，家庭成员可以参与家庭治疗或接受家庭心理教育，学习如何更好地提供支持。</w:t>
      </w:r>
    </w:p>
    <w:p w14:paraId="62CA71E3">
      <w:pPr>
        <w:rPr>
          <w:rFonts w:hint="default"/>
        </w:rPr>
      </w:pPr>
    </w:p>
    <w:p w14:paraId="2050074A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116B7">
      <w:pPr>
        <w:rPr>
          <w:rFonts w:hint="default"/>
          <w:b/>
          <w:bCs/>
        </w:rPr>
      </w:pPr>
      <w:r>
        <w:rPr>
          <w:rFonts w:hint="default"/>
          <w:b/>
          <w:bCs/>
        </w:rPr>
        <w:t>请记住：人格障碍是人类心灵在应对早期逆境和创伤时，为求生存而发展出的适应模式，尽管它后来成为了问题本身。寻求帮助不是软弱的标志，而是迈向疗愈的、充满勇气的第一步。通过专业、科学且富有同理心的治疗，改善是完全可以实现的，您值得拥有一个更自由、更丰盈的人生。</w:t>
      </w:r>
    </w:p>
    <w:p w14:paraId="54864D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8477CA"/>
    <w:rsid w:val="7DE4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4669</Words>
  <Characters>4902</Characters>
  <Lines>0</Lines>
  <Paragraphs>0</Paragraphs>
  <TotalTime>256</TotalTime>
  <ScaleCrop>false</ScaleCrop>
  <LinksUpToDate>false</LinksUpToDate>
  <CharactersWithSpaces>4935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2025-10-07T20:00:00Z</dcterms:created>
  <dc:creator>HUAWEI</dc:creator>
  <cp:lastModifiedBy>Ooooo</cp:lastModifiedBy>
  <dcterms:modified xsi:type="dcterms:W3CDTF">2025-10-17T00:13:00Z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CE8E517562844431A08798AB72C5B17D_12</vt:lpwstr>
  </property>
</Properties>
</file>