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97AD0">
      <w:pPr>
        <w:jc w:val="center"/>
        <w:rPr>
          <w:rFonts w:hint="default"/>
          <w:sz w:val="48"/>
          <w:szCs w:val="56"/>
        </w:rPr>
      </w:pPr>
      <w:r>
        <w:rPr>
          <w:rFonts w:hint="default"/>
          <w:sz w:val="48"/>
          <w:szCs w:val="56"/>
        </w:rPr>
        <w:t>跨文化心理适应</w:t>
      </w:r>
    </w:p>
    <w:p w14:paraId="66F327DD">
      <w:pPr>
        <w:jc w:val="center"/>
        <w:rPr>
          <w:rFonts w:hint="default"/>
          <w:sz w:val="48"/>
          <w:szCs w:val="56"/>
        </w:rPr>
      </w:pPr>
    </w:p>
    <w:p w14:paraId="7600DE1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36EB4221">
      <w:pPr>
        <w:rPr>
          <w:rFonts w:hint="default"/>
          <w:sz w:val="24"/>
          <w:szCs w:val="32"/>
        </w:rPr>
      </w:pPr>
    </w:p>
    <w:p w14:paraId="0A23666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文化、文化适应与跨文化心理适应</w:t>
      </w:r>
    </w:p>
    <w:p w14:paraId="326C61FA">
      <w:pPr>
        <w:rPr>
          <w:rFonts w:hint="default"/>
        </w:rPr>
      </w:pPr>
      <w:r>
        <w:rPr>
          <w:rFonts w:hint="default"/>
        </w:rPr>
        <w:t>文化 是一套共享的、传承的符号、意义和价值体系，它塑造了一群人的行为规范、沟通模式、世界观和对现实的解读。它如同水之于鱼，通常被视为理所当然，直到个体进入一个不同的文化环境。</w:t>
      </w:r>
    </w:p>
    <w:p w14:paraId="0BFC8DB2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文化适应 是指当不同文化群体成员之间发生持续、直接的接触时，一方或双方原有文化模式发生变化的过程。</w:t>
      </w:r>
    </w:p>
    <w:p w14:paraId="36B513AF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跨文化心理适应 则特指个体在进入新的文化环境后，在心理、情感和社会文化层面进行调整，以有效应对新环境挑战并实现良好心理功能的状态。它不仅关注外部的行为调整，更关注内在的情感体验、身份整合和心理健康。</w:t>
      </w:r>
    </w:p>
    <w:p w14:paraId="7DEE140B">
      <w:pPr>
        <w:rPr>
          <w:rFonts w:hint="default"/>
        </w:rPr>
      </w:pPr>
    </w:p>
    <w:p w14:paraId="05CE646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核心理论模型</w:t>
      </w:r>
    </w:p>
    <w:p w14:paraId="66CFECB6">
      <w:pPr>
        <w:rPr>
          <w:rFonts w:hint="default"/>
        </w:rPr>
      </w:pPr>
      <w:r>
        <w:rPr>
          <w:rFonts w:hint="eastAsia"/>
          <w:lang w:val="en-US" w:eastAsia="zh-CN"/>
        </w:rPr>
        <w:t>###</w:t>
      </w:r>
      <w:r>
        <w:rPr>
          <w:rFonts w:hint="default"/>
        </w:rPr>
        <w:t>1.2.1 文化适应策略模型（贝瑞）</w:t>
      </w:r>
    </w:p>
    <w:p w14:paraId="021EE466">
      <w:r>
        <w:rPr>
          <w:rFonts w:hint="default"/>
        </w:rPr>
        <w:t>该模型从两个维度考察个体的文化适应取向：</w:t>
      </w:r>
    </w:p>
    <w:p w14:paraId="3119DA93">
      <w:r>
        <w:rPr>
          <w:rFonts w:hint="default"/>
        </w:rPr>
        <w:t>对主流文化的态度：是否愿意与原主流文化群体建立和维持关系？</w:t>
      </w:r>
    </w:p>
    <w:p w14:paraId="48A4223E">
      <w:pPr>
        <w:rPr>
          <w:rFonts w:hint="default"/>
        </w:rPr>
      </w:pPr>
      <w:r>
        <w:rPr>
          <w:rFonts w:hint="default"/>
        </w:rPr>
        <w:t>对原生文化的态度：是否愿意保持和维持自身的文化身份和特征？</w:t>
      </w:r>
    </w:p>
    <w:p w14:paraId="2B77B42E">
      <w:pPr>
        <w:rPr>
          <w:rFonts w:hint="default"/>
        </w:rPr>
      </w:pPr>
    </w:p>
    <w:p w14:paraId="3D170AFA">
      <w:r>
        <w:rPr>
          <w:rFonts w:hint="default"/>
        </w:rPr>
        <w:t>由此产生四种文化适应策略：</w:t>
      </w:r>
    </w:p>
    <w:p w14:paraId="743DD7BA">
      <w:r>
        <w:rPr>
          <w:rFonts w:hint="default"/>
        </w:rPr>
        <w:t>融合：既保持原生文化，又寻求与原主流文化的互动。通常与最佳心理适应结果相关。</w:t>
      </w:r>
    </w:p>
    <w:p w14:paraId="5F4D0ABC">
      <w:r>
        <w:rPr>
          <w:rFonts w:hint="default"/>
        </w:rPr>
        <w:t>同化：放弃原生文化，完全融入原主流文化。</w:t>
      </w:r>
    </w:p>
    <w:p w14:paraId="48B68DFC">
      <w:r>
        <w:rPr>
          <w:rFonts w:hint="default"/>
        </w:rPr>
        <w:t>分离：固守原生文化，避免与原主流文化接触。</w:t>
      </w:r>
    </w:p>
    <w:p w14:paraId="51348833">
      <w:r>
        <w:rPr>
          <w:rFonts w:hint="default"/>
        </w:rPr>
        <w:t>边缘化：对两种文化都失去兴趣和连接，感到疏离。</w:t>
      </w:r>
    </w:p>
    <w:p w14:paraId="7C43C158"/>
    <w:p w14:paraId="4A606C6D">
      <w:r>
        <w:rPr>
          <w:rFonts w:hint="eastAsia"/>
          <w:lang w:val="en-US" w:eastAsia="zh-CN"/>
        </w:rPr>
        <w:t>###</w:t>
      </w:r>
      <w:r>
        <w:rPr>
          <w:rFonts w:hint="default"/>
        </w:rPr>
        <w:t>1.2.2 文化适应的U型与W型曲线模型</w:t>
      </w:r>
    </w:p>
    <w:p w14:paraId="55F77C5D">
      <w:r>
        <w:rPr>
          <w:rFonts w:hint="default"/>
        </w:rPr>
        <w:t>U型曲线：描述短期跨文化经历者的典型情感适应轨迹。</w:t>
      </w:r>
    </w:p>
    <w:p w14:paraId="549D04FF">
      <w:r>
        <w:rPr>
          <w:rFonts w:hint="default"/>
        </w:rPr>
        <w:t>蜜月期：初到新文化，感到兴奋、好奇、一切新鲜。</w:t>
      </w:r>
    </w:p>
    <w:p w14:paraId="61DF942C">
      <w:r>
        <w:rPr>
          <w:rFonts w:hint="default"/>
        </w:rPr>
        <w:t>危机期/文化休克期：新鲜感消退，文化差异带来的挫败、困惑、思乡、焦虑成为主导。</w:t>
      </w:r>
    </w:p>
    <w:p w14:paraId="71D82718">
      <w:r>
        <w:rPr>
          <w:rFonts w:hint="default"/>
        </w:rPr>
        <w:t>调整期：逐渐学习新文化的规则，发展出应对策略，情绪开始回升。</w:t>
      </w:r>
    </w:p>
    <w:p w14:paraId="69022A9C">
      <w:r>
        <w:rPr>
          <w:rFonts w:hint="default"/>
        </w:rPr>
        <w:t>适应期：感到在新环境中更加舒适和自如。</w:t>
      </w:r>
    </w:p>
    <w:p w14:paraId="259A72C6">
      <w:r>
        <w:rPr>
          <w:rFonts w:hint="default"/>
        </w:rPr>
        <w:t>W型曲线：描述长期旅居者或归国者的适应过程，在返回原生文化时会经历“反向文化休克”，再次经历一个类似的适应周期。</w:t>
      </w:r>
    </w:p>
    <w:p w14:paraId="305B20A6"/>
    <w:p w14:paraId="1930E416">
      <w:pPr>
        <w:rPr>
          <w:rFonts w:hint="default"/>
        </w:rPr>
      </w:pPr>
      <w:r>
        <w:rPr>
          <w:rFonts w:hint="eastAsia"/>
          <w:lang w:val="en-US" w:eastAsia="zh-CN"/>
        </w:rPr>
        <w:t>###</w:t>
      </w:r>
      <w:r>
        <w:rPr>
          <w:rFonts w:hint="default"/>
        </w:rPr>
        <w:t>1.2.3 文化智力模型</w:t>
      </w:r>
    </w:p>
    <w:p w14:paraId="602E3804">
      <w:r>
        <w:rPr>
          <w:rFonts w:hint="default"/>
        </w:rPr>
        <w:t>文化智力指个体在跨文化环境中有效运作的能力，包含四个维度：</w:t>
      </w:r>
    </w:p>
    <w:p w14:paraId="572B77B4">
      <w:r>
        <w:rPr>
          <w:rFonts w:hint="default"/>
        </w:rPr>
        <w:t>元认知CQ：在跨文化互动中运用文化意识、策略和检查的能力。</w:t>
      </w:r>
    </w:p>
    <w:p w14:paraId="5C363EF1">
      <w:r>
        <w:rPr>
          <w:rFonts w:hint="default"/>
        </w:rPr>
        <w:t>认知CQ：关于不同文化的规范、实践和惯例的知识。</w:t>
      </w:r>
    </w:p>
    <w:p w14:paraId="42584EEC">
      <w:r>
        <w:rPr>
          <w:rFonts w:hint="default"/>
        </w:rPr>
        <w:t>动机性CQ：对跨文化体验感兴趣、充满精力并有信心应对的驱动力。</w:t>
      </w:r>
    </w:p>
    <w:p w14:paraId="72B3CAC6">
      <w:pPr>
        <w:rPr>
          <w:rFonts w:hint="default"/>
        </w:rPr>
      </w:pPr>
      <w:r>
        <w:rPr>
          <w:rFonts w:hint="default"/>
        </w:rPr>
        <w:t>行为CQ：在跨文化互动中表现出适当的言语和非言语行为的能力。</w:t>
      </w:r>
    </w:p>
    <w:p w14:paraId="177563C5">
      <w:pPr>
        <w:rPr>
          <w:rFonts w:hint="default"/>
        </w:rPr>
      </w:pPr>
    </w:p>
    <w:p w14:paraId="21FD989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文化休克与神经科学视角</w:t>
      </w:r>
    </w:p>
    <w:p w14:paraId="236491CA">
      <w:pPr>
        <w:rPr>
          <w:rFonts w:hint="default"/>
        </w:rPr>
      </w:pPr>
      <w:r>
        <w:rPr>
          <w:rFonts w:hint="default"/>
        </w:rPr>
        <w:t>文化休克 是个体在陌生的文化环境中，由于失去熟悉的社会交往符号和手段而产生的一种迷失、疑惑、排斥甚至恐惧的感觉。其本质是认知超载和归属感剥夺。</w:t>
      </w:r>
    </w:p>
    <w:p w14:paraId="3C1778EA">
      <w:pPr>
        <w:rPr>
          <w:rFonts w:hint="default"/>
        </w:rPr>
      </w:pPr>
    </w:p>
    <w:p w14:paraId="145D487B">
      <w:r>
        <w:rPr>
          <w:rFonts w:hint="default"/>
        </w:rPr>
        <w:t>神经科学视角：</w:t>
      </w:r>
    </w:p>
    <w:p w14:paraId="10DFA4FE">
      <w:r>
        <w:rPr>
          <w:rFonts w:hint="default"/>
        </w:rPr>
        <w:t>认知负荷与执行功能：在新文化中，每一个微小的互动（如问候、点餐）都需要有意识的思考，大量消耗前额叶皮层的认知资源，导致精神疲劳。</w:t>
      </w:r>
    </w:p>
    <w:p w14:paraId="6B804391"/>
    <w:p w14:paraId="2ACED0A3">
      <w:r>
        <w:rPr>
          <w:rFonts w:hint="default"/>
        </w:rPr>
        <w:t>镜像神经元系统与共情挑战：当我们观察到与自己相似的人时，镜像神经元系统更容易激活，从而产生共情。文化差异可能降低这种神经共振，导致误解和连接困难。</w:t>
      </w:r>
    </w:p>
    <w:p w14:paraId="3EE8DF3E"/>
    <w:p w14:paraId="73889688">
      <w:r>
        <w:rPr>
          <w:rFonts w:hint="default"/>
        </w:rPr>
        <w:t>应激反应：持续的不可预测性和社交挫折会激活杏仁核和HPA轴，导致慢性的低度应激状态，表现为焦虑、易怒和睡眠问题。</w:t>
      </w:r>
    </w:p>
    <w:p w14:paraId="06F34D46"/>
    <w:p w14:paraId="3B325341">
      <w:pPr>
        <w:rPr>
          <w:rFonts w:hint="default"/>
        </w:rPr>
      </w:pPr>
      <w:r>
        <w:rPr>
          <w:rFonts w:hint="default"/>
        </w:rPr>
        <w:t>社会疼痛：被排斥、误解或歧视会激活与身体疼痛相关的大脑区域（如前扣带皮层），产生真实的痛苦感。</w:t>
      </w:r>
    </w:p>
    <w:p w14:paraId="2CFD9321">
      <w:pPr>
        <w:rPr>
          <w:rFonts w:hint="default"/>
        </w:rPr>
      </w:pPr>
    </w:p>
    <w:p w14:paraId="30F02296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D63D3">
      <w:pPr>
        <w:rPr>
          <w:sz w:val="24"/>
          <w:szCs w:val="32"/>
        </w:rPr>
      </w:pPr>
    </w:p>
    <w:p w14:paraId="1C333AB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关键技术方法（适应策略与心理技能）</w:t>
      </w:r>
    </w:p>
    <w:p w14:paraId="444E59A9">
      <w:pPr>
        <w:rPr>
          <w:rFonts w:hint="default"/>
          <w:sz w:val="24"/>
          <w:szCs w:val="32"/>
        </w:rPr>
      </w:pPr>
    </w:p>
    <w:p w14:paraId="7295688B">
      <w:r>
        <w:rPr>
          <w:rFonts w:hint="eastAsia"/>
          <w:lang w:val="en-US" w:eastAsia="zh-CN"/>
        </w:rPr>
        <w:t>##</w:t>
      </w:r>
      <w:r>
        <w:rPr>
          <w:rFonts w:hint="default"/>
        </w:rPr>
        <w:t>2.1 发展跨文化心智与认知灵活性</w:t>
      </w:r>
    </w:p>
    <w:p w14:paraId="4F542BD1">
      <w:r>
        <w:rPr>
          <w:rFonts w:hint="eastAsia"/>
          <w:lang w:val="en-US" w:eastAsia="zh-CN"/>
        </w:rPr>
        <w:t>·</w:t>
      </w:r>
      <w:r>
        <w:rPr>
          <w:rFonts w:hint="default"/>
        </w:rPr>
        <w:t>培养文化相对主义视角：</w:t>
      </w:r>
    </w:p>
    <w:p w14:paraId="75748977">
      <w:r>
        <w:rPr>
          <w:rFonts w:hint="default"/>
        </w:rPr>
        <w:t>练习从“他们这样做真奇怪”转变为“这种行为在他们的文化背景和世界观下是有其原因和功能的”。</w:t>
      </w:r>
    </w:p>
    <w:p w14:paraId="466E99F5">
      <w:r>
        <w:rPr>
          <w:rFonts w:hint="eastAsia"/>
          <w:lang w:val="en-US" w:eastAsia="zh-CN"/>
        </w:rPr>
        <w:t>·</w:t>
      </w:r>
      <w:r>
        <w:rPr>
          <w:rFonts w:hint="default"/>
        </w:rPr>
        <w:t>进行文化假设审计：列出你关于时间、礼貌、个人空间、沟通方式的隐性假设，并主动观察和验证新文化中的对应规则。</w:t>
      </w:r>
    </w:p>
    <w:p w14:paraId="63EF3090">
      <w:r>
        <w:rPr>
          <w:rFonts w:hint="eastAsia"/>
          <w:lang w:val="en-US" w:eastAsia="zh-CN"/>
        </w:rPr>
        <w:t>·</w:t>
      </w:r>
      <w:r>
        <w:rPr>
          <w:rFonts w:hint="default"/>
        </w:rPr>
        <w:t>提升元认知CQ：</w:t>
      </w:r>
    </w:p>
    <w:p w14:paraId="618C3CDC">
      <w:r>
        <w:rPr>
          <w:rFonts w:hint="default"/>
        </w:rPr>
        <w:t>跨文化互动三思法：在互动前设定学习目标，在互动中观察和调整，在互动后反思“什么进行得顺利？”、“哪里出现了误解？”、“我学到了什么？”。</w:t>
      </w:r>
    </w:p>
    <w:p w14:paraId="7D6D3FAB">
      <w:r>
        <w:rPr>
          <w:rFonts w:hint="eastAsia"/>
          <w:lang w:val="en-US" w:eastAsia="zh-CN"/>
        </w:rPr>
        <w:t>·</w:t>
      </w:r>
      <w:r>
        <w:rPr>
          <w:rFonts w:hint="default"/>
        </w:rPr>
        <w:t>使用“解释-描述-悬置判断”框架：当遇到令人困惑的行为时，首先描述观察到的事实，然后尝试提出几种可能的解释，最后悬置判断，避免过早下结论。</w:t>
      </w:r>
    </w:p>
    <w:p w14:paraId="09F44EE5">
      <w:r>
        <w:rPr>
          <w:rFonts w:hint="eastAsia"/>
          <w:lang w:val="en-US" w:eastAsia="zh-CN"/>
        </w:rPr>
        <w:t>·</w:t>
      </w:r>
      <w:r>
        <w:rPr>
          <w:rFonts w:hint="default"/>
        </w:rPr>
        <w:t>认知重构应对文化挫折：</w:t>
      </w:r>
    </w:p>
    <w:p w14:paraId="4D93DC4F">
      <w:r>
        <w:rPr>
          <w:rFonts w:hint="default"/>
        </w:rPr>
        <w:t>将“挫折”重新定义为“学习的机会”和“文化知识的来源”。</w:t>
      </w:r>
    </w:p>
    <w:p w14:paraId="2DE2AF65">
      <w:r>
        <w:rPr>
          <w:rFonts w:hint="default"/>
        </w:rPr>
        <w:t>使用幽默感看待自己的文化失礼行为，将其视为成长过程中的趣事。</w:t>
      </w:r>
    </w:p>
    <w:p w14:paraId="300E16F2"/>
    <w:p w14:paraId="68693F83">
      <w:r>
        <w:rPr>
          <w:rFonts w:hint="eastAsia"/>
          <w:lang w:val="en-US" w:eastAsia="zh-CN"/>
        </w:rPr>
        <w:t>##</w:t>
      </w:r>
      <w:r>
        <w:rPr>
          <w:rFonts w:hint="default"/>
        </w:rPr>
        <w:t>2.2 情绪调节与心理韧性培养</w:t>
      </w:r>
    </w:p>
    <w:p w14:paraId="0E082D9D">
      <w:r>
        <w:rPr>
          <w:rFonts w:hint="default"/>
        </w:rPr>
        <w:t>情绪确认与表达：</w:t>
      </w:r>
    </w:p>
    <w:p w14:paraId="43C53FE1">
      <w:r>
        <w:rPr>
          <w:rFonts w:hint="default"/>
        </w:rPr>
        <w:t>承认并接纳在跨文化环境中感到孤独、焦虑、愤怒是正常的，而非软弱。</w:t>
      </w:r>
    </w:p>
    <w:p w14:paraId="093E75D8">
      <w:r>
        <w:rPr>
          <w:rFonts w:hint="default"/>
        </w:rPr>
        <w:t>通过写日记、与信任的跨文化朋友交流，为复杂情绪找到出口。</w:t>
      </w:r>
    </w:p>
    <w:p w14:paraId="20AA2A82"/>
    <w:p w14:paraId="7EE7B737">
      <w:r>
        <w:rPr>
          <w:rFonts w:hint="default"/>
        </w:rPr>
        <w:t>建立跨文化安全基地：</w:t>
      </w:r>
    </w:p>
    <w:p w14:paraId="026ADA07">
      <w:r>
        <w:rPr>
          <w:rFonts w:hint="default"/>
        </w:rPr>
        <w:t>文化滋养包：准备一些能迅速让你连接到原生文化、感到安慰的物品或活动（如特定食物、音乐、电影、照片）。</w:t>
      </w:r>
    </w:p>
    <w:p w14:paraId="7FE19CD2">
      <w:r>
        <w:rPr>
          <w:rFonts w:hint="default"/>
        </w:rPr>
        <w:t>创造个人仪式：建立一个融合新旧文化元素的日常仪式，如在喝茶时既用家乡的方式，也尝试当地的茶点。</w:t>
      </w:r>
    </w:p>
    <w:p w14:paraId="6B422F32"/>
    <w:p w14:paraId="7D2A28FA">
      <w:r>
        <w:rPr>
          <w:rFonts w:hint="default"/>
        </w:rPr>
        <w:t>培养耐心与自我关怀：</w:t>
      </w:r>
    </w:p>
    <w:p w14:paraId="6656A64A">
      <w:r>
        <w:rPr>
          <w:rFonts w:hint="default"/>
        </w:rPr>
        <w:t>设定现实的期望，理解适应是一个以“年”为单位的过程，允许自己进步缓慢。</w:t>
      </w:r>
    </w:p>
    <w:p w14:paraId="425B764F">
      <w:r>
        <w:rPr>
          <w:rFonts w:hint="default"/>
        </w:rPr>
        <w:t>在受挫时，用对待好朋友的温和语气对自己说话：“这确实很难，你已经做得很好了。”</w:t>
      </w:r>
    </w:p>
    <w:p w14:paraId="1EF17FD1"/>
    <w:p w14:paraId="7740AC91">
      <w:r>
        <w:rPr>
          <w:rFonts w:hint="eastAsia"/>
          <w:lang w:val="en-US" w:eastAsia="zh-CN"/>
        </w:rPr>
        <w:t>##</w:t>
      </w:r>
      <w:r>
        <w:rPr>
          <w:rFonts w:hint="default"/>
        </w:rPr>
        <w:t>2.3 构建社会支持网络与沟通技能</w:t>
      </w:r>
    </w:p>
    <w:p w14:paraId="3311494A">
      <w:r>
        <w:rPr>
          <w:rFonts w:hint="default"/>
        </w:rPr>
        <w:t>多元化社交策略：</w:t>
      </w:r>
    </w:p>
    <w:p w14:paraId="2DFEEF8B">
      <w:r>
        <w:rPr>
          <w:rFonts w:hint="default"/>
        </w:rPr>
        <w:t>同文化圈：提供情感支持和文化缓冲。</w:t>
      </w:r>
    </w:p>
    <w:p w14:paraId="7A3A5472">
      <w:r>
        <w:rPr>
          <w:rFonts w:hint="default"/>
        </w:rPr>
        <w:t>多文化圈：由来自不同国家的人组成，提供更广阔的视角和归属感。</w:t>
      </w:r>
    </w:p>
    <w:p w14:paraId="32582346">
      <w:r>
        <w:rPr>
          <w:rFonts w:hint="default"/>
        </w:rPr>
        <w:t>东道国文化圈：提供深入理解当地文化、练习语言的机会。</w:t>
      </w:r>
    </w:p>
    <w:p w14:paraId="21F8AE0F">
      <w:r>
        <w:rPr>
          <w:rFonts w:hint="default"/>
        </w:rPr>
        <w:t>有意识地平衡在不同圈子中的时间和精力。</w:t>
      </w:r>
    </w:p>
    <w:p w14:paraId="20F932F9">
      <w:r>
        <w:rPr>
          <w:rFonts w:hint="default"/>
        </w:rPr>
        <w:t>主动发展“文化导师”与“文化朋友”：</w:t>
      </w:r>
    </w:p>
    <w:p w14:paraId="4AF07C9C">
      <w:r>
        <w:rPr>
          <w:rFonts w:hint="default"/>
        </w:rPr>
        <w:t>寻找一位善意的、对跨文化话题感兴趣的东道国成员作为“文化导师”，向其请教文化规则。</w:t>
      </w:r>
    </w:p>
    <w:p w14:paraId="27290B23">
      <w:r>
        <w:rPr>
          <w:rFonts w:hint="default"/>
        </w:rPr>
        <w:t>寻找一位“文化朋友”，关系更平等，可以一起探索和分享彼此的文化。</w:t>
      </w:r>
    </w:p>
    <w:p w14:paraId="0DA4303F"/>
    <w:p w14:paraId="2806421A">
      <w:r>
        <w:rPr>
          <w:rFonts w:hint="default"/>
        </w:rPr>
        <w:t>跨文化沟通技能提升：</w:t>
      </w:r>
    </w:p>
    <w:p w14:paraId="4AE547A3">
      <w:r>
        <w:rPr>
          <w:rFonts w:hint="eastAsia"/>
          <w:lang w:val="en-US" w:eastAsia="zh-CN"/>
        </w:rPr>
        <w:t>·</w:t>
      </w:r>
      <w:r>
        <w:rPr>
          <w:rFonts w:hint="default"/>
        </w:rPr>
        <w:t>积极倾听与提问：多听少说，使用开放式问题澄清理解（“您能再解释一下吗？”、“通常在这种情况下人们会怎么做？”）。</w:t>
      </w:r>
    </w:p>
    <w:p w14:paraId="06B63E22">
      <w:r>
        <w:rPr>
          <w:rFonts w:hint="eastAsia"/>
          <w:lang w:val="en-US" w:eastAsia="zh-CN"/>
        </w:rPr>
        <w:t>·</w:t>
      </w:r>
      <w:r>
        <w:rPr>
          <w:rFonts w:hint="default"/>
        </w:rPr>
        <w:t>高语境与低语境沟通意识：了解自己的文化和东道国文化在沟通中是依赖语境（高语境，如中日韩）还是依赖语言本身（低语境，如美德），并相应调整沟通风格。</w:t>
      </w:r>
    </w:p>
    <w:p w14:paraId="657D4112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非言语沟通观察：注意眼神接触、身体距离、手势、沉默的含义等文化差异。</w:t>
      </w:r>
    </w:p>
    <w:p w14:paraId="0D9BB568">
      <w:pPr>
        <w:rPr>
          <w:rFonts w:hint="default"/>
        </w:rPr>
      </w:pPr>
    </w:p>
    <w:p w14:paraId="7380807F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96A09">
      <w:pPr>
        <w:rPr>
          <w:sz w:val="24"/>
          <w:szCs w:val="32"/>
        </w:rPr>
      </w:pPr>
    </w:p>
    <w:p w14:paraId="1EE80E1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60E90319">
      <w:pPr>
        <w:rPr>
          <w:rFonts w:hint="default"/>
          <w:sz w:val="24"/>
          <w:szCs w:val="32"/>
        </w:rPr>
      </w:pPr>
    </w:p>
    <w:p w14:paraId="5459B91D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常见跨文化挑战与应对策略</w:t>
      </w:r>
    </w:p>
    <w:p w14:paraId="7CDF85D4">
      <w:r>
        <w:rPr>
          <w:rFonts w:hint="default"/>
        </w:rPr>
        <w:t>挑战一：学术环境中的文化差异（针对留学生）</w:t>
      </w:r>
    </w:p>
    <w:p w14:paraId="4108B5CA">
      <w:r>
        <w:rPr>
          <w:rFonts w:hint="eastAsia"/>
          <w:lang w:val="en-US" w:eastAsia="zh-CN"/>
        </w:rPr>
        <w:t>·</w:t>
      </w:r>
      <w:r>
        <w:rPr>
          <w:rFonts w:hint="default"/>
        </w:rPr>
        <w:t>场景：小张来自强调尊师重道、课堂安静的文化背景。在西方大学的讨论课上，他因不习惯主动发言和挑战教授观点而被认为“参与度不足”，感到压力和自卑。</w:t>
      </w:r>
    </w:p>
    <w:p w14:paraId="7F11A360">
      <w:r>
        <w:rPr>
          <w:rFonts w:hint="eastAsia"/>
          <w:lang w:val="en-US" w:eastAsia="zh-CN"/>
        </w:rPr>
        <w:t>·</w:t>
      </w:r>
      <w:r>
        <w:rPr>
          <w:rFonts w:hint="default"/>
        </w:rPr>
        <w:t>分析与策略：</w:t>
      </w:r>
    </w:p>
    <w:p w14:paraId="13576F2B">
      <w:r>
        <w:rPr>
          <w:rFonts w:hint="default"/>
        </w:rPr>
        <w:t>认知层面：理解“课堂参与”在不同教育哲学中的价值差异（知识传授 vs. 知识共创）。</w:t>
      </w:r>
    </w:p>
    <w:p w14:paraId="1E5068FA">
      <w:r>
        <w:rPr>
          <w:rFonts w:hint="default"/>
        </w:rPr>
        <w:t>技能层面：</w:t>
      </w:r>
    </w:p>
    <w:p w14:paraId="3CB57655">
      <w:r>
        <w:rPr>
          <w:rFonts w:hint="default"/>
        </w:rPr>
        <w:t>课前准备：提前阅读，写下1-2个观点或问题，增加发言底气。</w:t>
      </w:r>
    </w:p>
    <w:p w14:paraId="2286260E">
      <w:r>
        <w:rPr>
          <w:rFonts w:hint="default"/>
        </w:rPr>
        <w:t>从小处着手：先尝试表示赞同（“我同意XX的观点，另外...”），再逐步表达不同意见。</w:t>
      </w:r>
    </w:p>
    <w:p w14:paraId="0F6A7A98">
      <w:r>
        <w:rPr>
          <w:rFonts w:hint="default"/>
        </w:rPr>
        <w:t>课后沟通：向教授说明自己的文化背景，并表达努力的意愿，寻求建议。</w:t>
      </w:r>
    </w:p>
    <w:p w14:paraId="250FF617">
      <w:r>
        <w:rPr>
          <w:rFonts w:hint="default"/>
        </w:rPr>
        <w:t>心理层面：将挑战视为发展新学术技能的机会，而非对自身智力的否定。</w:t>
      </w:r>
    </w:p>
    <w:p w14:paraId="491EC111"/>
    <w:p w14:paraId="66AA5225">
      <w:r>
        <w:rPr>
          <w:rFonts w:hint="default"/>
        </w:rPr>
        <w:t>挑战二：职场中的隐性规则与沟通风格冲突（针对职场新人）</w:t>
      </w:r>
    </w:p>
    <w:p w14:paraId="4402F0F6">
      <w:r>
        <w:rPr>
          <w:rFonts w:hint="eastAsia"/>
          <w:lang w:val="en-US" w:eastAsia="zh-CN"/>
        </w:rPr>
        <w:t>·</w:t>
      </w:r>
      <w:r>
        <w:rPr>
          <w:rFonts w:hint="default"/>
        </w:rPr>
        <w:t>场景：小李在强调谦逊、间接沟通的东亚文化中长大。进入一家推崇自我推销、直接反馈的跨国公司后，她在绩效评估中被指出“不够突出自己的贡献”、“对反馈过于防御”。</w:t>
      </w:r>
    </w:p>
    <w:p w14:paraId="472A9856">
      <w:r>
        <w:rPr>
          <w:rFonts w:hint="eastAsia"/>
          <w:lang w:val="en-US" w:eastAsia="zh-CN"/>
        </w:rPr>
        <w:t>·</w:t>
      </w:r>
      <w:r>
        <w:rPr>
          <w:rFonts w:hint="default"/>
        </w:rPr>
        <w:t>分析与策略：</w:t>
      </w:r>
    </w:p>
    <w:p w14:paraId="71B94E0A">
      <w:r>
        <w:rPr>
          <w:rFonts w:hint="default"/>
        </w:rPr>
        <w:t>认知层面：认识到“自我推销”在个人主义职场中被视为负责和自信，直接反馈是为了效率。</w:t>
      </w:r>
    </w:p>
    <w:p w14:paraId="1EC735B6">
      <w:r>
        <w:rPr>
          <w:rFonts w:hint="default"/>
        </w:rPr>
        <w:t>技能层面：</w:t>
      </w:r>
    </w:p>
    <w:p w14:paraId="6A84E4DA">
      <w:pPr>
        <w:rPr>
          <w:rFonts w:hint="eastAsia" w:eastAsiaTheme="minorEastAsia"/>
          <w:lang w:eastAsia="zh-CN"/>
        </w:rPr>
      </w:pPr>
      <w:r>
        <w:rPr>
          <w:rFonts w:hint="default"/>
        </w:rPr>
        <w:t>学习“职业叙事”：定期用具体数据和事例更新自己的工作成果，学会在会议和报告中呈现。</w:t>
      </w:r>
    </w:p>
    <w:p w14:paraId="12EE7BA6">
      <w:r>
        <w:rPr>
          <w:rFonts w:hint="default"/>
        </w:rPr>
        <w:t>重构反馈：将反馈视为关于“事”的信息，而非关于“人”的攻击。练习说：“谢谢您的反馈，这能帮助我改进。您能具体说说在哪个部分吗？”</w:t>
      </w:r>
    </w:p>
    <w:p w14:paraId="7312C25C">
      <w:r>
        <w:rPr>
          <w:rFonts w:hint="default"/>
        </w:rPr>
        <w:t>行为层面：观察高绩效同事是如何展示成果和接受反馈的，并进行模仿和学习。</w:t>
      </w:r>
    </w:p>
    <w:p w14:paraId="36DCD388"/>
    <w:p w14:paraId="6F010F5B">
      <w:r>
        <w:rPr>
          <w:rFonts w:hint="default"/>
        </w:rPr>
        <w:t>挑战三：社会交往中的孤独与身份困惑</w:t>
      </w:r>
    </w:p>
    <w:p w14:paraId="15DC425A">
      <w:r>
        <w:rPr>
          <w:rFonts w:hint="eastAsia"/>
          <w:lang w:val="en-US" w:eastAsia="zh-CN"/>
        </w:rPr>
        <w:t>·</w:t>
      </w:r>
      <w:r>
        <w:rPr>
          <w:rFonts w:hint="default"/>
        </w:rPr>
        <w:t>场景：小王在派对上感到无法融入当地人的闲聊和幽默，他觉得自己像个“局外人”，开始怀疑自己的社交能力，并陷入“我到底是谁？”的困惑。</w:t>
      </w:r>
    </w:p>
    <w:p w14:paraId="4723A109">
      <w:r>
        <w:rPr>
          <w:rFonts w:hint="eastAsia"/>
          <w:lang w:val="en-US" w:eastAsia="zh-CN"/>
        </w:rPr>
        <w:t>·</w:t>
      </w:r>
      <w:r>
        <w:rPr>
          <w:rFonts w:hint="default"/>
        </w:rPr>
        <w:t>分析与策略：</w:t>
      </w:r>
    </w:p>
    <w:p w14:paraId="56BFB53E">
      <w:r>
        <w:rPr>
          <w:rFonts w:hint="default"/>
        </w:rPr>
        <w:t>正常化体验：理解这是跨文化适应的普遍体验。</w:t>
      </w:r>
    </w:p>
    <w:p w14:paraId="740A14AB">
      <w:r>
        <w:rPr>
          <w:rFonts w:hint="default"/>
        </w:rPr>
        <w:t>主动创造连接点：准备几个关于当地文化、体育、音乐的通用话题。分享自己文化中有趣的故事，成为文化的“桥梁”。</w:t>
      </w:r>
    </w:p>
    <w:p w14:paraId="59D94C16">
      <w:r>
        <w:rPr>
          <w:rFonts w:hint="default"/>
        </w:rPr>
        <w:t>发展“第三文化身份”：认识到自己既不完全属于原生文化，也不完全属于东道国文化，而是形成了一个融合的、独特的“第三文化身份”。这并非缺陷，而是一种优势和资源。</w:t>
      </w:r>
    </w:p>
    <w:p w14:paraId="744F54C7"/>
    <w:p w14:paraId="0A1338D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实用练习与工具</w:t>
      </w:r>
    </w:p>
    <w:p w14:paraId="28C19C26">
      <w:r>
        <w:rPr>
          <w:rFonts w:hint="default"/>
        </w:rPr>
        <w:t>练习一：文化地图</w:t>
      </w:r>
    </w:p>
    <w:p w14:paraId="72577068">
      <w:r>
        <w:rPr>
          <w:rFonts w:hint="default"/>
        </w:rPr>
        <w:t>在一张纸的两侧分别写下“我的原生文化”和“东道国文化”。</w:t>
      </w:r>
    </w:p>
    <w:p w14:paraId="4056614A">
      <w:r>
        <w:rPr>
          <w:rFonts w:hint="default"/>
        </w:rPr>
        <w:t>在中间列出几个维度：沟通风格（直接/间接）、时间观念（单线/多线）、权力距离（高/低）、个人主义/集体主义、对不确定性的规避（高/低）。</w:t>
      </w:r>
    </w:p>
    <w:p w14:paraId="2694821E">
      <w:r>
        <w:rPr>
          <w:rFonts w:hint="default"/>
        </w:rPr>
        <w:t>根据你的观察，在每条维度的两端为两种文化定位。这能帮你视觉化地理解差异的来源。</w:t>
      </w:r>
    </w:p>
    <w:p w14:paraId="1516E35A"/>
    <w:p w14:paraId="6A09E117">
      <w:r>
        <w:rPr>
          <w:rFonts w:hint="default"/>
        </w:rPr>
        <w:t>练习二：跨文化能力发展计划</w:t>
      </w:r>
    </w:p>
    <w:p w14:paraId="22E5321D">
      <w:r>
        <w:rPr>
          <w:rFonts w:hint="default"/>
        </w:rPr>
        <w:t>自我评估：用1-10分评估自己在CQ四个维度上的水平。</w:t>
      </w:r>
    </w:p>
    <w:p w14:paraId="45703875">
      <w:r>
        <w:rPr>
          <w:rFonts w:hint="default"/>
        </w:rPr>
        <w:t>设定SMART目标：</w:t>
      </w:r>
    </w:p>
    <w:p w14:paraId="70683F33">
      <w:r>
        <w:rPr>
          <w:rFonts w:hint="default"/>
        </w:rPr>
        <w:t>元认知CQ：本周在与当地人每次交流后，花5分钟反思。</w:t>
      </w:r>
    </w:p>
    <w:p w14:paraId="150686D2">
      <w:r>
        <w:rPr>
          <w:rFonts w:hint="default"/>
        </w:rPr>
        <w:t>认知CQ：本月阅读一本关于东道国历史或社会的书籍。</w:t>
      </w:r>
    </w:p>
    <w:p w14:paraId="60EEEC30">
      <w:r>
        <w:rPr>
          <w:rFonts w:hint="default"/>
        </w:rPr>
        <w:t>动机性CQ：本周参加一次令你稍有不适的本地活动。</w:t>
      </w:r>
    </w:p>
    <w:p w14:paraId="3F75FF2A">
      <w:r>
        <w:rPr>
          <w:rFonts w:hint="default"/>
        </w:rPr>
        <w:t>行为CQ：学习并练习使用三个当地常用的问候语或手势。</w:t>
      </w:r>
    </w:p>
    <w:p w14:paraId="4C5BF8EC">
      <w:r>
        <w:rPr>
          <w:rFonts w:hint="default"/>
        </w:rPr>
        <w:t>执行与复盘。</w:t>
      </w:r>
    </w:p>
    <w:p w14:paraId="79454E43"/>
    <w:p w14:paraId="2386A901">
      <w:r>
        <w:rPr>
          <w:rFonts w:hint="default"/>
        </w:rPr>
        <w:t>练习三：跨文化日记</w:t>
      </w:r>
      <w:r>
        <w:rPr>
          <w:rFonts w:hint="default"/>
        </w:rPr>
        <w:br w:type="textWrapping"/>
      </w:r>
      <w:r>
        <w:rPr>
          <w:rFonts w:hint="default"/>
        </w:rPr>
        <w:t>定期记录：</w:t>
      </w:r>
    </w:p>
    <w:p w14:paraId="456C721A">
      <w:r>
        <w:rPr>
          <w:rFonts w:hint="default"/>
        </w:rPr>
        <w:t>今天遇到的文化惊喜或困惑是什么？</w:t>
      </w:r>
    </w:p>
    <w:p w14:paraId="7F8FC972">
      <w:r>
        <w:rPr>
          <w:rFonts w:hint="default"/>
        </w:rPr>
        <w:t>我当时是如何感受和反应的？</w:t>
      </w:r>
    </w:p>
    <w:p w14:paraId="767CEEC2">
      <w:r>
        <w:rPr>
          <w:rFonts w:hint="default"/>
        </w:rPr>
        <w:t>从今天的经历中，我对新文化有了什么新的理解？</w:t>
      </w:r>
    </w:p>
    <w:p w14:paraId="2D8FE1E2">
      <w:pPr>
        <w:rPr>
          <w:rFonts w:hint="default"/>
        </w:rPr>
      </w:pPr>
      <w:r>
        <w:rPr>
          <w:rFonts w:hint="default"/>
        </w:rPr>
        <w:t>这对我的自我认知有什么影响？</w:t>
      </w:r>
    </w:p>
    <w:p w14:paraId="738BFD5D">
      <w:pPr>
        <w:rPr>
          <w:rFonts w:hint="default"/>
        </w:rPr>
      </w:pPr>
    </w:p>
    <w:p w14:paraId="7D8BBD6B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246FF"/>
    <w:p w14:paraId="5E2D781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606F625D">
      <w:pPr>
        <w:rPr>
          <w:rFonts w:hint="default"/>
        </w:rPr>
      </w:pPr>
      <w:r>
        <w:rPr>
          <w:rFonts w:hint="default"/>
        </w:rPr>
        <w:t>Q1：我必须完全放弃自己的文化才能融入新环境吗？</w:t>
      </w:r>
      <w:r>
        <w:rPr>
          <w:rFonts w:hint="default"/>
        </w:rPr>
        <w:br w:type="textWrapping"/>
      </w:r>
      <w:r>
        <w:rPr>
          <w:rFonts w:hint="default"/>
        </w:rPr>
        <w:t>A：绝对不必。研究一致表明，融合策略（即同时保持原生文化和接纳东道国文化）最能带来良好的心理适应和社会文化技能。强迫自己完全同化会导致身份危机和心理耗竭。真正的融入是做加法，增加你的文化技能包，而不是做减法。你可以在工作时使用东道国的沟通方式，回家后享受原生文化的慰藉。</w:t>
      </w:r>
    </w:p>
    <w:p w14:paraId="2D6BC5C7">
      <w:pPr>
        <w:rPr>
          <w:rFonts w:hint="default"/>
        </w:rPr>
      </w:pPr>
    </w:p>
    <w:p w14:paraId="6E305759">
      <w:r>
        <w:rPr>
          <w:rFonts w:hint="default"/>
        </w:rPr>
        <w:t>Q2：我感到非常孤独，但又害怕主动社交，怎么办？</w:t>
      </w:r>
      <w:r>
        <w:rPr>
          <w:rFonts w:hint="default"/>
        </w:rPr>
        <w:br w:type="textWrapping"/>
      </w:r>
      <w:r>
        <w:rPr>
          <w:rFonts w:hint="default"/>
        </w:rPr>
        <w:t>A：这是最常见的困境之一。</w:t>
      </w:r>
    </w:p>
    <w:p w14:paraId="72890B64">
      <w:r>
        <w:rPr>
          <w:rFonts w:hint="default"/>
        </w:rPr>
        <w:t>从低风险社交开始：参加有结构的小组活动（如语言交换、读书会、烘焙班），比开放性的派对压力小。</w:t>
      </w:r>
    </w:p>
    <w:p w14:paraId="794DC970">
      <w:r>
        <w:rPr>
          <w:rFonts w:hint="default"/>
        </w:rPr>
        <w:t>利用共同兴趣：通过运动、艺术、游戏等共同爱好来连接，可以暂时绕过语言和文化的障碍。</w:t>
      </w:r>
    </w:p>
    <w:p w14:paraId="6451531E">
      <w:r>
        <w:rPr>
          <w:rFonts w:hint="default"/>
        </w:rPr>
        <w:t>接受“浅层社交”的价值：即使是与咖啡店店员、邻居的简单寒暄，也能积累归属感和日常练习的机会。</w:t>
      </w:r>
    </w:p>
    <w:p w14:paraId="5D5254A1">
      <w:r>
        <w:rPr>
          <w:rFonts w:hint="default"/>
        </w:rPr>
        <w:t>寻求专业支持：学校的心理咨询中心或社区的移民服务机构通常有相关的支持小组。</w:t>
      </w:r>
    </w:p>
    <w:p w14:paraId="7E3EFE3D"/>
    <w:p w14:paraId="5B83D48C">
      <w:r>
        <w:rPr>
          <w:rFonts w:hint="default"/>
        </w:rPr>
        <w:t>Q3：如何处理因文化背景而受到的歧视或微攻击？</w:t>
      </w:r>
      <w:r>
        <w:rPr>
          <w:rFonts w:hint="default"/>
        </w:rPr>
        <w:br w:type="textWrapping"/>
      </w:r>
      <w:r>
        <w:rPr>
          <w:rFonts w:hint="default"/>
        </w:rPr>
        <w:t>A：</w:t>
      </w:r>
    </w:p>
    <w:p w14:paraId="62D7A593">
      <w:r>
        <w:rPr>
          <w:rFonts w:hint="default"/>
        </w:rPr>
        <w:t>区分类型：区分是无心的误解（可教育）、微攻击（下意识的偏见）还是明显的歧视（恶意）。</w:t>
      </w:r>
    </w:p>
    <w:p w14:paraId="5AE50CA8">
      <w:r>
        <w:rPr>
          <w:rFonts w:hint="default"/>
        </w:rPr>
        <w:t>发展应对工具箱：</w:t>
      </w:r>
    </w:p>
    <w:p w14:paraId="56818048">
      <w:r>
        <w:rPr>
          <w:rFonts w:hint="default"/>
        </w:rPr>
        <w:t>质疑：“你刚才的话是什么意思？”</w:t>
      </w:r>
    </w:p>
    <w:p w14:paraId="5806393B">
      <w:r>
        <w:rPr>
          <w:rFonts w:hint="default"/>
        </w:rPr>
        <w:t>教育：“你可能没有意识到，你刚才的话让我感到不被尊重，因为在我们文化里...”</w:t>
      </w:r>
    </w:p>
    <w:p w14:paraId="66A43484">
      <w:r>
        <w:rPr>
          <w:rFonts w:hint="default"/>
        </w:rPr>
        <w:t>表达感受：“你那样说让我很不舒服。”</w:t>
      </w:r>
    </w:p>
    <w:p w14:paraId="45166816">
      <w:r>
        <w:rPr>
          <w:rFonts w:hint="default"/>
        </w:rPr>
        <w:t>选择性忽略与离开：保护自己的能量，不值得纠缠时果断离开。</w:t>
      </w:r>
    </w:p>
    <w:p w14:paraId="4599DEA1">
      <w:r>
        <w:rPr>
          <w:rFonts w:hint="default"/>
        </w:rPr>
        <w:t>寻求支持：与信任的人倾诉，记录事件，在严重时向相关机构（学校、公司HR）报告。你的安全和尊严是第一位的。</w:t>
      </w:r>
    </w:p>
    <w:p w14:paraId="111B2E0D"/>
    <w:p w14:paraId="1C97CE8F">
      <w:pPr>
        <w:rPr>
          <w:rFonts w:hint="default"/>
        </w:rPr>
      </w:pPr>
      <w:r>
        <w:rPr>
          <w:rFonts w:hint="default"/>
        </w:rPr>
        <w:t>Q4：回国后为什么也会感到不适应（反向文化休克）？</w:t>
      </w:r>
      <w:r>
        <w:rPr>
          <w:rFonts w:hint="default"/>
        </w:rPr>
        <w:br w:type="textWrapping"/>
      </w:r>
      <w:r>
        <w:rPr>
          <w:rFonts w:hint="default"/>
        </w:rPr>
        <w:t>A：因为在国外期间，你和你的原生文化都在变化。你带着新的视角、习惯和价值观回国，会发现家乡有些地方“不一样”了，甚至会对一些曾经习以为常的事情感到批判。同时，家人朋友可能无法理解你的海外经历，让你感到孤独。这也是正常的适应过程，需要给自己时间重新连接和整合。</w:t>
      </w:r>
    </w:p>
    <w:p w14:paraId="6D14B625">
      <w:pPr>
        <w:rPr>
          <w:rFonts w:hint="default"/>
        </w:rPr>
      </w:pPr>
    </w:p>
    <w:p w14:paraId="15F62415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8192C">
      <w:pPr>
        <w:rPr>
          <w:rFonts w:hint="default"/>
        </w:rPr>
      </w:pPr>
    </w:p>
    <w:p w14:paraId="25B9357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3BA7C7EE"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推荐书籍：</w:t>
      </w:r>
    </w:p>
    <w:p w14:paraId="461E7959">
      <w:r>
        <w:rPr>
          <w:rFonts w:hint="default"/>
        </w:rPr>
        <w:t>《跨文化适应心理学》（戴维·吴）：特点：系统梳理了跨文化心理学的理论与研究，学术性与实用性结合。</w:t>
      </w:r>
    </w:p>
    <w:p w14:paraId="75B1540C">
      <w:r>
        <w:rPr>
          <w:rFonts w:hint="default"/>
        </w:rPr>
        <w:t>《美国人与中国人：通向理解的桥梁》（许烺光）：特点：经典的中美文化比较著作，深刻揭示了文化底层逻辑。</w:t>
      </w:r>
    </w:p>
    <w:p w14:paraId="07FB6854">
      <w:r>
        <w:rPr>
          <w:rFonts w:hint="default"/>
        </w:rPr>
        <w:t>《文化智商》（克里斯托弗·厄尔利、苏·安吉）：特点：详细阐述了CQ模型及其在组织和个人层面的应用。</w:t>
      </w:r>
    </w:p>
    <w:p w14:paraId="4EE181EE">
      <w:r>
        <w:rPr>
          <w:rFonts w:hint="default"/>
        </w:rPr>
        <w:t>《乡关何处》（萨义德）：特点：从流亡者视角探讨身份与归属，富有哲学深度。</w:t>
      </w:r>
    </w:p>
    <w:p w14:paraId="65C3334E"/>
    <w:p w14:paraId="52A1843B">
      <w:r>
        <w:rPr>
          <w:rFonts w:hint="eastAsia"/>
          <w:lang w:val="en-US" w:eastAsia="zh-CN"/>
        </w:rPr>
        <w:t>##</w:t>
      </w:r>
      <w:r>
        <w:rPr>
          <w:rFonts w:hint="default"/>
        </w:rPr>
        <w:t>5.2 学术资源与组织：</w:t>
      </w:r>
    </w:p>
    <w:p w14:paraId="1EB7EC8E">
      <w:r>
        <w:rPr>
          <w:rFonts w:hint="default"/>
        </w:rPr>
        <w:t>国际跨文化研究学会：跨文化研究领域的权威学术组织。</w:t>
      </w:r>
    </w:p>
    <w:p w14:paraId="159E45BF">
      <w:r>
        <w:rPr>
          <w:rFonts w:hint="default"/>
        </w:rPr>
        <w:t>国际跨文化心理学学会：关注文化如何影响心理过程的学术团体。</w:t>
      </w:r>
    </w:p>
    <w:p w14:paraId="0B4B539B">
      <w:r>
        <w:rPr>
          <w:rFonts w:hint="default"/>
        </w:rPr>
        <w:t>相关期刊：《International Journal of Intercultural Relations》, 《Journal of Cross-Cultural Psychology》。</w:t>
      </w:r>
    </w:p>
    <w:p w14:paraId="043FFA26"/>
    <w:p w14:paraId="62EA0A33">
      <w:r>
        <w:rPr>
          <w:rFonts w:hint="eastAsia"/>
          <w:lang w:val="en-US" w:eastAsia="zh-CN"/>
        </w:rPr>
        <w:t>##</w:t>
      </w:r>
      <w:r>
        <w:rPr>
          <w:rFonts w:hint="default"/>
        </w:rPr>
        <w:t>5.3 在线工具与测评：</w:t>
      </w:r>
    </w:p>
    <w:p w14:paraId="35EDCD67">
      <w:r>
        <w:rPr>
          <w:rFonts w:hint="default"/>
        </w:rPr>
        <w:t>文化智商中心：提供专业的CQ测评与发展资源。</w:t>
      </w:r>
    </w:p>
    <w:p w14:paraId="7A3FEACD">
      <w:r>
        <w:rPr>
          <w:rFonts w:hint="default"/>
        </w:rPr>
        <w:t>霍夫斯泰德文化维度测评工具：帮助理解不同国家的文化差异。</w:t>
      </w:r>
    </w:p>
    <w:p w14:paraId="42102548">
      <w:pPr>
        <w:rPr>
          <w:rFonts w:hint="default"/>
        </w:rPr>
      </w:pPr>
      <w:r>
        <w:rPr>
          <w:rFonts w:hint="default"/>
        </w:rPr>
        <w:t>“文化地图” 工具：通过可视化对比不同文化在多个维度的位置。</w:t>
      </w:r>
    </w:p>
    <w:p w14:paraId="4A43A0EF">
      <w:pPr>
        <w:rPr>
          <w:rFonts w:hint="default"/>
        </w:rPr>
      </w:pPr>
    </w:p>
    <w:p w14:paraId="1B858305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D15292"/>
    <w:p w14:paraId="48B8118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024C7699">
      <w:pPr>
        <w:rPr>
          <w:rFonts w:hint="default"/>
          <w:sz w:val="24"/>
          <w:szCs w:val="32"/>
        </w:rPr>
      </w:pPr>
    </w:p>
    <w:p w14:paraId="3F12173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需要警惕的心理健康风险</w:t>
      </w:r>
    </w:p>
    <w:p w14:paraId="2BAC1216">
      <w:r>
        <w:rPr>
          <w:rFonts w:hint="default"/>
        </w:rPr>
        <w:t>跨文化压力可能加剧或诱发以下问题：</w:t>
      </w:r>
    </w:p>
    <w:p w14:paraId="6E8E1D3B">
      <w:r>
        <w:rPr>
          <w:rFonts w:hint="default"/>
        </w:rPr>
        <w:t>重度和/或持续性的抑郁症状：持续超过两周的深度悲伤、兴趣丧失、无价值感。</w:t>
      </w:r>
    </w:p>
    <w:p w14:paraId="01F5C7F1">
      <w:r>
        <w:rPr>
          <w:rFonts w:hint="default"/>
        </w:rPr>
        <w:t>严重的焦虑障碍：如恐慌发作、社交焦虑、广泛性焦虑。</w:t>
      </w:r>
    </w:p>
    <w:p w14:paraId="6655C4F5">
      <w:r>
        <w:rPr>
          <w:rFonts w:hint="default"/>
        </w:rPr>
        <w:t>创伤后应激障碍：如果经历过与跨文化相关的创伤事件（如种族歧视、暴力）。</w:t>
      </w:r>
    </w:p>
    <w:p w14:paraId="612B86D5">
      <w:r>
        <w:rPr>
          <w:rFonts w:hint="default"/>
        </w:rPr>
        <w:t>物质滥用：使用酒精或药物来应对孤独和压力。</w:t>
      </w:r>
    </w:p>
    <w:p w14:paraId="438359B9">
      <w:r>
        <w:rPr>
          <w:rFonts w:hint="default"/>
        </w:rPr>
        <w:t>躯体形式障碍：心理压力以无法解释的身体疼痛、疲劳等形式表现。</w:t>
      </w:r>
    </w:p>
    <w:p w14:paraId="7A903E42"/>
    <w:p w14:paraId="1C988906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专业求助的指征与资源</w:t>
      </w:r>
    </w:p>
    <w:p w14:paraId="6BEEC650">
      <w:r>
        <w:rPr>
          <w:rFonts w:hint="default"/>
        </w:rPr>
        <w:t>当出现以下情况时，请积极寻求专业帮助：</w:t>
      </w:r>
    </w:p>
    <w:p w14:paraId="6ABF1846">
      <w:r>
        <w:rPr>
          <w:rFonts w:hint="default"/>
        </w:rPr>
        <w:t>自我调节和社交支持无法缓解痛苦，症状持续存在并影响日常功能。</w:t>
      </w:r>
    </w:p>
    <w:p w14:paraId="2338F001">
      <w:r>
        <w:rPr>
          <w:rFonts w:hint="default"/>
        </w:rPr>
        <w:t>出现自伤或自杀的念头。</w:t>
      </w:r>
    </w:p>
    <w:p w14:paraId="7733E127">
      <w:r>
        <w:rPr>
          <w:rFonts w:hint="default"/>
        </w:rPr>
        <w:t>感到完全被孤立，无法与任何人建立连接。</w:t>
      </w:r>
    </w:p>
    <w:p w14:paraId="20BBFDC7">
      <w:r>
        <w:rPr>
          <w:rFonts w:hint="default"/>
        </w:rPr>
        <w:t>长期感到身份混乱，失去生活意义。</w:t>
      </w:r>
    </w:p>
    <w:p w14:paraId="7FB4A5D6">
      <w:pPr>
        <w:rPr>
          <w:rFonts w:hint="default"/>
        </w:rPr>
      </w:pPr>
      <w:r>
        <w:rPr>
          <w:rFonts w:hint="default"/>
        </w:rPr>
        <w:t>你需要一个理解跨文化复杂性的空间来处理相关议题。</w:t>
      </w:r>
    </w:p>
    <w:p w14:paraId="2B77D490">
      <w:pPr>
        <w:rPr>
          <w:rFonts w:hint="default"/>
        </w:rPr>
      </w:pPr>
    </w:p>
    <w:p w14:paraId="451741ED">
      <w:r>
        <w:rPr>
          <w:rFonts w:hint="default"/>
        </w:rPr>
        <w:t>可以向谁求助：</w:t>
      </w:r>
    </w:p>
    <w:p w14:paraId="3E87A9DA">
      <w:r>
        <w:rPr>
          <w:rFonts w:hint="default"/>
        </w:rPr>
        <w:t>跨文化心理咨询师：具有处理文化适应、身份认同等议题专业背景的心理咨询师。</w:t>
      </w:r>
    </w:p>
    <w:p w14:paraId="6C8EAC12">
      <w:r>
        <w:rPr>
          <w:rFonts w:hint="default"/>
        </w:rPr>
        <w:t>大学国际学生办公室/咨询中心：通常提供针对留学生的心理支持服务。</w:t>
      </w:r>
    </w:p>
    <w:p w14:paraId="5B8C61A1">
      <w:r>
        <w:rPr>
          <w:rFonts w:hint="default"/>
        </w:rPr>
        <w:t>针对移民/外派人员的社区心理健康服务。</w:t>
      </w:r>
    </w:p>
    <w:p w14:paraId="7C854C2B">
      <w:r>
        <w:rPr>
          <w:rFonts w:hint="default"/>
        </w:rPr>
        <w:t>在线心理咨询平台：一些平台提供多语种服务，可以匹配到理解你文化背景的咨询师。</w:t>
      </w:r>
    </w:p>
    <w:p w14:paraId="20C8F1EF"/>
    <w:p w14:paraId="656C36E9">
      <w:pPr>
        <w:rPr>
          <w:rFonts w:hint="default"/>
        </w:rPr>
      </w:pPr>
      <w:r>
        <w:rPr>
          <w:rFonts w:hint="default"/>
        </w:rPr>
        <w:t>如何看待求助：</w:t>
      </w:r>
      <w:r>
        <w:rPr>
          <w:rFonts w:hint="default"/>
        </w:rPr>
        <w:br w:type="textWrapping"/>
      </w:r>
      <w:r>
        <w:rPr>
          <w:rFonts w:hint="default"/>
        </w:rPr>
        <w:t>在巨大的文化变迁中寻求心理支持，是自我关怀和智慧的体现。这并不意味着你“失败”了，恰恰证明你正在积极调动所有资源来应对人生中极具挑战性的任务。一位具备文化敏感性的咨询师，能为你提供一个安全的空间，帮助你梳理复杂的感受，发展有效的应对策略，并最终在两种或多种文化的交汇处，找到一个坚实而丰盈的立足点。</w:t>
      </w:r>
    </w:p>
    <w:p w14:paraId="78578879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5BBC4">
      <w:pPr>
        <w:rPr>
          <w:rFonts w:hint="default"/>
        </w:rPr>
      </w:pPr>
    </w:p>
    <w:p w14:paraId="000F79E3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跨文化适应是一段深刻的个人成长之旅。它既充满挑战，也蕴含巨大的机遇——让你以一双新的眼睛看世界，也以一种新的角度认识自己。请允许自己拥有所有情绪，允许自己犯错，也请庆祝每一个微小的进步和顿悟。你正在锻造的韧性、灵活性和理解力，将成为你一生受用的宝贵财富。你并非在两个世界之间迷失，而是在两个世界之间架桥。</w:t>
      </w:r>
    </w:p>
    <w:p w14:paraId="25C3A1A1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注：本文档内容仅供参考，不能替代专业心理咨询或治疗。如果您正处于危机中，请立即拨打您所在地的心理危机干预热线。</w:t>
      </w:r>
    </w:p>
    <w:p w14:paraId="56556A9D">
      <w:pPr>
        <w:rPr>
          <w:b/>
          <w:bCs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90D5E"/>
    <w:rsid w:val="0A24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5289</Words>
  <Characters>5439</Characters>
  <Lines>0</Lines>
  <Paragraphs>0</Paragraphs>
  <TotalTime>9</TotalTime>
  <ScaleCrop>false</ScaleCrop>
  <LinksUpToDate>false</LinksUpToDate>
  <CharactersWithSpaces>5476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2025-10-22T08:10:00Z</dcterms:created>
  <dc:creator>HUAWEI</dc:creator>
  <cp:lastModifiedBy>Ooooo</cp:lastModifiedBy>
  <dcterms:modified xsi:type="dcterms:W3CDTF">2025-10-22T12:11:54Z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7A6EA9B715BD4BFEB55FAA362B6E9E4D_12</vt:lpwstr>
  </property>
</Properties>
</file>