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4 &amp; 5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4: GIẢI PHÁP ĐỀ XUẤT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4.1 Kiến trúc tổng thể 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849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_Các đối tượng tham gia: người tìm trọ, chủ trọ, admin.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_Dữ liệu chính (Nhà trọ)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_Các modun chức năng lớn (quản lý nhà trọ, đăng bài(admin quản lý), đặt trọ, hợp đồng).</w:t>
      </w:r>
    </w:p>
    <w:p>
      <w:pP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4.1.1 Mô tả module Quản lý nhà trọ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_Tương tác với module: chủ trọ.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+Kiểm tra các trang thiết bị của nhà trọ.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+Loại phòng.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+KH</w:t>
      </w:r>
    </w:p>
    <w:p>
      <w:pP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4.1.2  Mô tả module Quản lý bài viết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_Tương tác với module: admin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+Kiểm tra thông tin bài viết.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+Kiểm tra các tài khoản đăng bài.</w:t>
      </w:r>
    </w:p>
    <w:p>
      <w:pP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4.1.3  Mô tả module Quản lý hợp đồng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_Tương tác với module: chủ trọ và người tìm trọ.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+Quản lý khách hàng.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+Kiểm tra thông tin chi tiết hợp đồng.</w:t>
      </w:r>
    </w:p>
    <w:p>
      <w:pP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4.1.4  Mô tả module Quản lý đặt trọ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_Tương tác với module: admin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_Công việc của module:</w:t>
      </w:r>
    </w:p>
    <w:p>
      <w:pP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</w:pP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ab/>
      </w:r>
      <w:r>
        <w:rPr>
          <w:rFonts w:ascii="Times New Roman" w:hAnsi="Times New Roman" w:eastAsia="Calibri" w:cs="Times New Roman"/>
          <w:b w:val="0"/>
          <w:bCs w:val="0"/>
          <w:color w:val="auto"/>
          <w:kern w:val="0"/>
          <w:sz w:val="36"/>
          <w:szCs w:val="36"/>
          <w:lang w:val="en-US" w:eastAsia="en-US" w:bidi="ar-SA"/>
        </w:rPr>
        <w:t>+Kiểm tra thông tin khách hàng đăng kí nhà trọ.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4.2 Giải pháp công nghệ (xong)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_Phần mềm làm nên ứng dụng là: Visual Code.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_Sử dụng database: MySql.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_Ngôn ngữ: PHP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_Frameword: Laravel.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4.3 Sơ đồ chức năng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40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4.4 Sơ đồ use-case tổng quát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37490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CHƯƠNG 5: THÀNH PHẦN DỮ LIỆU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5.1 Phân tích ở mức quan niệm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5.1.1 Sơ đồ ER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309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5.1.2 Mô tả các loại thức thể</w:t>
      </w:r>
    </w:p>
    <w:p>
      <w:r>
        <w:rPr>
          <w:rFonts w:ascii="Times New Roman" w:hAnsi="Times New Roman" w:cs="Times New Roman"/>
          <w:b/>
          <w:bCs/>
          <w:sz w:val="36"/>
          <w:szCs w:val="36"/>
        </w:rPr>
        <w:t>+</w:t>
      </w: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Thực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thể KHÁCH HÀNG</w:t>
      </w:r>
    </w:p>
    <w:tbl>
      <w:tblPr>
        <w:tblStyle w:val="7"/>
        <w:tblW w:w="10080" w:type="dxa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6"/>
        <w:gridCol w:w="1414"/>
        <w:gridCol w:w="1560"/>
        <w:gridCol w:w="1560"/>
        <w:gridCol w:w="1560"/>
        <w:gridCol w:w="228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414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28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taikhoan_KH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Tài khoản 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Mật khẩu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namsinh_KH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Năm sinh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std_KH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dt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diachi_KH</w:t>
            </w:r>
          </w:p>
        </w:tc>
        <w:tc>
          <w:tcPr>
            <w:tcW w:w="141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Địa chỉ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chutro</w:t>
            </w:r>
          </w:p>
        </w:tc>
        <w:tc>
          <w:tcPr>
            <w:tcW w:w="1414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Xác nhận chủ trọ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+Thực thể ĐĂNG BÀI</w:t>
      </w:r>
    </w:p>
    <w:tbl>
      <w:tblPr>
        <w:tblStyle w:val="7"/>
        <w:tblW w:w="10440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7"/>
        <w:gridCol w:w="1413"/>
        <w:gridCol w:w="1560"/>
        <w:gridCol w:w="1560"/>
        <w:gridCol w:w="1560"/>
        <w:gridCol w:w="264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41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64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id_BD</w:t>
            </w:r>
          </w:p>
        </w:tc>
        <w:tc>
          <w:tcPr>
            <w:tcW w:w="1413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id_CTBD</w:t>
            </w:r>
          </w:p>
        </w:tc>
        <w:tc>
          <w:tcPr>
            <w:tcW w:w="1413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Số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chi tiết 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id_taikhoan</w:t>
            </w:r>
          </w:p>
        </w:tc>
        <w:tc>
          <w:tcPr>
            <w:tcW w:w="1413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tài khoản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thoigian_DB</w:t>
            </w:r>
          </w:p>
        </w:tc>
        <w:tc>
          <w:tcPr>
            <w:tcW w:w="1413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đăng bài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ghichu_BD</w:t>
            </w:r>
          </w:p>
        </w:tc>
        <w:tc>
          <w:tcPr>
            <w:tcW w:w="141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264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 KH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+Thực thể PHÒNG TRỌ</w:t>
      </w:r>
      <w:r>
        <w:br w:type="page"/>
      </w:r>
    </w:p>
    <w:tbl>
      <w:tblPr>
        <w:tblStyle w:val="7"/>
        <w:tblW w:w="9907" w:type="dxa"/>
        <w:tblInd w:w="2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160"/>
        <w:gridCol w:w="2005"/>
        <w:gridCol w:w="1005"/>
        <w:gridCol w:w="1217"/>
        <w:gridCol w:w="1386"/>
        <w:gridCol w:w="2134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pageBreakBefore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2005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005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217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386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13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trang thiết bị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tenPhong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rFonts w:hint="default"/>
                <w:sz w:val="30"/>
                <w:szCs w:val="30"/>
                <w:lang w:val="en-US"/>
              </w:rPr>
            </w:pP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giaPhong</w:t>
            </w:r>
          </w:p>
        </w:tc>
        <w:tc>
          <w:tcPr>
            <w:tcW w:w="2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0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c>
          <w:tcPr>
            <w:tcW w:w="216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tinhTrangPhong</w:t>
            </w:r>
          </w:p>
        </w:tc>
        <w:tc>
          <w:tcPr>
            <w:tcW w:w="2005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chuỗi</w:t>
            </w:r>
          </w:p>
        </w:tc>
        <w:tc>
          <w:tcPr>
            <w:tcW w:w="1005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17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+Thực thể HỢP ĐỒNG</w:t>
      </w:r>
    </w:p>
    <w:tbl>
      <w:tblPr>
        <w:tblStyle w:val="7"/>
        <w:tblW w:w="9360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156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Luận lý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Chuỗi 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5.1.3 Mô tả các ràng buộc dữ liệu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_Khách hàng &gt;= 18 tuổi.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_Tiền cọc &lt;= 1 tháng.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_Đăng bài cần có tài khoản.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_Email và sdt không trùng.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_Pass có kích thước &gt;= 8 kí tự (phải có kí tự đặc biệt và In hoa)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5.2 Thiết kế cơ sở dữ liệu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5.2.1 Sơ đồ logic dữ liệu</w:t>
      </w:r>
    </w:p>
    <w:p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sz w:val="36"/>
          <w:szCs w:val="36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7320" cy="33077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5.2.2 Mô tả các bảng dữ liệu</w:t>
      </w:r>
    </w:p>
    <w:p>
      <w:r>
        <w:rPr>
          <w:rFonts w:ascii="Times New Roman" w:hAnsi="Times New Roman" w:cs="Times New Roman"/>
          <w:b/>
          <w:bCs/>
          <w:sz w:val="36"/>
          <w:szCs w:val="36"/>
        </w:rPr>
        <w:t>+Bảng KHÁCH HÀNG</w:t>
      </w:r>
    </w:p>
    <w:tbl>
      <w:tblPr>
        <w:tblStyle w:val="7"/>
        <w:tblW w:w="10080" w:type="dxa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6"/>
        <w:gridCol w:w="1692"/>
        <w:gridCol w:w="1282"/>
        <w:gridCol w:w="1560"/>
        <w:gridCol w:w="1560"/>
        <w:gridCol w:w="228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top w:val="single" w:color="000000" w:sz="2" w:space="0"/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692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282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280" w:type="dxa"/>
            <w:tcBorders>
              <w:top w:val="single" w:color="000000" w:sz="2" w:space="0"/>
              <w:right w:val="single" w:color="000000" w:sz="2" w:space="0"/>
            </w:tcBorders>
          </w:tcPr>
          <w:p>
            <w:pPr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taikhoan_KH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Tài khoản 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pass_KH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Mật khẩu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namsinh_KH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  <w:r>
              <w:rPr>
                <w:rFonts w:hint="default"/>
                <w:sz w:val="30"/>
                <w:szCs w:val="30"/>
                <w:lang w:val="en-US"/>
              </w:rPr>
              <w:t>time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Năm sinh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CMND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std_KH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dt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diachi_KH</w:t>
            </w:r>
          </w:p>
        </w:tc>
        <w:tc>
          <w:tcPr>
            <w:tcW w:w="169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282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280" w:type="dxa"/>
            <w:tcBorders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Địa chỉ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6" w:type="dxa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chutro</w:t>
            </w:r>
          </w:p>
        </w:tc>
        <w:tc>
          <w:tcPr>
            <w:tcW w:w="1692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bit</w:t>
            </w:r>
          </w:p>
        </w:tc>
        <w:tc>
          <w:tcPr>
            <w:tcW w:w="1282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2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2280" w:type="dxa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Xác nhận chủ trọ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r>
        <w:rPr>
          <w:rFonts w:ascii="Times New Roman" w:hAnsi="Times New Roman" w:cs="Times New Roman"/>
          <w:b/>
          <w:bCs/>
          <w:sz w:val="36"/>
          <w:szCs w:val="36"/>
        </w:rPr>
        <w:t>+</w:t>
      </w: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Bảng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ĐĂNG BÀI</w:t>
      </w:r>
    </w:p>
    <w:tbl>
      <w:tblPr>
        <w:tblStyle w:val="7"/>
        <w:tblW w:w="10440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07"/>
        <w:gridCol w:w="1645"/>
        <w:gridCol w:w="1328"/>
        <w:gridCol w:w="1560"/>
        <w:gridCol w:w="1560"/>
        <w:gridCol w:w="264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645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1328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264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id_BD</w:t>
            </w:r>
          </w:p>
        </w:tc>
        <w:tc>
          <w:tcPr>
            <w:tcW w:w="1645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328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id_CTBD</w:t>
            </w:r>
          </w:p>
        </w:tc>
        <w:tc>
          <w:tcPr>
            <w:tcW w:w="1645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328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chi tiết 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id_taikhoan</w:t>
            </w:r>
          </w:p>
        </w:tc>
        <w:tc>
          <w:tcPr>
            <w:tcW w:w="1645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328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Mã tài khoản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thoigian_DB</w:t>
            </w:r>
          </w:p>
        </w:tc>
        <w:tc>
          <w:tcPr>
            <w:tcW w:w="1645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0"/>
                <w:szCs w:val="30"/>
              </w:rPr>
              <w:t>Date</w:t>
            </w:r>
            <w:r>
              <w:rPr>
                <w:rFonts w:hint="default"/>
                <w:sz w:val="30"/>
                <w:szCs w:val="30"/>
                <w:lang w:val="en-US"/>
              </w:rPr>
              <w:t>time</w:t>
            </w:r>
          </w:p>
        </w:tc>
        <w:tc>
          <w:tcPr>
            <w:tcW w:w="1328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64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Thời gian đăng bài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70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ghichu_BD</w:t>
            </w:r>
          </w:p>
        </w:tc>
        <w:tc>
          <w:tcPr>
            <w:tcW w:w="1645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328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2"/>
                <w:szCs w:val="32"/>
              </w:rPr>
            </w:pPr>
          </w:p>
        </w:tc>
        <w:tc>
          <w:tcPr>
            <w:tcW w:w="264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Ghi chú KH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PHÒNG TRỌ</w:t>
      </w:r>
      <w:r>
        <w:br w:type="page"/>
      </w:r>
    </w:p>
    <w:tbl>
      <w:tblPr>
        <w:tblStyle w:val="7"/>
        <w:tblW w:w="9907" w:type="dxa"/>
        <w:tblInd w:w="2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160"/>
        <w:gridCol w:w="1720"/>
        <w:gridCol w:w="1160"/>
        <w:gridCol w:w="1347"/>
        <w:gridCol w:w="1386"/>
        <w:gridCol w:w="2134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pageBreakBefore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72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1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347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386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134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trang thiết bị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tenPhong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giaPhong</w:t>
            </w:r>
          </w:p>
        </w:tc>
        <w:tc>
          <w:tcPr>
            <w:tcW w:w="172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6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tinhTrangPhong</w:t>
            </w:r>
          </w:p>
        </w:tc>
        <w:tc>
          <w:tcPr>
            <w:tcW w:w="172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1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47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386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34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r>
        <w:rPr>
          <w:rFonts w:ascii="Times New Roman" w:hAnsi="Times New Roman" w:cs="Times New Roman"/>
          <w:b/>
          <w:bCs/>
          <w:sz w:val="36"/>
          <w:szCs w:val="36"/>
        </w:rPr>
        <w:t>+</w:t>
      </w:r>
      <w:r>
        <w:rPr>
          <w:rFonts w:ascii="Times New Roman" w:hAnsi="Times New Roman" w:eastAsia="Calibri" w:cs="Times New Roman"/>
          <w:b/>
          <w:bCs/>
          <w:color w:val="auto"/>
          <w:kern w:val="0"/>
          <w:sz w:val="36"/>
          <w:szCs w:val="36"/>
          <w:lang w:val="en-US" w:eastAsia="en-US" w:bidi="ar-SA"/>
        </w:rPr>
        <w:t>Bảng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HỢP ĐỒNG</w:t>
      </w:r>
    </w:p>
    <w:tbl>
      <w:tblPr>
        <w:tblStyle w:val="7"/>
        <w:tblW w:w="9360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156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hợp đồng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CHI TIẾT ĐĂNG BÀI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7"/>
        <w:tblW w:w="10267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1533"/>
        <w:gridCol w:w="1174"/>
        <w:gridCol w:w="1013"/>
        <w:gridCol w:w="1560"/>
        <w:gridCol w:w="2467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3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Kiểu</w:t>
            </w:r>
          </w:p>
        </w:tc>
        <w:tc>
          <w:tcPr>
            <w:tcW w:w="1174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01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</w:t>
            </w:r>
          </w:p>
        </w:tc>
        <w:tc>
          <w:tcPr>
            <w:tcW w:w="246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id_CTDANGBAI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Mã chi tiết DB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id_BD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</w:pPr>
            <w:r>
              <w:rPr>
                <w:sz w:val="30"/>
                <w:szCs w:val="30"/>
              </w:rPr>
              <w:t xml:space="preserve">Mã 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ten_BD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bài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ten_TG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 xml:space="preserve"> 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Tên tác giả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noidung_BD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Nội dung bài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thoigian_BD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Date</w:t>
            </w:r>
            <w:r>
              <w:rPr>
                <w:rFonts w:hint="default"/>
                <w:sz w:val="30"/>
                <w:szCs w:val="30"/>
                <w:lang w:val="en-US"/>
              </w:rPr>
              <w:t>time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đăng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thoigian_KT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  <w:r>
              <w:rPr>
                <w:rFonts w:hint="default"/>
                <w:sz w:val="30"/>
                <w:szCs w:val="30"/>
                <w:lang w:val="en-US"/>
              </w:rPr>
              <w:t>time</w:t>
            </w:r>
          </w:p>
        </w:tc>
        <w:tc>
          <w:tcPr>
            <w:tcW w:w="1174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kết thúc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52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rFonts w:ascii="Calibri" w:hAnsi="Calibri"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</w:pPr>
            <w:r>
              <w:rPr>
                <w:rFonts w:eastAsia="Calibri" w:cs="Tahoma"/>
                <w:color w:val="auto"/>
                <w:kern w:val="0"/>
                <w:sz w:val="30"/>
                <w:szCs w:val="30"/>
                <w:lang w:val="en-US" w:eastAsia="en-US" w:bidi="ar-SA"/>
              </w:rPr>
              <w:t>tinhTrang</w:t>
            </w:r>
          </w:p>
        </w:tc>
        <w:tc>
          <w:tcPr>
            <w:tcW w:w="153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174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46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Tình trạng bài 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ĐĂNG NHẬP</w:t>
      </w:r>
    </w:p>
    <w:tbl>
      <w:tblPr>
        <w:tblStyle w:val="7"/>
        <w:tblW w:w="9987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560"/>
        <w:gridCol w:w="1560"/>
        <w:gridCol w:w="1560"/>
        <w:gridCol w:w="1560"/>
        <w:gridCol w:w="1560"/>
        <w:gridCol w:w="2187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id_TK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tài khoản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id_KH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int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khách hàng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hoten_KH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Họ tên khách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560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DADANGNHAP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đăng nhập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CHI TIẾT HỢP ĐỒNG</w:t>
      </w:r>
    </w:p>
    <w:tbl>
      <w:tblPr>
        <w:tblStyle w:val="7"/>
        <w:tblW w:w="9987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560"/>
        <w:gridCol w:w="1133"/>
        <w:gridCol w:w="1533"/>
        <w:gridCol w:w="1227"/>
        <w:gridCol w:w="2187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6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13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id_CTHD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chi tiết HD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tienCoc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Tiền cọc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thoigian_DATCOC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Thời gian đặt cọc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ngay_LapHD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bắt đầu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ngay_KetthucHD</w:t>
            </w:r>
          </w:p>
        </w:tc>
        <w:tc>
          <w:tcPr>
            <w:tcW w:w="156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Date </w:t>
            </w:r>
          </w:p>
        </w:tc>
        <w:tc>
          <w:tcPr>
            <w:tcW w:w="11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Ngày kết thúc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ghiChu</w:t>
            </w:r>
          </w:p>
        </w:tc>
        <w:tc>
          <w:tcPr>
            <w:tcW w:w="156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113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218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Ghi chú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TRANG THIẾT BỊ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7"/>
        <w:tblW w:w="9987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643"/>
        <w:gridCol w:w="1050"/>
        <w:gridCol w:w="1533"/>
        <w:gridCol w:w="1227"/>
        <w:gridCol w:w="2187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64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050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id_TTB</w:t>
            </w:r>
          </w:p>
        </w:tc>
        <w:tc>
          <w:tcPr>
            <w:tcW w:w="164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5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thiết bị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64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5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tenThietBi</w:t>
            </w:r>
          </w:p>
        </w:tc>
        <w:tc>
          <w:tcPr>
            <w:tcW w:w="164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05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thiết bị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giaThietBi</w:t>
            </w:r>
          </w:p>
        </w:tc>
        <w:tc>
          <w:tcPr>
            <w:tcW w:w="164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050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thiết bị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tinhTrangThietBi</w:t>
            </w:r>
          </w:p>
        </w:tc>
        <w:tc>
          <w:tcPr>
            <w:tcW w:w="164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050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+Bảng LOẠI PHÒNG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7"/>
        <w:tblW w:w="9987" w:type="dxa"/>
        <w:tblInd w:w="-7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7"/>
        <w:gridCol w:w="1515"/>
        <w:gridCol w:w="1178"/>
        <w:gridCol w:w="1533"/>
        <w:gridCol w:w="1227"/>
        <w:gridCol w:w="2187"/>
      </w:tblGrid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Thuộc tính</w:t>
            </w:r>
          </w:p>
        </w:tc>
        <w:tc>
          <w:tcPr>
            <w:tcW w:w="1515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178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</w:t>
            </w:r>
          </w:p>
        </w:tc>
        <w:tc>
          <w:tcPr>
            <w:tcW w:w="1533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U </w:t>
            </w:r>
          </w:p>
        </w:tc>
        <w:tc>
          <w:tcPr>
            <w:tcW w:w="1227" w:type="dxa"/>
            <w:tcBorders>
              <w:top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 </w:t>
            </w:r>
          </w:p>
        </w:tc>
        <w:tc>
          <w:tcPr>
            <w:tcW w:w="2187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Diễn giải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id_LP</w:t>
            </w:r>
          </w:p>
        </w:tc>
        <w:tc>
          <w:tcPr>
            <w:tcW w:w="151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8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loại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id_PT</w:t>
            </w:r>
          </w:p>
        </w:tc>
        <w:tc>
          <w:tcPr>
            <w:tcW w:w="151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8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Mã phòng trọ</w:t>
            </w:r>
          </w:p>
        </w:tc>
      </w:tr>
      <w:tr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ten_PT</w:t>
            </w:r>
          </w:p>
        </w:tc>
        <w:tc>
          <w:tcPr>
            <w:tcW w:w="151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178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Tên phòng trọ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giaPhong</w:t>
            </w:r>
          </w:p>
        </w:tc>
        <w:tc>
          <w:tcPr>
            <w:tcW w:w="151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8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Giá phòng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soLuongNguoi</w:t>
            </w:r>
          </w:p>
        </w:tc>
        <w:tc>
          <w:tcPr>
            <w:tcW w:w="1515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Số </w:t>
            </w:r>
          </w:p>
        </w:tc>
        <w:tc>
          <w:tcPr>
            <w:tcW w:w="1178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Số lượng người ở</w:t>
            </w:r>
          </w:p>
        </w:tc>
      </w:tr>
      <w:tr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347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tinhTrangPhong</w:t>
            </w:r>
          </w:p>
        </w:tc>
        <w:tc>
          <w:tcPr>
            <w:tcW w:w="1515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rFonts w:hint="default"/>
                <w:sz w:val="30"/>
                <w:szCs w:val="30"/>
                <w:lang w:val="en-US"/>
              </w:rPr>
              <w:t>Varchar(25)</w:t>
            </w:r>
          </w:p>
        </w:tc>
        <w:tc>
          <w:tcPr>
            <w:tcW w:w="1178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533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</w:p>
        </w:tc>
        <w:tc>
          <w:tcPr>
            <w:tcW w:w="1227" w:type="dxa"/>
            <w:tcBorders>
              <w:bottom w:val="single" w:color="000000" w:sz="6" w:space="0"/>
            </w:tcBorders>
          </w:tcPr>
          <w:p>
            <w:pPr>
              <w:pStyle w:val="11"/>
              <w:spacing w:before="0" w:after="16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18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11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Tình trạng phòng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before="0" w:after="160"/>
        <w:rPr>
          <w:rFonts w:ascii="Times New Roman" w:hAnsi="Times New Roman" w:cs="Times New Roman"/>
          <w:sz w:val="36"/>
          <w:szCs w:val="36"/>
        </w:rPr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A3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A3"/>
    <w:family w:val="roman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A3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autoHyphenation/>
  <w:compat>
    <w:compatSetting w:name="compatibilityMode" w:uri="http://schemas.microsoft.com/office/word" w:val="15"/>
  </w:compat>
  <w:rsids>
    <w:rsidRoot w:val="00000000"/>
    <w:rsid w:val="6FEB7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160" w:line="259" w:lineRule="auto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ucida Sans"/>
    </w:rPr>
  </w:style>
  <w:style w:type="character" w:customStyle="1" w:styleId="8">
    <w:name w:val="Balloon Text Char"/>
    <w:basedOn w:val="6"/>
    <w:qFormat/>
    <w:uiPriority w:val="0"/>
    <w:rPr>
      <w:rFonts w:ascii="Segoe UI" w:hAnsi="Segoe UI" w:cs="Segoe UI"/>
      <w:sz w:val="18"/>
      <w:szCs w:val="18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996</Words>
  <Characters>3541</Characters>
  <Paragraphs>517</Paragraphs>
  <TotalTime>22</TotalTime>
  <ScaleCrop>false</ScaleCrop>
  <LinksUpToDate>false</LinksUpToDate>
  <CharactersWithSpaces>4119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2020-11-09T02:02:00Z</dcterms:created>
  <dc:creator>thien bao</dc:creator>
  <cp:lastModifiedBy>Administrator</cp:lastModifiedBy>
  <dcterms:modified xsi:type="dcterms:W3CDTF">2020-11-11T15:09:40Z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