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7F0C3">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ĐẶC TẢ PHẦN MỀM DAPP BẦU CỬ PHI TẬP TRUNG</w:t>
      </w:r>
    </w:p>
    <w:p w14:paraId="2C97DB58">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1. Giới thiệu</w:t>
      </w:r>
      <w:r>
        <w:rPr>
          <w:rFonts w:hint="default" w:ascii="Times New Roman" w:hAnsi="Times New Roman" w:cs="Times New Roman"/>
          <w:b/>
          <w:bCs/>
          <w:sz w:val="24"/>
          <w:szCs w:val="24"/>
          <w:lang w:val="vi-VN"/>
        </w:rPr>
        <w:t>.</w:t>
      </w:r>
    </w:p>
    <w:p w14:paraId="5CE6806F">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1.1 Mục đích</w:t>
      </w:r>
      <w:r>
        <w:rPr>
          <w:rFonts w:hint="default" w:ascii="Times New Roman" w:hAnsi="Times New Roman" w:cs="Times New Roman"/>
          <w:b/>
          <w:bCs/>
          <w:sz w:val="24"/>
          <w:szCs w:val="24"/>
          <w:lang w:val="vi-VN"/>
        </w:rPr>
        <w:t>.</w:t>
      </w:r>
    </w:p>
    <w:p w14:paraId="776E388F">
      <w:pPr>
        <w:jc w:val="both"/>
        <w:rPr>
          <w:rFonts w:hint="default" w:ascii="Times New Roman" w:hAnsi="Times New Roman" w:cs="Times New Roman"/>
          <w:sz w:val="24"/>
          <w:szCs w:val="24"/>
        </w:rPr>
      </w:pPr>
      <w:r>
        <w:rPr>
          <w:rFonts w:hint="default" w:ascii="Times New Roman" w:hAnsi="Times New Roman" w:cs="Times New Roman"/>
          <w:sz w:val="24"/>
          <w:szCs w:val="24"/>
        </w:rPr>
        <w:t>Tài liệu này mô tả các yêu cầu phần mềm của hệ thống Voting DApp, làm cơ sở cho phân tích, thiết kế, phát triển, kiểm thử, triển khai và bảo trì.</w:t>
      </w:r>
    </w:p>
    <w:p w14:paraId="34073F53">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1.2 Phạm vi hệ thống</w:t>
      </w:r>
      <w:r>
        <w:rPr>
          <w:rFonts w:hint="default" w:ascii="Times New Roman" w:hAnsi="Times New Roman" w:cs="Times New Roman"/>
          <w:b/>
          <w:bCs/>
          <w:sz w:val="24"/>
          <w:szCs w:val="24"/>
          <w:lang w:val="vi-VN"/>
        </w:rPr>
        <w:t>.</w:t>
      </w:r>
    </w:p>
    <w:p w14:paraId="3BCB56B5">
      <w:pPr>
        <w:jc w:val="both"/>
        <w:rPr>
          <w:rFonts w:hint="default" w:ascii="Times New Roman" w:hAnsi="Times New Roman" w:cs="Times New Roman"/>
          <w:sz w:val="24"/>
          <w:szCs w:val="24"/>
        </w:rPr>
      </w:pPr>
      <w:r>
        <w:rPr>
          <w:rFonts w:hint="default" w:ascii="Times New Roman" w:hAnsi="Times New Roman" w:cs="Times New Roman"/>
          <w:sz w:val="24"/>
          <w:szCs w:val="24"/>
        </w:rPr>
        <w:t>Hệ thống hỗ trợ tổ chức bầu cử trên blockchain Ethereum (Sepolia), cho phép quản trị viên tạo và điều hành đợt bầu cử, cho cử tri đã được whitelist bỏ phiếu, công khai kết quả theo thời gian thực, đồng thời đồng bộ dữ liệu sự kiện on-chain về SQL Server để phục vụ báo cáo/audit.</w:t>
      </w:r>
    </w:p>
    <w:p w14:paraId="553778F3">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1.3 Đối tượng sử dụng tài liệu</w:t>
      </w:r>
      <w:r>
        <w:rPr>
          <w:rFonts w:hint="default" w:ascii="Times New Roman" w:hAnsi="Times New Roman" w:cs="Times New Roman"/>
          <w:b/>
          <w:bCs/>
          <w:sz w:val="24"/>
          <w:szCs w:val="24"/>
          <w:lang w:val="vi-VN"/>
        </w:rPr>
        <w:t>.</w:t>
      </w:r>
    </w:p>
    <w:p w14:paraId="3CE1A203">
      <w:pPr>
        <w:jc w:val="both"/>
        <w:rPr>
          <w:rFonts w:hint="default" w:ascii="Times New Roman" w:hAnsi="Times New Roman" w:cs="Times New Roman"/>
          <w:sz w:val="24"/>
          <w:szCs w:val="24"/>
        </w:rPr>
      </w:pPr>
      <w:r>
        <w:rPr>
          <w:rFonts w:hint="default" w:ascii="Times New Roman" w:hAnsi="Times New Roman" w:cs="Times New Roman"/>
          <w:sz w:val="24"/>
          <w:szCs w:val="24"/>
        </w:rPr>
        <w:t>- Nhóm phát triển smart contract, frontend, backend.</w:t>
      </w:r>
    </w:p>
    <w:p w14:paraId="581717AC">
      <w:pPr>
        <w:jc w:val="both"/>
        <w:rPr>
          <w:rFonts w:hint="default" w:ascii="Times New Roman" w:hAnsi="Times New Roman" w:cs="Times New Roman"/>
          <w:sz w:val="24"/>
          <w:szCs w:val="24"/>
        </w:rPr>
      </w:pPr>
      <w:r>
        <w:rPr>
          <w:rFonts w:hint="default" w:ascii="Times New Roman" w:hAnsi="Times New Roman" w:cs="Times New Roman"/>
          <w:sz w:val="24"/>
          <w:szCs w:val="24"/>
        </w:rPr>
        <w:t>- Quản trị viên hệ thống bầu cử.</w:t>
      </w:r>
    </w:p>
    <w:p w14:paraId="42CAF94D">
      <w:pPr>
        <w:jc w:val="both"/>
        <w:rPr>
          <w:rFonts w:hint="default" w:ascii="Times New Roman" w:hAnsi="Times New Roman" w:cs="Times New Roman"/>
          <w:sz w:val="24"/>
          <w:szCs w:val="24"/>
        </w:rPr>
      </w:pPr>
      <w:r>
        <w:rPr>
          <w:rFonts w:hint="default" w:ascii="Times New Roman" w:hAnsi="Times New Roman" w:cs="Times New Roman"/>
          <w:sz w:val="24"/>
          <w:szCs w:val="24"/>
        </w:rPr>
        <w:t>- Người vận hành backend và cơ sở dữ liệu.</w:t>
      </w:r>
    </w:p>
    <w:p w14:paraId="08424AC6">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1.4 Định nghĩa, từ viết tắt</w:t>
      </w:r>
      <w:r>
        <w:rPr>
          <w:rFonts w:hint="default" w:ascii="Times New Roman" w:hAnsi="Times New Roman" w:cs="Times New Roman"/>
          <w:b/>
          <w:bCs/>
          <w:sz w:val="24"/>
          <w:szCs w:val="24"/>
          <w:lang w:val="vi-VN"/>
        </w:rPr>
        <w:t>.</w:t>
      </w:r>
    </w:p>
    <w:p w14:paraId="100EC5F8">
      <w:pPr>
        <w:jc w:val="both"/>
        <w:rPr>
          <w:rFonts w:hint="default" w:ascii="Times New Roman" w:hAnsi="Times New Roman" w:cs="Times New Roman"/>
          <w:sz w:val="24"/>
          <w:szCs w:val="24"/>
        </w:rPr>
      </w:pPr>
      <w:r>
        <w:rPr>
          <w:rFonts w:hint="default" w:ascii="Times New Roman" w:hAnsi="Times New Roman" w:cs="Times New Roman"/>
          <w:sz w:val="24"/>
          <w:szCs w:val="24"/>
        </w:rPr>
        <w:t>- SRS: Software Requirements Specification.</w:t>
      </w:r>
    </w:p>
    <w:p w14:paraId="0D50C538">
      <w:pPr>
        <w:jc w:val="both"/>
        <w:rPr>
          <w:rFonts w:hint="default" w:ascii="Times New Roman" w:hAnsi="Times New Roman" w:cs="Times New Roman"/>
          <w:sz w:val="24"/>
          <w:szCs w:val="24"/>
        </w:rPr>
      </w:pPr>
      <w:r>
        <w:rPr>
          <w:rFonts w:hint="default" w:ascii="Times New Roman" w:hAnsi="Times New Roman" w:cs="Times New Roman"/>
          <w:sz w:val="24"/>
          <w:szCs w:val="24"/>
        </w:rPr>
        <w:t>- DApp: Decentralized Application.</w:t>
      </w:r>
    </w:p>
    <w:p w14:paraId="53810965">
      <w:pPr>
        <w:jc w:val="both"/>
        <w:rPr>
          <w:rFonts w:hint="default" w:ascii="Times New Roman" w:hAnsi="Times New Roman" w:cs="Times New Roman"/>
          <w:sz w:val="24"/>
          <w:szCs w:val="24"/>
        </w:rPr>
      </w:pPr>
      <w:r>
        <w:rPr>
          <w:rFonts w:hint="default" w:ascii="Times New Roman" w:hAnsi="Times New Roman" w:cs="Times New Roman"/>
          <w:sz w:val="24"/>
          <w:szCs w:val="24"/>
        </w:rPr>
        <w:t>- ABI: Application Binary Interface của smart contract.</w:t>
      </w:r>
    </w:p>
    <w:p w14:paraId="5C4E7A30">
      <w:pPr>
        <w:jc w:val="both"/>
        <w:rPr>
          <w:rFonts w:hint="default" w:ascii="Times New Roman" w:hAnsi="Times New Roman" w:cs="Times New Roman"/>
          <w:sz w:val="24"/>
          <w:szCs w:val="24"/>
        </w:rPr>
      </w:pPr>
      <w:r>
        <w:rPr>
          <w:rFonts w:hint="default" w:ascii="Times New Roman" w:hAnsi="Times New Roman" w:cs="Times New Roman"/>
          <w:sz w:val="24"/>
          <w:szCs w:val="24"/>
        </w:rPr>
        <w:t>- RPC: Remote Procedure Call endpoint để kết nối blockchain.</w:t>
      </w:r>
    </w:p>
    <w:p w14:paraId="0B1EBB51">
      <w:pPr>
        <w:jc w:val="both"/>
        <w:rPr>
          <w:rFonts w:hint="default" w:ascii="Times New Roman" w:hAnsi="Times New Roman" w:cs="Times New Roman"/>
          <w:sz w:val="24"/>
          <w:szCs w:val="24"/>
        </w:rPr>
      </w:pPr>
      <w:r>
        <w:rPr>
          <w:rFonts w:hint="default" w:ascii="Times New Roman" w:hAnsi="Times New Roman" w:cs="Times New Roman"/>
          <w:sz w:val="24"/>
          <w:szCs w:val="24"/>
        </w:rPr>
        <w:t>- FR: Functional Requirement.</w:t>
      </w:r>
    </w:p>
    <w:p w14:paraId="42E14629">
      <w:pPr>
        <w:jc w:val="both"/>
        <w:rPr>
          <w:rFonts w:hint="default" w:ascii="Times New Roman" w:hAnsi="Times New Roman" w:cs="Times New Roman"/>
          <w:sz w:val="24"/>
          <w:szCs w:val="24"/>
        </w:rPr>
      </w:pPr>
      <w:r>
        <w:rPr>
          <w:rFonts w:hint="default" w:ascii="Times New Roman" w:hAnsi="Times New Roman" w:cs="Times New Roman"/>
          <w:sz w:val="24"/>
          <w:szCs w:val="24"/>
        </w:rPr>
        <w:t>- NFR: Non-functional Requirement.</w:t>
      </w:r>
    </w:p>
    <w:p w14:paraId="4EE454DE">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2. Mô tả tổng quan</w:t>
      </w:r>
      <w:r>
        <w:rPr>
          <w:rFonts w:hint="default" w:ascii="Times New Roman" w:hAnsi="Times New Roman" w:cs="Times New Roman"/>
          <w:b/>
          <w:bCs/>
          <w:sz w:val="24"/>
          <w:szCs w:val="24"/>
          <w:lang w:val="vi-VN"/>
        </w:rPr>
        <w:t>.</w:t>
      </w:r>
    </w:p>
    <w:p w14:paraId="147F6870">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2.1 Góc nhìn sản phẩm</w:t>
      </w:r>
      <w:r>
        <w:rPr>
          <w:rFonts w:hint="default" w:ascii="Times New Roman" w:hAnsi="Times New Roman" w:cs="Times New Roman"/>
          <w:b/>
          <w:bCs/>
          <w:sz w:val="24"/>
          <w:szCs w:val="24"/>
          <w:lang w:val="vi-VN"/>
        </w:rPr>
        <w:t>.</w:t>
      </w:r>
    </w:p>
    <w:p w14:paraId="7DD3575C">
      <w:pPr>
        <w:jc w:val="both"/>
        <w:rPr>
          <w:rFonts w:hint="default" w:ascii="Times New Roman" w:hAnsi="Times New Roman" w:cs="Times New Roman"/>
          <w:sz w:val="24"/>
          <w:szCs w:val="24"/>
        </w:rPr>
      </w:pPr>
      <w:r>
        <w:rPr>
          <w:rFonts w:hint="default" w:ascii="Times New Roman" w:hAnsi="Times New Roman" w:cs="Times New Roman"/>
          <w:sz w:val="24"/>
          <w:szCs w:val="24"/>
        </w:rPr>
        <w:t>Hệ thống gồm 3 lớp chính:</w:t>
      </w:r>
    </w:p>
    <w:p w14:paraId="3755486F">
      <w:pPr>
        <w:jc w:val="both"/>
        <w:rPr>
          <w:rFonts w:hint="default" w:ascii="Times New Roman" w:hAnsi="Times New Roman" w:cs="Times New Roman"/>
          <w:sz w:val="24"/>
          <w:szCs w:val="24"/>
        </w:rPr>
      </w:pPr>
      <w:r>
        <w:rPr>
          <w:rFonts w:hint="default" w:ascii="Times New Roman" w:hAnsi="Times New Roman" w:cs="Times New Roman"/>
          <w:sz w:val="24"/>
          <w:szCs w:val="24"/>
        </w:rPr>
        <w:t>- Smart contract `Voting.sol` chạy trên Ethereum Sepolia, là nguồn dữ liệu bầu cử chính thức.</w:t>
      </w:r>
    </w:p>
    <w:p w14:paraId="3BA518C4">
      <w:pPr>
        <w:jc w:val="both"/>
        <w:rPr>
          <w:rFonts w:hint="default" w:ascii="Times New Roman" w:hAnsi="Times New Roman" w:cs="Times New Roman"/>
          <w:sz w:val="24"/>
          <w:szCs w:val="24"/>
        </w:rPr>
      </w:pPr>
      <w:r>
        <w:rPr>
          <w:rFonts w:hint="default" w:ascii="Times New Roman" w:hAnsi="Times New Roman" w:cs="Times New Roman"/>
          <w:sz w:val="24"/>
          <w:szCs w:val="24"/>
        </w:rPr>
        <w:t>- Ứng dụng web (React + Vite + ethers) để người dùng kết nối MetaMask, thêm ứng cử viên (admin), bỏ phiếu (voter) và xem kết quả.</w:t>
      </w:r>
    </w:p>
    <w:p w14:paraId="33DE96A9">
      <w:pPr>
        <w:jc w:val="both"/>
        <w:rPr>
          <w:rFonts w:hint="default" w:ascii="Times New Roman" w:hAnsi="Times New Roman" w:cs="Times New Roman"/>
          <w:sz w:val="24"/>
          <w:szCs w:val="24"/>
        </w:rPr>
      </w:pPr>
      <w:r>
        <w:rPr>
          <w:rFonts w:hint="default" w:ascii="Times New Roman" w:hAnsi="Times New Roman" w:cs="Times New Roman"/>
          <w:sz w:val="24"/>
          <w:szCs w:val="24"/>
        </w:rPr>
        <w:t>- Backend Node.js (Express) + SQL Server để đồng bộ event on-chain và cung cấp API tổng hợp dữ liệu lịch sử bầu cử.</w:t>
      </w:r>
    </w:p>
    <w:p w14:paraId="6A1D26E2">
      <w:pPr>
        <w:rPr>
          <w:rFonts w:hint="default" w:ascii="Times New Roman" w:hAnsi="Times New Roman" w:cs="Times New Roman"/>
          <w:sz w:val="24"/>
          <w:szCs w:val="24"/>
          <w:lang w:val="vi-VN"/>
        </w:rPr>
      </w:pPr>
      <w:r>
        <w:rPr>
          <w:rFonts w:hint="default" w:ascii="Times New Roman" w:hAnsi="Times New Roman" w:cs="Times New Roman"/>
          <w:b/>
          <w:bCs/>
          <w:sz w:val="24"/>
          <w:szCs w:val="24"/>
        </w:rPr>
        <w:t>2.2 Các nhóm người dùng</w:t>
      </w:r>
      <w:r>
        <w:rPr>
          <w:rFonts w:hint="default" w:ascii="Times New Roman" w:hAnsi="Times New Roman" w:cs="Times New Roman"/>
          <w:b/>
          <w:bCs/>
          <w:sz w:val="24"/>
          <w:szCs w:val="24"/>
          <w:lang w:val="vi-VN"/>
        </w:rPr>
        <w: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C67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9FB87E">
            <w:pPr>
              <w:rPr>
                <w:rFonts w:hint="default" w:ascii="Times New Roman" w:hAnsi="Times New Roman" w:cs="Times New Roman"/>
                <w:sz w:val="24"/>
                <w:szCs w:val="24"/>
              </w:rPr>
            </w:pPr>
            <w:r>
              <w:rPr>
                <w:rFonts w:hint="default" w:ascii="Times New Roman" w:hAnsi="Times New Roman" w:cs="Times New Roman"/>
                <w:sz w:val="24"/>
                <w:szCs w:val="24"/>
              </w:rPr>
              <w:t>Người dùng</w:t>
            </w:r>
          </w:p>
        </w:tc>
        <w:tc>
          <w:tcPr>
            <w:tcW w:w="4320" w:type="dxa"/>
          </w:tcPr>
          <w:p w14:paraId="07562DBF">
            <w:pPr>
              <w:rPr>
                <w:rFonts w:hint="default" w:ascii="Times New Roman" w:hAnsi="Times New Roman" w:cs="Times New Roman"/>
                <w:sz w:val="24"/>
                <w:szCs w:val="24"/>
              </w:rPr>
            </w:pPr>
            <w:r>
              <w:rPr>
                <w:rFonts w:hint="default" w:ascii="Times New Roman" w:hAnsi="Times New Roman" w:cs="Times New Roman"/>
                <w:sz w:val="24"/>
                <w:szCs w:val="24"/>
              </w:rPr>
              <w:t>Mô tả</w:t>
            </w:r>
          </w:p>
        </w:tc>
      </w:tr>
      <w:tr w14:paraId="0918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62BDFF">
            <w:pPr>
              <w:rPr>
                <w:rFonts w:hint="default" w:ascii="Times New Roman" w:hAnsi="Times New Roman" w:cs="Times New Roman"/>
                <w:sz w:val="24"/>
                <w:szCs w:val="24"/>
              </w:rPr>
            </w:pPr>
          </w:p>
        </w:tc>
        <w:tc>
          <w:tcPr>
            <w:tcW w:w="4320" w:type="dxa"/>
          </w:tcPr>
          <w:p w14:paraId="306FC339">
            <w:pPr>
              <w:rPr>
                <w:rFonts w:hint="default" w:ascii="Times New Roman" w:hAnsi="Times New Roman" w:cs="Times New Roman"/>
                <w:sz w:val="24"/>
                <w:szCs w:val="24"/>
              </w:rPr>
            </w:pPr>
          </w:p>
        </w:tc>
      </w:tr>
      <w:tr w14:paraId="2CCC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C6E8F5">
            <w:pPr>
              <w:rPr>
                <w:rFonts w:hint="default" w:ascii="Times New Roman" w:hAnsi="Times New Roman" w:cs="Times New Roman"/>
                <w:sz w:val="24"/>
                <w:szCs w:val="24"/>
              </w:rPr>
            </w:pPr>
            <w:r>
              <w:rPr>
                <w:rFonts w:hint="default" w:ascii="Times New Roman" w:hAnsi="Times New Roman" w:cs="Times New Roman"/>
                <w:sz w:val="24"/>
                <w:szCs w:val="24"/>
              </w:rPr>
              <w:t>Quản trị viên (Admin)</w:t>
            </w:r>
          </w:p>
        </w:tc>
        <w:tc>
          <w:tcPr>
            <w:tcW w:w="4320" w:type="dxa"/>
          </w:tcPr>
          <w:p w14:paraId="441500D9">
            <w:pPr>
              <w:rPr>
                <w:rFonts w:hint="default" w:ascii="Times New Roman" w:hAnsi="Times New Roman" w:cs="Times New Roman"/>
                <w:sz w:val="24"/>
                <w:szCs w:val="24"/>
              </w:rPr>
            </w:pPr>
            <w:r>
              <w:rPr>
                <w:rFonts w:hint="default" w:ascii="Times New Roman" w:hAnsi="Times New Roman" w:cs="Times New Roman"/>
                <w:sz w:val="24"/>
                <w:szCs w:val="24"/>
              </w:rPr>
              <w:t>Ví sở hữu quyền quản trị contract, tạo đợt bầu cử, đăng ký cử tri, thêm ứng cử viên, bắt đầu/kết thúc bầu cử</w:t>
            </w:r>
          </w:p>
        </w:tc>
      </w:tr>
      <w:tr w14:paraId="0748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0DA96E">
            <w:pPr>
              <w:rPr>
                <w:rFonts w:hint="default" w:ascii="Times New Roman" w:hAnsi="Times New Roman" w:cs="Times New Roman"/>
                <w:sz w:val="24"/>
                <w:szCs w:val="24"/>
              </w:rPr>
            </w:pPr>
            <w:r>
              <w:rPr>
                <w:rFonts w:hint="default" w:ascii="Times New Roman" w:hAnsi="Times New Roman" w:cs="Times New Roman"/>
                <w:sz w:val="24"/>
                <w:szCs w:val="24"/>
              </w:rPr>
              <w:t>Cử tri (Whitelisted Voter)</w:t>
            </w:r>
          </w:p>
        </w:tc>
        <w:tc>
          <w:tcPr>
            <w:tcW w:w="4320" w:type="dxa"/>
          </w:tcPr>
          <w:p w14:paraId="6A1DA86F">
            <w:pPr>
              <w:rPr>
                <w:rFonts w:hint="default" w:ascii="Times New Roman" w:hAnsi="Times New Roman" w:cs="Times New Roman"/>
                <w:sz w:val="24"/>
                <w:szCs w:val="24"/>
              </w:rPr>
            </w:pPr>
            <w:r>
              <w:rPr>
                <w:rFonts w:hint="default" w:ascii="Times New Roman" w:hAnsi="Times New Roman" w:cs="Times New Roman"/>
                <w:sz w:val="24"/>
                <w:szCs w:val="24"/>
              </w:rPr>
              <w:t>Ví đã được đăng ký trong whitelist của đợt bầu cử hiện tại, được quyền bỏ 1 phiếu</w:t>
            </w:r>
          </w:p>
        </w:tc>
      </w:tr>
      <w:tr w14:paraId="4FE0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D2C93B">
            <w:pPr>
              <w:rPr>
                <w:rFonts w:hint="default" w:ascii="Times New Roman" w:hAnsi="Times New Roman" w:cs="Times New Roman"/>
                <w:sz w:val="24"/>
                <w:szCs w:val="24"/>
              </w:rPr>
            </w:pPr>
            <w:r>
              <w:rPr>
                <w:rFonts w:hint="default" w:ascii="Times New Roman" w:hAnsi="Times New Roman" w:cs="Times New Roman"/>
                <w:sz w:val="24"/>
                <w:szCs w:val="24"/>
              </w:rPr>
              <w:t>Người xem (Viewer)</w:t>
            </w:r>
          </w:p>
        </w:tc>
        <w:tc>
          <w:tcPr>
            <w:tcW w:w="4320" w:type="dxa"/>
          </w:tcPr>
          <w:p w14:paraId="431AD844">
            <w:pPr>
              <w:rPr>
                <w:rFonts w:hint="default" w:ascii="Times New Roman" w:hAnsi="Times New Roman" w:cs="Times New Roman"/>
                <w:sz w:val="24"/>
                <w:szCs w:val="24"/>
              </w:rPr>
            </w:pPr>
            <w:r>
              <w:rPr>
                <w:rFonts w:hint="default" w:ascii="Times New Roman" w:hAnsi="Times New Roman" w:cs="Times New Roman"/>
                <w:sz w:val="24"/>
                <w:szCs w:val="24"/>
              </w:rPr>
              <w:t>Người dùng truy cập giao diện để xem danh sách ứng cử viên và kết quả</w:t>
            </w:r>
          </w:p>
        </w:tc>
      </w:tr>
      <w:tr w14:paraId="40D5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79A830">
            <w:pPr>
              <w:rPr>
                <w:rFonts w:hint="default" w:ascii="Times New Roman" w:hAnsi="Times New Roman" w:cs="Times New Roman"/>
                <w:sz w:val="24"/>
                <w:szCs w:val="24"/>
              </w:rPr>
            </w:pPr>
            <w:r>
              <w:rPr>
                <w:rFonts w:hint="default" w:ascii="Times New Roman" w:hAnsi="Times New Roman" w:cs="Times New Roman"/>
                <w:sz w:val="24"/>
                <w:szCs w:val="24"/>
              </w:rPr>
              <w:t>Vận hành hệ thống</w:t>
            </w:r>
          </w:p>
        </w:tc>
        <w:tc>
          <w:tcPr>
            <w:tcW w:w="4320" w:type="dxa"/>
          </w:tcPr>
          <w:p w14:paraId="54F79821">
            <w:pPr>
              <w:rPr>
                <w:rFonts w:hint="default" w:ascii="Times New Roman" w:hAnsi="Times New Roman" w:cs="Times New Roman"/>
                <w:sz w:val="24"/>
                <w:szCs w:val="24"/>
              </w:rPr>
            </w:pPr>
            <w:r>
              <w:rPr>
                <w:rFonts w:hint="default" w:ascii="Times New Roman" w:hAnsi="Times New Roman" w:cs="Times New Roman"/>
                <w:sz w:val="24"/>
                <w:szCs w:val="24"/>
              </w:rPr>
              <w:t>Theo dõi backend, chạy đồng bộ dữ liệu blockchain -&gt; SQL, kiểm tra API</w:t>
            </w:r>
          </w:p>
        </w:tc>
      </w:tr>
    </w:tbl>
    <w:p w14:paraId="3FA62FCE">
      <w:pPr>
        <w:rPr>
          <w:rFonts w:hint="default" w:ascii="Times New Roman" w:hAnsi="Times New Roman" w:cs="Times New Roman"/>
          <w:sz w:val="24"/>
          <w:szCs w:val="24"/>
        </w:rPr>
      </w:pPr>
    </w:p>
    <w:p w14:paraId="0363E8EA">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2.3 Giả định và ràng buộc</w:t>
      </w:r>
      <w:r>
        <w:rPr>
          <w:rFonts w:hint="default" w:ascii="Times New Roman" w:hAnsi="Times New Roman" w:cs="Times New Roman"/>
          <w:b/>
          <w:bCs/>
          <w:sz w:val="24"/>
          <w:szCs w:val="24"/>
          <w:lang w:val="vi-VN"/>
        </w:rPr>
        <w:t>.</w:t>
      </w:r>
    </w:p>
    <w:p w14:paraId="04D4BD56">
      <w:pPr>
        <w:jc w:val="both"/>
        <w:rPr>
          <w:rFonts w:hint="default" w:ascii="Times New Roman" w:hAnsi="Times New Roman" w:cs="Times New Roman"/>
          <w:sz w:val="24"/>
          <w:szCs w:val="24"/>
        </w:rPr>
      </w:pPr>
      <w:r>
        <w:rPr>
          <w:rFonts w:hint="default" w:ascii="Times New Roman" w:hAnsi="Times New Roman" w:cs="Times New Roman"/>
          <w:sz w:val="24"/>
          <w:szCs w:val="24"/>
        </w:rPr>
        <w:t>- Người dùng sử dụng trình duyệt web có cài MetaMask.</w:t>
      </w:r>
    </w:p>
    <w:p w14:paraId="01F9484E">
      <w:pPr>
        <w:jc w:val="both"/>
        <w:rPr>
          <w:rFonts w:hint="default" w:ascii="Times New Roman" w:hAnsi="Times New Roman" w:cs="Times New Roman"/>
          <w:sz w:val="24"/>
          <w:szCs w:val="24"/>
        </w:rPr>
      </w:pPr>
      <w:r>
        <w:rPr>
          <w:rFonts w:hint="default" w:ascii="Times New Roman" w:hAnsi="Times New Roman" w:cs="Times New Roman"/>
          <w:sz w:val="24"/>
          <w:szCs w:val="24"/>
        </w:rPr>
        <w:t>- Mạng mặc định là Sepolia; người dùng cần SepoliaETH để gửi giao dịch.</w:t>
      </w:r>
    </w:p>
    <w:p w14:paraId="0367B8BC">
      <w:pPr>
        <w:jc w:val="both"/>
        <w:rPr>
          <w:rFonts w:hint="default" w:ascii="Times New Roman" w:hAnsi="Times New Roman" w:cs="Times New Roman"/>
          <w:sz w:val="24"/>
          <w:szCs w:val="24"/>
        </w:rPr>
      </w:pPr>
      <w:r>
        <w:rPr>
          <w:rFonts w:hint="default" w:ascii="Times New Roman" w:hAnsi="Times New Roman" w:cs="Times New Roman"/>
          <w:sz w:val="24"/>
          <w:szCs w:val="24"/>
        </w:rPr>
        <w:t>- Ứng dụng frontend hoạt động dựa trên `contract-config.json` (địa chỉ contract, ABI, RPC URL).</w:t>
      </w:r>
    </w:p>
    <w:p w14:paraId="11E3358E">
      <w:pPr>
        <w:jc w:val="both"/>
        <w:rPr>
          <w:rFonts w:hint="default" w:ascii="Times New Roman" w:hAnsi="Times New Roman" w:cs="Times New Roman"/>
          <w:sz w:val="24"/>
          <w:szCs w:val="24"/>
        </w:rPr>
      </w:pPr>
      <w:r>
        <w:rPr>
          <w:rFonts w:hint="default" w:ascii="Times New Roman" w:hAnsi="Times New Roman" w:cs="Times New Roman"/>
          <w:sz w:val="24"/>
          <w:szCs w:val="24"/>
        </w:rPr>
        <w:t>- Chỉ một địa chỉ contract được khóa sử dụng trong frontend để tránh nhầm lẫn môi trường.</w:t>
      </w:r>
    </w:p>
    <w:p w14:paraId="750D5E51">
      <w:pPr>
        <w:jc w:val="both"/>
        <w:rPr>
          <w:rFonts w:hint="default" w:ascii="Times New Roman" w:hAnsi="Times New Roman" w:cs="Times New Roman"/>
          <w:sz w:val="24"/>
          <w:szCs w:val="24"/>
        </w:rPr>
      </w:pPr>
      <w:r>
        <w:rPr>
          <w:rFonts w:hint="default" w:ascii="Times New Roman" w:hAnsi="Times New Roman" w:cs="Times New Roman"/>
          <w:sz w:val="24"/>
          <w:szCs w:val="24"/>
        </w:rPr>
        <w:t>- SQL Server phải được cấu hình đúng để backend lưu dữ liệu đồng bộ.</w:t>
      </w:r>
    </w:p>
    <w:p w14:paraId="2B7039CA">
      <w:pPr>
        <w:jc w:val="both"/>
        <w:rPr>
          <w:rFonts w:hint="default" w:ascii="Times New Roman" w:hAnsi="Times New Roman" w:cs="Times New Roman"/>
          <w:sz w:val="24"/>
          <w:szCs w:val="24"/>
        </w:rPr>
      </w:pPr>
    </w:p>
    <w:p w14:paraId="3C887C03">
      <w:pPr>
        <w:jc w:val="both"/>
        <w:rPr>
          <w:rFonts w:hint="default" w:ascii="Times New Roman" w:hAnsi="Times New Roman" w:cs="Times New Roman"/>
          <w:sz w:val="24"/>
          <w:szCs w:val="24"/>
        </w:rPr>
      </w:pPr>
    </w:p>
    <w:p w14:paraId="3BA81FBF">
      <w:pPr>
        <w:jc w:val="both"/>
        <w:rPr>
          <w:rFonts w:hint="default" w:ascii="Times New Roman" w:hAnsi="Times New Roman" w:cs="Times New Roman"/>
          <w:sz w:val="24"/>
          <w:szCs w:val="24"/>
        </w:rPr>
      </w:pPr>
    </w:p>
    <w:p w14:paraId="465FF9F6">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3. Yêu cầu chức năng (Functional Requirements)</w:t>
      </w:r>
      <w:r>
        <w:rPr>
          <w:rFonts w:hint="default" w:ascii="Times New Roman" w:hAnsi="Times New Roman" w:cs="Times New Roman"/>
          <w:b/>
          <w:bCs/>
          <w:sz w:val="24"/>
          <w:szCs w:val="24"/>
          <w:lang w:val="vi-VN"/>
        </w:rPr>
        <w:t>.</w:t>
      </w:r>
    </w:p>
    <w:p w14:paraId="412C7C21">
      <w:pPr>
        <w:jc w:val="both"/>
        <w:rPr>
          <w:rFonts w:hint="default" w:ascii="Times New Roman" w:hAnsi="Times New Roman" w:cs="Times New Roman"/>
          <w:sz w:val="24"/>
          <w:szCs w:val="24"/>
        </w:rPr>
      </w:pPr>
      <w:r>
        <w:rPr>
          <w:rFonts w:hint="default" w:ascii="Times New Roman" w:hAnsi="Times New Roman" w:cs="Times New Roman"/>
          <w:sz w:val="24"/>
          <w:szCs w:val="24"/>
        </w:rPr>
        <w:t>- FR-01: Quản lý đợt bầu cử. Hệ thống phải cho phép admin tạo đợt bầu cử mới sau khi đợt hiện tại đã kết thúc.</w:t>
      </w:r>
    </w:p>
    <w:p w14:paraId="7AB63DEB">
      <w:pPr>
        <w:jc w:val="both"/>
        <w:rPr>
          <w:rFonts w:hint="default" w:ascii="Times New Roman" w:hAnsi="Times New Roman" w:cs="Times New Roman"/>
          <w:sz w:val="24"/>
          <w:szCs w:val="24"/>
        </w:rPr>
      </w:pPr>
      <w:r>
        <w:rPr>
          <w:rFonts w:hint="default" w:ascii="Times New Roman" w:hAnsi="Times New Roman" w:cs="Times New Roman"/>
          <w:sz w:val="24"/>
          <w:szCs w:val="24"/>
        </w:rPr>
        <w:t>- FR-02: Quản lý cử tri whitelist. Hệ thống phải cho phép admin đăng ký một hoặc nhiều địa chỉ ví cử tri trong trạng thái khởi tạo đợt bầu cử.</w:t>
      </w:r>
    </w:p>
    <w:p w14:paraId="4B010042">
      <w:pPr>
        <w:jc w:val="both"/>
        <w:rPr>
          <w:rFonts w:hint="default" w:ascii="Times New Roman" w:hAnsi="Times New Roman" w:cs="Times New Roman"/>
          <w:sz w:val="24"/>
          <w:szCs w:val="24"/>
        </w:rPr>
      </w:pPr>
      <w:r>
        <w:rPr>
          <w:rFonts w:hint="default" w:ascii="Times New Roman" w:hAnsi="Times New Roman" w:cs="Times New Roman"/>
          <w:sz w:val="24"/>
          <w:szCs w:val="24"/>
        </w:rPr>
        <w:t>- FR-03: Quản lý ứng cử viên. Hệ thống phải cho phép admin thêm ứng cử viên (tên và tùy chọn ảnh) trước khi bắt đầu bầu cử.</w:t>
      </w:r>
    </w:p>
    <w:p w14:paraId="397FB8DD">
      <w:pPr>
        <w:jc w:val="both"/>
        <w:rPr>
          <w:rFonts w:hint="default" w:ascii="Times New Roman" w:hAnsi="Times New Roman" w:cs="Times New Roman"/>
          <w:sz w:val="24"/>
          <w:szCs w:val="24"/>
        </w:rPr>
      </w:pPr>
      <w:r>
        <w:rPr>
          <w:rFonts w:hint="default" w:ascii="Times New Roman" w:hAnsi="Times New Roman" w:cs="Times New Roman"/>
          <w:sz w:val="24"/>
          <w:szCs w:val="24"/>
        </w:rPr>
        <w:t>- FR-04: Bắt đầu bầu cử. Hệ thống phải cho phép admin mở bỏ phiếu với thời lượng xác định (giây), chỉ khi có ít nhất một ứng cử viên.</w:t>
      </w:r>
    </w:p>
    <w:p w14:paraId="10148ECA">
      <w:pPr>
        <w:jc w:val="both"/>
        <w:rPr>
          <w:rFonts w:hint="default" w:ascii="Times New Roman" w:hAnsi="Times New Roman" w:cs="Times New Roman"/>
          <w:sz w:val="24"/>
          <w:szCs w:val="24"/>
        </w:rPr>
      </w:pPr>
      <w:r>
        <w:rPr>
          <w:rFonts w:hint="default" w:ascii="Times New Roman" w:hAnsi="Times New Roman" w:cs="Times New Roman"/>
          <w:sz w:val="24"/>
          <w:szCs w:val="24"/>
        </w:rPr>
        <w:t>- FR-05: Kết thúc bầu cử. Hệ thống phải cho phép admin kết thúc đợt bầu cử khi đã qua thời gian kết thúc.</w:t>
      </w:r>
    </w:p>
    <w:p w14:paraId="7F88AE0E">
      <w:pPr>
        <w:jc w:val="both"/>
        <w:rPr>
          <w:rFonts w:hint="default" w:ascii="Times New Roman" w:hAnsi="Times New Roman" w:cs="Times New Roman"/>
          <w:sz w:val="24"/>
          <w:szCs w:val="24"/>
        </w:rPr>
      </w:pPr>
      <w:r>
        <w:rPr>
          <w:rFonts w:hint="default" w:ascii="Times New Roman" w:hAnsi="Times New Roman" w:cs="Times New Roman"/>
          <w:sz w:val="24"/>
          <w:szCs w:val="24"/>
        </w:rPr>
        <w:t>- FR-06: Bỏ phiếu. Hệ thống phải cho phép cử tri whitelist bỏ phiếu cho một ứng cử viên hợp lệ trong thời gian bầu cử.</w:t>
      </w:r>
    </w:p>
    <w:p w14:paraId="262E792A">
      <w:pPr>
        <w:jc w:val="both"/>
        <w:rPr>
          <w:rFonts w:hint="default" w:ascii="Times New Roman" w:hAnsi="Times New Roman" w:cs="Times New Roman"/>
          <w:sz w:val="24"/>
          <w:szCs w:val="24"/>
        </w:rPr>
      </w:pPr>
      <w:r>
        <w:rPr>
          <w:rFonts w:hint="default" w:ascii="Times New Roman" w:hAnsi="Times New Roman" w:cs="Times New Roman"/>
          <w:sz w:val="24"/>
          <w:szCs w:val="24"/>
        </w:rPr>
        <w:t>- FR-07: Chống bỏ phiếu trùng. Hệ thống phải từ chối mọi giao dịch bỏ phiếu của ví đã bỏ phiếu trong cùng đợt.</w:t>
      </w:r>
    </w:p>
    <w:p w14:paraId="3B4F97B6">
      <w:pPr>
        <w:jc w:val="both"/>
        <w:rPr>
          <w:rFonts w:hint="default" w:ascii="Times New Roman" w:hAnsi="Times New Roman" w:cs="Times New Roman"/>
          <w:sz w:val="24"/>
          <w:szCs w:val="24"/>
        </w:rPr>
      </w:pPr>
      <w:r>
        <w:rPr>
          <w:rFonts w:hint="default" w:ascii="Times New Roman" w:hAnsi="Times New Roman" w:cs="Times New Roman"/>
          <w:sz w:val="24"/>
          <w:szCs w:val="24"/>
        </w:rPr>
        <w:t>- FR-08: Tra cứu dữ liệu bầu cử hiện tại. Hệ thống phải cung cấp danh sách ứng cử viên, số phiếu, trạng thái đợt bầu cử và người thắng cuộc từ smart contract.</w:t>
      </w:r>
    </w:p>
    <w:p w14:paraId="32D790C4">
      <w:pPr>
        <w:jc w:val="both"/>
        <w:rPr>
          <w:rFonts w:hint="default" w:ascii="Times New Roman" w:hAnsi="Times New Roman" w:cs="Times New Roman"/>
          <w:sz w:val="24"/>
          <w:szCs w:val="24"/>
        </w:rPr>
      </w:pPr>
      <w:r>
        <w:rPr>
          <w:rFonts w:hint="default" w:ascii="Times New Roman" w:hAnsi="Times New Roman" w:cs="Times New Roman"/>
          <w:sz w:val="24"/>
          <w:szCs w:val="24"/>
        </w:rPr>
        <w:t>- FR-09: Kết nối ví. Frontend phải cho phép người dùng kết nối MetaMask và nhận diện quyền admin/cử tri theo địa chỉ ví.</w:t>
      </w:r>
    </w:p>
    <w:p w14:paraId="11D1AD3A">
      <w:pPr>
        <w:jc w:val="both"/>
        <w:rPr>
          <w:rFonts w:hint="default" w:ascii="Times New Roman" w:hAnsi="Times New Roman" w:cs="Times New Roman"/>
          <w:sz w:val="24"/>
          <w:szCs w:val="24"/>
        </w:rPr>
      </w:pPr>
      <w:r>
        <w:rPr>
          <w:rFonts w:hint="default" w:ascii="Times New Roman" w:hAnsi="Times New Roman" w:cs="Times New Roman"/>
          <w:sz w:val="24"/>
          <w:szCs w:val="24"/>
        </w:rPr>
        <w:t>- FR-10: Đồng bộ event blockchain. Backend phải đọc event `VoterRegistered`, `VoteCast` theo block range và lưu vào SQL Server.</w:t>
      </w:r>
    </w:p>
    <w:p w14:paraId="000B3EBA">
      <w:pPr>
        <w:jc w:val="both"/>
        <w:rPr>
          <w:rFonts w:hint="default" w:ascii="Times New Roman" w:hAnsi="Times New Roman" w:cs="Times New Roman"/>
          <w:sz w:val="24"/>
          <w:szCs w:val="24"/>
        </w:rPr>
      </w:pPr>
      <w:r>
        <w:rPr>
          <w:rFonts w:hint="default" w:ascii="Times New Roman" w:hAnsi="Times New Roman" w:cs="Times New Roman"/>
          <w:sz w:val="24"/>
          <w:szCs w:val="24"/>
        </w:rPr>
        <w:t>- FR-11: API hệ thống. Backend phải cung cấp tối thiểu các API `/api/health`, `/api/elections`, `/api/sync`.</w:t>
      </w:r>
    </w:p>
    <w:p w14:paraId="12676933">
      <w:pPr>
        <w:jc w:val="both"/>
        <w:rPr>
          <w:rFonts w:hint="default" w:ascii="Times New Roman" w:hAnsi="Times New Roman" w:cs="Times New Roman"/>
          <w:sz w:val="24"/>
          <w:szCs w:val="24"/>
        </w:rPr>
      </w:pPr>
      <w:r>
        <w:rPr>
          <w:rFonts w:hint="default" w:ascii="Times New Roman" w:hAnsi="Times New Roman" w:cs="Times New Roman"/>
          <w:sz w:val="24"/>
          <w:szCs w:val="24"/>
        </w:rPr>
        <w:t>- FR-12: Lưu trạng thái đồng bộ. Hệ thống phải lưu block đã quét cuối cùng để lần đồng bộ sau chỉ quét phần block mới.</w:t>
      </w:r>
    </w:p>
    <w:p w14:paraId="72CCE7F6">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4. Yêu cầu phi chức năng (Non-functional Requirements)</w:t>
      </w:r>
      <w:r>
        <w:rPr>
          <w:rFonts w:hint="default" w:ascii="Times New Roman" w:hAnsi="Times New Roman" w:cs="Times New Roman"/>
          <w:b/>
          <w:bCs/>
          <w:sz w:val="24"/>
          <w:szCs w:val="24"/>
          <w:lang w:val="vi-VN"/>
        </w:rPr>
        <w:t>.</w:t>
      </w:r>
    </w:p>
    <w:p w14:paraId="129ED3CD">
      <w:pPr>
        <w:jc w:val="both"/>
        <w:rPr>
          <w:rFonts w:hint="default" w:ascii="Times New Roman" w:hAnsi="Times New Roman" w:cs="Times New Roman"/>
          <w:sz w:val="24"/>
          <w:szCs w:val="24"/>
        </w:rPr>
      </w:pPr>
      <w:r>
        <w:rPr>
          <w:rFonts w:hint="default" w:ascii="Times New Roman" w:hAnsi="Times New Roman" w:cs="Times New Roman"/>
          <w:sz w:val="24"/>
          <w:szCs w:val="24"/>
        </w:rPr>
        <w:t>- NFR-01: Toàn vẹn dữ liệu. Kết quả bầu cử chính thức phải lấy từ smart contract; dữ liệu SQL chỉ phục vụ truy vấn tổng hợp/audit.</w:t>
      </w:r>
    </w:p>
    <w:p w14:paraId="34C526BF">
      <w:pPr>
        <w:jc w:val="both"/>
        <w:rPr>
          <w:rFonts w:hint="default" w:ascii="Times New Roman" w:hAnsi="Times New Roman" w:cs="Times New Roman"/>
          <w:sz w:val="24"/>
          <w:szCs w:val="24"/>
        </w:rPr>
      </w:pPr>
      <w:r>
        <w:rPr>
          <w:rFonts w:hint="default" w:ascii="Times New Roman" w:hAnsi="Times New Roman" w:cs="Times New Roman"/>
          <w:sz w:val="24"/>
          <w:szCs w:val="24"/>
        </w:rPr>
        <w:t>- NFR-02: Bảo mật quyền hạn. Các thao tác quản trị phải được ràng buộc bởi địa chỉ admin ở mức smart contract.</w:t>
      </w:r>
    </w:p>
    <w:p w14:paraId="085C565B">
      <w:pPr>
        <w:jc w:val="both"/>
        <w:rPr>
          <w:rFonts w:hint="default" w:ascii="Times New Roman" w:hAnsi="Times New Roman" w:cs="Times New Roman"/>
          <w:sz w:val="24"/>
          <w:szCs w:val="24"/>
        </w:rPr>
      </w:pPr>
      <w:r>
        <w:rPr>
          <w:rFonts w:hint="default" w:ascii="Times New Roman" w:hAnsi="Times New Roman" w:cs="Times New Roman"/>
          <w:sz w:val="24"/>
          <w:szCs w:val="24"/>
        </w:rPr>
        <w:t>- NFR-03: Tính minh bạch. Mọi giao dịch bầu cử phải truy vết được qua transaction hash và event log.</w:t>
      </w:r>
    </w:p>
    <w:p w14:paraId="0E0E34ED">
      <w:pPr>
        <w:jc w:val="both"/>
        <w:rPr>
          <w:rFonts w:hint="default" w:ascii="Times New Roman" w:hAnsi="Times New Roman" w:cs="Times New Roman"/>
          <w:sz w:val="24"/>
          <w:szCs w:val="24"/>
        </w:rPr>
      </w:pPr>
      <w:r>
        <w:rPr>
          <w:rFonts w:hint="default" w:ascii="Times New Roman" w:hAnsi="Times New Roman" w:cs="Times New Roman"/>
          <w:sz w:val="24"/>
          <w:szCs w:val="24"/>
        </w:rPr>
        <w:t>- NFR-04: Hiệu năng đồng bộ. Backend phải hỗ trợ truy vấn log theo batch và tự giảm kích thước batch khi RPC timeout.</w:t>
      </w:r>
    </w:p>
    <w:p w14:paraId="57E733FA">
      <w:pPr>
        <w:jc w:val="both"/>
        <w:rPr>
          <w:rFonts w:hint="default" w:ascii="Times New Roman" w:hAnsi="Times New Roman" w:cs="Times New Roman"/>
          <w:sz w:val="24"/>
          <w:szCs w:val="24"/>
        </w:rPr>
      </w:pPr>
      <w:r>
        <w:rPr>
          <w:rFonts w:hint="default" w:ascii="Times New Roman" w:hAnsi="Times New Roman" w:cs="Times New Roman"/>
          <w:sz w:val="24"/>
          <w:szCs w:val="24"/>
        </w:rPr>
        <w:t>- NFR-05: Khả năng mở rộng. Thiết kế phải hỗ trợ nhiều đợt bầu cử trên cùng một địa chỉ contract (multi-round).</w:t>
      </w:r>
    </w:p>
    <w:p w14:paraId="54BE53F6">
      <w:pPr>
        <w:jc w:val="both"/>
        <w:rPr>
          <w:rFonts w:hint="default" w:ascii="Times New Roman" w:hAnsi="Times New Roman" w:cs="Times New Roman"/>
          <w:sz w:val="24"/>
          <w:szCs w:val="24"/>
        </w:rPr>
      </w:pPr>
      <w:r>
        <w:rPr>
          <w:rFonts w:hint="default" w:ascii="Times New Roman" w:hAnsi="Times New Roman" w:cs="Times New Roman"/>
          <w:sz w:val="24"/>
          <w:szCs w:val="24"/>
        </w:rPr>
        <w:t>- NFR-06: Tính khả dụng. Frontend phải hoạt động trên các trình duyệt hiện đại và hiển thị tốt trên desktop/mobile.</w:t>
      </w:r>
    </w:p>
    <w:p w14:paraId="5F33C702">
      <w:pPr>
        <w:jc w:val="both"/>
        <w:rPr>
          <w:rFonts w:hint="default" w:ascii="Times New Roman" w:hAnsi="Times New Roman" w:cs="Times New Roman"/>
          <w:sz w:val="24"/>
          <w:szCs w:val="24"/>
        </w:rPr>
      </w:pPr>
      <w:r>
        <w:rPr>
          <w:rFonts w:hint="default" w:ascii="Times New Roman" w:hAnsi="Times New Roman" w:cs="Times New Roman"/>
          <w:sz w:val="24"/>
          <w:szCs w:val="24"/>
        </w:rPr>
        <w:t>- NFR-07: Khả năng cấu hình. Các thông tin mạng, contract, CORS, SQL phải thay đổi được qua tệp cấu hình và biến môi trường mà không cần sửa logic nghiệp vụ.</w:t>
      </w:r>
    </w:p>
    <w:p w14:paraId="2CDF4383">
      <w:pPr>
        <w:jc w:val="both"/>
        <w:rPr>
          <w:rFonts w:hint="default" w:ascii="Times New Roman" w:hAnsi="Times New Roman" w:cs="Times New Roman"/>
          <w:b/>
          <w:bCs/>
          <w:sz w:val="24"/>
          <w:szCs w:val="24"/>
          <w:lang w:val="vi-VN"/>
        </w:rPr>
      </w:pPr>
      <w:r>
        <w:rPr>
          <w:rFonts w:hint="default" w:ascii="Times New Roman" w:hAnsi="Times New Roman" w:cs="Times New Roman"/>
          <w:b/>
          <w:bCs/>
          <w:sz w:val="24"/>
          <w:szCs w:val="24"/>
        </w:rPr>
        <w:t>5. Quy tắc nghiệp vụ (Business Rules)</w:t>
      </w:r>
      <w:r>
        <w:rPr>
          <w:rFonts w:hint="default" w:ascii="Times New Roman" w:hAnsi="Times New Roman" w:cs="Times New Roman"/>
          <w:b/>
          <w:bCs/>
          <w:sz w:val="24"/>
          <w:szCs w:val="24"/>
          <w:lang w:val="vi-VN"/>
        </w:rPr>
        <w:t>.</w:t>
      </w:r>
    </w:p>
    <w:p w14:paraId="09A244FC">
      <w:pPr>
        <w:jc w:val="both"/>
        <w:rPr>
          <w:rFonts w:hint="default" w:ascii="Times New Roman" w:hAnsi="Times New Roman" w:cs="Times New Roman"/>
          <w:sz w:val="24"/>
          <w:szCs w:val="24"/>
        </w:rPr>
      </w:pPr>
      <w:r>
        <w:rPr>
          <w:rFonts w:hint="default" w:ascii="Times New Roman" w:hAnsi="Times New Roman" w:cs="Times New Roman"/>
          <w:sz w:val="24"/>
          <w:szCs w:val="24"/>
        </w:rPr>
        <w:t>- BR-01: Chỉ admin mới được tạo đợt bầu cử mới, đăng ký cử tri, thêm ứng cử viên, bắt đầu và kết thúc bầu cử.</w:t>
      </w:r>
    </w:p>
    <w:p w14:paraId="41C4FD70">
      <w:pPr>
        <w:jc w:val="both"/>
        <w:rPr>
          <w:rFonts w:hint="default" w:ascii="Times New Roman" w:hAnsi="Times New Roman" w:cs="Times New Roman"/>
          <w:sz w:val="24"/>
          <w:szCs w:val="24"/>
        </w:rPr>
      </w:pPr>
      <w:r>
        <w:rPr>
          <w:rFonts w:hint="default" w:ascii="Times New Roman" w:hAnsi="Times New Roman" w:cs="Times New Roman"/>
          <w:sz w:val="24"/>
          <w:szCs w:val="24"/>
        </w:rPr>
        <w:t>- BR-02: Mỗi đợt bầu cử có vòng đời trạng thái: `Created -&gt; Voting -&gt; Ended`.</w:t>
      </w:r>
    </w:p>
    <w:p w14:paraId="46DD8FD8">
      <w:pPr>
        <w:jc w:val="both"/>
        <w:rPr>
          <w:rFonts w:hint="default" w:ascii="Times New Roman" w:hAnsi="Times New Roman" w:cs="Times New Roman"/>
          <w:sz w:val="24"/>
          <w:szCs w:val="24"/>
        </w:rPr>
      </w:pPr>
      <w:r>
        <w:rPr>
          <w:rFonts w:hint="default" w:ascii="Times New Roman" w:hAnsi="Times New Roman" w:cs="Times New Roman"/>
          <w:sz w:val="24"/>
          <w:szCs w:val="24"/>
        </w:rPr>
        <w:t>- BR-03: Chỉ cử tri nằm trong whitelist của đợt hiện tại mới được bỏ phiếu.</w:t>
      </w:r>
    </w:p>
    <w:p w14:paraId="1FF1E6C3">
      <w:pPr>
        <w:jc w:val="both"/>
        <w:rPr>
          <w:rFonts w:hint="default" w:ascii="Times New Roman" w:hAnsi="Times New Roman" w:cs="Times New Roman"/>
          <w:sz w:val="24"/>
          <w:szCs w:val="24"/>
        </w:rPr>
      </w:pPr>
      <w:r>
        <w:rPr>
          <w:rFonts w:hint="default" w:ascii="Times New Roman" w:hAnsi="Times New Roman" w:cs="Times New Roman"/>
          <w:sz w:val="24"/>
          <w:szCs w:val="24"/>
        </w:rPr>
        <w:t>- BR-04: Mỗi địa chỉ ví chỉ được bỏ phiếu tối đa 1 lần trong mỗi đợt bầu cử.</w:t>
      </w:r>
    </w:p>
    <w:p w14:paraId="5CFA634B">
      <w:pPr>
        <w:jc w:val="both"/>
        <w:rPr>
          <w:rFonts w:hint="default" w:ascii="Times New Roman" w:hAnsi="Times New Roman" w:cs="Times New Roman"/>
          <w:sz w:val="24"/>
          <w:szCs w:val="24"/>
        </w:rPr>
      </w:pPr>
      <w:r>
        <w:rPr>
          <w:rFonts w:hint="default" w:ascii="Times New Roman" w:hAnsi="Times New Roman" w:cs="Times New Roman"/>
          <w:sz w:val="24"/>
          <w:szCs w:val="24"/>
        </w:rPr>
        <w:t>- BR-05: Chỉ bỏ phiếu cho ứng cử viên có ID hợp lệ trong danh sách hiện tại.</w:t>
      </w:r>
    </w:p>
    <w:p w14:paraId="71ED78C2">
      <w:pPr>
        <w:jc w:val="both"/>
        <w:rPr>
          <w:rFonts w:hint="default" w:ascii="Times New Roman" w:hAnsi="Times New Roman" w:cs="Times New Roman"/>
          <w:sz w:val="24"/>
          <w:szCs w:val="24"/>
        </w:rPr>
      </w:pPr>
      <w:r>
        <w:rPr>
          <w:rFonts w:hint="default" w:ascii="Times New Roman" w:hAnsi="Times New Roman" w:cs="Times New Roman"/>
          <w:sz w:val="24"/>
          <w:szCs w:val="24"/>
        </w:rPr>
        <w:t>- BR-06: Bầu cử chỉ kết thúc khi đạt/qua `endTime` đã thiết lập lúc bắt đầu.</w:t>
      </w:r>
    </w:p>
    <w:p w14:paraId="2B791255">
      <w:pPr>
        <w:jc w:val="both"/>
        <w:rPr>
          <w:rFonts w:hint="default" w:ascii="Times New Roman" w:hAnsi="Times New Roman" w:cs="Times New Roman"/>
          <w:sz w:val="24"/>
          <w:szCs w:val="24"/>
        </w:rPr>
      </w:pPr>
      <w:r>
        <w:rPr>
          <w:rFonts w:hint="default" w:ascii="Times New Roman" w:hAnsi="Times New Roman" w:cs="Times New Roman"/>
          <w:sz w:val="24"/>
          <w:szCs w:val="24"/>
        </w:rPr>
        <w:t>- BR-07: Chỉ được mở đợt bầu cử mới sau khi đợt trước đã ở trạng thái `Ended`.</w:t>
      </w:r>
    </w:p>
    <w:p w14:paraId="1DDA0CCA">
      <w:pPr>
        <w:jc w:val="both"/>
        <w:rPr>
          <w:rFonts w:hint="default" w:ascii="Times New Roman" w:hAnsi="Times New Roman" w:cs="Times New Roman"/>
          <w:sz w:val="24"/>
          <w:szCs w:val="24"/>
        </w:rPr>
      </w:pPr>
      <w:r>
        <w:rPr>
          <w:rFonts w:hint="default" w:ascii="Times New Roman" w:hAnsi="Times New Roman" w:cs="Times New Roman"/>
          <w:sz w:val="24"/>
          <w:szCs w:val="24"/>
        </w:rPr>
        <w:t>- BR-08: Mặc định người thắng là ứng cử viên có số phiếu cao nhất; nếu chưa có phiếu hợp lệ thì trạng thái thắng hiển thị là chưa có ai.</w:t>
      </w:r>
    </w:p>
    <w:p w14:paraId="7583F23B">
      <w:pPr>
        <w:rPr>
          <w:rFonts w:hint="default" w:ascii="Times New Roman" w:hAnsi="Times New Roman" w:cs="Times New Roman"/>
          <w:sz w:val="24"/>
          <w:szCs w:val="24"/>
        </w:rPr>
      </w:pPr>
    </w:p>
    <w:p w14:paraId="305FB6E1">
      <w:pPr>
        <w:rPr>
          <w:rFonts w:hint="default" w:ascii="Times New Roman" w:hAnsi="Times New Roman" w:cs="Times New Roman"/>
          <w:sz w:val="24"/>
          <w:szCs w:val="24"/>
        </w:rPr>
      </w:pPr>
      <w:bookmarkStart w:id="0" w:name="_GoBack"/>
      <w:bookmarkEnd w:id="0"/>
    </w:p>
    <w:p w14:paraId="20DAF278">
      <w:pPr>
        <w:rPr>
          <w:rFonts w:hint="default" w:ascii="Times New Roman" w:hAnsi="Times New Roman" w:cs="Times New Roman"/>
          <w:sz w:val="24"/>
          <w:szCs w:val="24"/>
        </w:rPr>
      </w:pPr>
    </w:p>
    <w:p w14:paraId="1F89B223">
      <w:pPr>
        <w:rPr>
          <w:rFonts w:hint="default" w:ascii="Times New Roman" w:hAnsi="Times New Roman" w:cs="Times New Roman"/>
          <w:sz w:val="24"/>
          <w:szCs w:val="24"/>
        </w:rPr>
      </w:pPr>
    </w:p>
    <w:p w14:paraId="69354D57">
      <w:pPr>
        <w:rPr>
          <w:rFonts w:hint="default" w:ascii="Times New Roman" w:hAnsi="Times New Roman" w:cs="Times New Roman"/>
          <w:sz w:val="24"/>
          <w:szCs w:val="24"/>
        </w:rPr>
      </w:pPr>
    </w:p>
    <w:p w14:paraId="63C3885E">
      <w:pPr>
        <w:rPr>
          <w:rFonts w:hint="default" w:ascii="Times New Roman" w:hAnsi="Times New Roman" w:cs="Times New Roman"/>
          <w:sz w:val="24"/>
          <w:szCs w:val="24"/>
        </w:rPr>
      </w:pPr>
    </w:p>
    <w:p w14:paraId="17FCD96E">
      <w:pPr>
        <w:rPr>
          <w:rFonts w:hint="default" w:ascii="Times New Roman" w:hAnsi="Times New Roman" w:cs="Times New Roman"/>
          <w:sz w:val="24"/>
          <w:szCs w:val="24"/>
        </w:rPr>
      </w:pPr>
    </w:p>
    <w:p w14:paraId="073A49E9">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Danh Sách Thành Viên</w:t>
      </w:r>
      <w:r>
        <w:rPr>
          <w:rFonts w:hint="default" w:ascii="Times New Roman" w:hAnsi="Times New Roman" w:cs="Times New Roman"/>
          <w:b/>
          <w:bCs/>
          <w:sz w:val="24"/>
          <w:szCs w:val="24"/>
          <w:lang w:val="vi-VN"/>
        </w:rPr>
        <w:t xml:space="preserve"> nhóm 7: </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45D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3EE04C">
            <w:pPr>
              <w:jc w:val="center"/>
              <w:rPr>
                <w:rFonts w:hint="default" w:ascii="Times New Roman" w:hAnsi="Times New Roman" w:cs="Times New Roman"/>
                <w:sz w:val="24"/>
                <w:szCs w:val="24"/>
              </w:rPr>
            </w:pPr>
            <w:r>
              <w:rPr>
                <w:rFonts w:hint="default" w:ascii="Times New Roman" w:hAnsi="Times New Roman" w:cs="Times New Roman"/>
                <w:sz w:val="24"/>
                <w:szCs w:val="24"/>
              </w:rPr>
              <w:t>STT</w:t>
            </w:r>
          </w:p>
        </w:tc>
        <w:tc>
          <w:tcPr>
            <w:tcW w:w="2160" w:type="dxa"/>
          </w:tcPr>
          <w:p w14:paraId="1C2165B4">
            <w:pPr>
              <w:jc w:val="center"/>
              <w:rPr>
                <w:rFonts w:hint="default" w:ascii="Times New Roman" w:hAnsi="Times New Roman" w:cs="Times New Roman"/>
                <w:sz w:val="24"/>
                <w:szCs w:val="24"/>
              </w:rPr>
            </w:pPr>
            <w:r>
              <w:rPr>
                <w:rFonts w:hint="default" w:ascii="Times New Roman" w:hAnsi="Times New Roman" w:cs="Times New Roman"/>
                <w:sz w:val="24"/>
                <w:szCs w:val="24"/>
              </w:rPr>
              <w:t>MSSV</w:t>
            </w:r>
          </w:p>
        </w:tc>
        <w:tc>
          <w:tcPr>
            <w:tcW w:w="2160" w:type="dxa"/>
          </w:tcPr>
          <w:p w14:paraId="607FA3A6">
            <w:pPr>
              <w:jc w:val="center"/>
              <w:rPr>
                <w:rFonts w:hint="default" w:ascii="Times New Roman" w:hAnsi="Times New Roman" w:cs="Times New Roman"/>
                <w:sz w:val="24"/>
                <w:szCs w:val="24"/>
              </w:rPr>
            </w:pPr>
            <w:r>
              <w:rPr>
                <w:rFonts w:hint="default" w:ascii="Times New Roman" w:hAnsi="Times New Roman" w:cs="Times New Roman"/>
                <w:sz w:val="24"/>
                <w:szCs w:val="24"/>
              </w:rPr>
              <w:t>Họ tên</w:t>
            </w:r>
          </w:p>
        </w:tc>
        <w:tc>
          <w:tcPr>
            <w:tcW w:w="2160" w:type="dxa"/>
          </w:tcPr>
          <w:p w14:paraId="2507AC38">
            <w:pPr>
              <w:jc w:val="center"/>
              <w:rPr>
                <w:rFonts w:hint="default" w:ascii="Times New Roman" w:hAnsi="Times New Roman" w:cs="Times New Roman"/>
                <w:sz w:val="24"/>
                <w:szCs w:val="24"/>
              </w:rPr>
            </w:pPr>
            <w:r>
              <w:rPr>
                <w:rFonts w:hint="default" w:ascii="Times New Roman" w:hAnsi="Times New Roman" w:cs="Times New Roman"/>
                <w:sz w:val="24"/>
                <w:szCs w:val="24"/>
              </w:rPr>
              <w:t>Nhiệm vụ</w:t>
            </w:r>
          </w:p>
        </w:tc>
      </w:tr>
      <w:tr w14:paraId="3FAFB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E27E76">
            <w:pPr>
              <w:rPr>
                <w:rFonts w:hint="default" w:ascii="Times New Roman" w:hAnsi="Times New Roman" w:cs="Times New Roman"/>
                <w:sz w:val="24"/>
                <w:szCs w:val="24"/>
              </w:rPr>
            </w:pPr>
            <w:r>
              <w:rPr>
                <w:rFonts w:hint="default" w:ascii="Times New Roman" w:hAnsi="Times New Roman" w:cs="Times New Roman"/>
                <w:sz w:val="24"/>
                <w:szCs w:val="24"/>
              </w:rPr>
              <w:t>1</w:t>
            </w:r>
          </w:p>
        </w:tc>
        <w:tc>
          <w:tcPr>
            <w:tcW w:w="2160" w:type="dxa"/>
          </w:tcPr>
          <w:p w14:paraId="2B93100B">
            <w:pPr>
              <w:rPr>
                <w:rFonts w:hint="default" w:ascii="Times New Roman" w:hAnsi="Times New Roman" w:cs="Times New Roman"/>
                <w:sz w:val="24"/>
                <w:szCs w:val="24"/>
              </w:rPr>
            </w:pPr>
            <w:r>
              <w:rPr>
                <w:rFonts w:hint="default" w:ascii="Times New Roman" w:hAnsi="Times New Roman" w:cs="Times New Roman"/>
                <w:sz w:val="24"/>
                <w:szCs w:val="24"/>
              </w:rPr>
              <w:t>0023411914</w:t>
            </w:r>
          </w:p>
        </w:tc>
        <w:tc>
          <w:tcPr>
            <w:tcW w:w="2160" w:type="dxa"/>
          </w:tcPr>
          <w:p w14:paraId="12E769B8">
            <w:pPr>
              <w:rPr>
                <w:rFonts w:hint="default" w:ascii="Times New Roman" w:hAnsi="Times New Roman" w:cs="Times New Roman"/>
                <w:sz w:val="24"/>
                <w:szCs w:val="24"/>
              </w:rPr>
            </w:pPr>
            <w:r>
              <w:rPr>
                <w:rFonts w:hint="default" w:ascii="Times New Roman" w:hAnsi="Times New Roman" w:cs="Times New Roman"/>
                <w:sz w:val="24"/>
                <w:szCs w:val="24"/>
              </w:rPr>
              <w:t>Nguyễn Trung Hậu</w:t>
            </w:r>
          </w:p>
        </w:tc>
        <w:tc>
          <w:tcPr>
            <w:tcW w:w="2160" w:type="dxa"/>
          </w:tcPr>
          <w:p w14:paraId="49AD67BB">
            <w:pPr>
              <w:rPr>
                <w:rFonts w:hint="default" w:ascii="Times New Roman" w:hAnsi="Times New Roman" w:cs="Times New Roman"/>
                <w:sz w:val="24"/>
                <w:szCs w:val="24"/>
              </w:rPr>
            </w:pPr>
            <w:r>
              <w:rPr>
                <w:rFonts w:hint="default" w:ascii="Times New Roman" w:hAnsi="Times New Roman" w:cs="Times New Roman"/>
                <w:sz w:val="24"/>
                <w:szCs w:val="24"/>
              </w:rPr>
              <w:t>Thiết kế xây dựng: Dapp (front-backend, database, contract, kết nối ví MetaMask, deploy), viết đặc tả hệ thống</w:t>
            </w:r>
          </w:p>
        </w:tc>
      </w:tr>
      <w:tr w14:paraId="16CB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07E0C73">
            <w:pPr>
              <w:rPr>
                <w:rFonts w:hint="default" w:ascii="Times New Roman" w:hAnsi="Times New Roman" w:cs="Times New Roman"/>
                <w:sz w:val="24"/>
                <w:szCs w:val="24"/>
              </w:rPr>
            </w:pPr>
            <w:r>
              <w:rPr>
                <w:rFonts w:hint="default" w:ascii="Times New Roman" w:hAnsi="Times New Roman" w:cs="Times New Roman"/>
                <w:sz w:val="24"/>
                <w:szCs w:val="24"/>
              </w:rPr>
              <w:t>2</w:t>
            </w:r>
          </w:p>
        </w:tc>
        <w:tc>
          <w:tcPr>
            <w:tcW w:w="2160" w:type="dxa"/>
          </w:tcPr>
          <w:p w14:paraId="5D9D6E75">
            <w:pPr>
              <w:rPr>
                <w:rFonts w:hint="default" w:ascii="Times New Roman" w:hAnsi="Times New Roman" w:cs="Times New Roman"/>
                <w:sz w:val="24"/>
                <w:szCs w:val="24"/>
              </w:rPr>
            </w:pPr>
            <w:r>
              <w:rPr>
                <w:rFonts w:hint="default" w:ascii="Times New Roman" w:hAnsi="Times New Roman" w:cs="Times New Roman"/>
                <w:sz w:val="24"/>
                <w:szCs w:val="24"/>
              </w:rPr>
              <w:t>0023411000</w:t>
            </w:r>
          </w:p>
        </w:tc>
        <w:tc>
          <w:tcPr>
            <w:tcW w:w="2160" w:type="dxa"/>
          </w:tcPr>
          <w:p w14:paraId="73DF6A97">
            <w:pPr>
              <w:rPr>
                <w:rFonts w:hint="default" w:ascii="Times New Roman" w:hAnsi="Times New Roman" w:cs="Times New Roman"/>
                <w:sz w:val="24"/>
                <w:szCs w:val="24"/>
              </w:rPr>
            </w:pPr>
            <w:r>
              <w:rPr>
                <w:rFonts w:hint="default" w:ascii="Times New Roman" w:hAnsi="Times New Roman" w:cs="Times New Roman"/>
                <w:sz w:val="24"/>
                <w:szCs w:val="24"/>
              </w:rPr>
              <w:t>Nguyễn Minh Huy</w:t>
            </w:r>
          </w:p>
        </w:tc>
        <w:tc>
          <w:tcPr>
            <w:tcW w:w="2160" w:type="dxa"/>
          </w:tcPr>
          <w:p w14:paraId="5E544693">
            <w:pPr>
              <w:rPr>
                <w:rFonts w:hint="default" w:ascii="Times New Roman" w:hAnsi="Times New Roman" w:cs="Times New Roman"/>
                <w:sz w:val="24"/>
                <w:szCs w:val="24"/>
              </w:rPr>
            </w:pPr>
            <w:r>
              <w:rPr>
                <w:rFonts w:hint="default" w:ascii="Times New Roman" w:hAnsi="Times New Roman" w:cs="Times New Roman"/>
                <w:sz w:val="24"/>
                <w:szCs w:val="24"/>
              </w:rPr>
              <w:t>Đóng góp, lên ý tưởng, test dapp</w:t>
            </w:r>
          </w:p>
        </w:tc>
      </w:tr>
      <w:tr w14:paraId="3BF7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CD14476">
            <w:pPr>
              <w:rPr>
                <w:rFonts w:hint="default" w:ascii="Times New Roman" w:hAnsi="Times New Roman" w:cs="Times New Roman"/>
                <w:sz w:val="24"/>
                <w:szCs w:val="24"/>
              </w:rPr>
            </w:pPr>
            <w:r>
              <w:rPr>
                <w:rFonts w:hint="default" w:ascii="Times New Roman" w:hAnsi="Times New Roman" w:cs="Times New Roman"/>
                <w:sz w:val="24"/>
                <w:szCs w:val="24"/>
              </w:rPr>
              <w:t>3</w:t>
            </w:r>
          </w:p>
        </w:tc>
        <w:tc>
          <w:tcPr>
            <w:tcW w:w="2160" w:type="dxa"/>
          </w:tcPr>
          <w:p w14:paraId="65C01F8D">
            <w:pPr>
              <w:rPr>
                <w:rFonts w:hint="default" w:ascii="Times New Roman" w:hAnsi="Times New Roman" w:cs="Times New Roman"/>
                <w:sz w:val="24"/>
                <w:szCs w:val="24"/>
              </w:rPr>
            </w:pPr>
            <w:r>
              <w:rPr>
                <w:rFonts w:hint="default" w:ascii="Times New Roman" w:hAnsi="Times New Roman" w:cs="Times New Roman"/>
                <w:sz w:val="24"/>
                <w:szCs w:val="24"/>
              </w:rPr>
              <w:t>0023411852</w:t>
            </w:r>
          </w:p>
        </w:tc>
        <w:tc>
          <w:tcPr>
            <w:tcW w:w="2160" w:type="dxa"/>
          </w:tcPr>
          <w:p w14:paraId="04AAD2B7">
            <w:pPr>
              <w:rPr>
                <w:rFonts w:hint="default" w:ascii="Times New Roman" w:hAnsi="Times New Roman" w:cs="Times New Roman"/>
                <w:sz w:val="24"/>
                <w:szCs w:val="24"/>
              </w:rPr>
            </w:pPr>
            <w:r>
              <w:rPr>
                <w:rFonts w:hint="default" w:ascii="Times New Roman" w:hAnsi="Times New Roman" w:cs="Times New Roman"/>
                <w:sz w:val="24"/>
                <w:szCs w:val="24"/>
              </w:rPr>
              <w:t>Nguyễn Huyền Linh</w:t>
            </w:r>
          </w:p>
        </w:tc>
        <w:tc>
          <w:tcPr>
            <w:tcW w:w="2160" w:type="dxa"/>
          </w:tcPr>
          <w:p w14:paraId="2BD2EFFD">
            <w:pPr>
              <w:rPr>
                <w:rFonts w:hint="default" w:ascii="Times New Roman" w:hAnsi="Times New Roman" w:cs="Times New Roman"/>
                <w:sz w:val="24"/>
                <w:szCs w:val="24"/>
              </w:rPr>
            </w:pPr>
            <w:r>
              <w:rPr>
                <w:rFonts w:hint="default" w:ascii="Times New Roman" w:hAnsi="Times New Roman" w:cs="Times New Roman"/>
                <w:sz w:val="24"/>
                <w:szCs w:val="24"/>
              </w:rPr>
              <w:t>Đóng góp, lên ý tưởng, test dapp</w:t>
            </w:r>
          </w:p>
        </w:tc>
      </w:tr>
      <w:tr w14:paraId="4C52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ECD175">
            <w:pPr>
              <w:rPr>
                <w:rFonts w:hint="default" w:ascii="Times New Roman" w:hAnsi="Times New Roman" w:cs="Times New Roman"/>
                <w:sz w:val="24"/>
                <w:szCs w:val="24"/>
              </w:rPr>
            </w:pPr>
            <w:r>
              <w:rPr>
                <w:rFonts w:hint="default" w:ascii="Times New Roman" w:hAnsi="Times New Roman" w:cs="Times New Roman"/>
                <w:sz w:val="24"/>
                <w:szCs w:val="24"/>
              </w:rPr>
              <w:t>4</w:t>
            </w:r>
          </w:p>
        </w:tc>
        <w:tc>
          <w:tcPr>
            <w:tcW w:w="2160" w:type="dxa"/>
          </w:tcPr>
          <w:p w14:paraId="7D54BAFB">
            <w:pPr>
              <w:rPr>
                <w:rFonts w:hint="default" w:ascii="Times New Roman" w:hAnsi="Times New Roman" w:cs="Times New Roman"/>
                <w:sz w:val="24"/>
                <w:szCs w:val="24"/>
              </w:rPr>
            </w:pPr>
            <w:r>
              <w:rPr>
                <w:rFonts w:hint="default" w:ascii="Times New Roman" w:hAnsi="Times New Roman" w:cs="Times New Roman"/>
                <w:sz w:val="24"/>
                <w:szCs w:val="24"/>
              </w:rPr>
              <w:t>0023411981</w:t>
            </w:r>
          </w:p>
        </w:tc>
        <w:tc>
          <w:tcPr>
            <w:tcW w:w="2160" w:type="dxa"/>
          </w:tcPr>
          <w:p w14:paraId="7BAD068A">
            <w:pPr>
              <w:rPr>
                <w:rFonts w:hint="default" w:ascii="Times New Roman" w:hAnsi="Times New Roman" w:cs="Times New Roman"/>
                <w:sz w:val="24"/>
                <w:szCs w:val="24"/>
              </w:rPr>
            </w:pPr>
            <w:r>
              <w:rPr>
                <w:rFonts w:hint="default" w:ascii="Times New Roman" w:hAnsi="Times New Roman" w:cs="Times New Roman"/>
                <w:sz w:val="24"/>
                <w:szCs w:val="24"/>
              </w:rPr>
              <w:t>Nguyễn Phi Long</w:t>
            </w:r>
          </w:p>
        </w:tc>
        <w:tc>
          <w:tcPr>
            <w:tcW w:w="2160" w:type="dxa"/>
          </w:tcPr>
          <w:p w14:paraId="7B5EA22A">
            <w:pPr>
              <w:rPr>
                <w:rFonts w:hint="default" w:ascii="Times New Roman" w:hAnsi="Times New Roman" w:cs="Times New Roman"/>
                <w:sz w:val="24"/>
                <w:szCs w:val="24"/>
              </w:rPr>
            </w:pPr>
            <w:r>
              <w:rPr>
                <w:rFonts w:hint="default" w:ascii="Times New Roman" w:hAnsi="Times New Roman" w:cs="Times New Roman"/>
                <w:sz w:val="24"/>
                <w:szCs w:val="24"/>
              </w:rPr>
              <w:t>Đóng góp, lên ý tưởng, test dapp</w:t>
            </w:r>
          </w:p>
        </w:tc>
      </w:tr>
    </w:tbl>
    <w:p w14:paraId="150CE759">
      <w:pPr>
        <w:rPr>
          <w:rFonts w:hint="default" w:ascii="Times New Roman" w:hAnsi="Times New Roman" w:cs="Times New Roman"/>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494B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1191</Words>
  <Characters>4682</Characters>
  <Lines>0</Lines>
  <Paragraphs>0</Paragraphs>
  <TotalTime>7</TotalTime>
  <ScaleCrop>false</ScaleCrop>
  <LinksUpToDate>false</LinksUpToDate>
  <CharactersWithSpaces>5776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11. Nguyễn Trung Hậu</cp:lastModifiedBy>
  <dcterms:modified xsi:type="dcterms:W3CDTF">2026-04-21T06:32:59Z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eyJoZGlkIjoiNGMyMzFlNGQ2MTlmODgxMTIwZTgwNjM4YTBhZmY0OGUiLCJ1c2VySWQiOiIxMzkxODY4MTQ1NzMyIn0=</vt:lpwstr>
  </property>
  <property fmtid="{D5CDD505-2E9C-101B-9397-08002B2CF9AE}" pid="3" name="KSOProductBuildVer">
    <vt:lpwstr>1033-12.1.0.25242</vt:lpwstr>
  </property>
  <property fmtid="{D5CDD505-2E9C-101B-9397-08002B2CF9AE}" pid="4" name="ICV">
    <vt:lpwstr>893F1081359949F9982EFFA62EA4F8E6_12</vt:lpwstr>
  </property>
</Properties>
</file>