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X87023bb99fe217edb2bd2a975c1a92d32145d10"/>
      <w:r>
        <w:t xml:space="preserve">QUY TRÌNH GIẢNG DẠY – HỌC PHẦN – KHÓA LUẬN (QT-GD)</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QT-GD</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Phó Trưởng khoa phụ trách Đào tạo</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cách Khoa Ngân hàng tổ chức công việc giảng dạy ở cấp học phần: phân công giảng dạy, chuẩn bị và điều chỉnh đề cương, tổ chức giảng dạy và đánh giá quá trình, chấm thi và duyệt phổ điểm, phúc tra, tổng kết học phần và tổ chức khóa luận tốt nghiệp. Mục tiêu là mỗi việc có một người làm và một người chịu trách nhiệm cuối, hồ sơ được lập một lần và lưu ở một nơi, và kết quả giảng dạy trở thành đầu vào cho rà soát chương trình đào tạo (QT-CT) và đánh giá giảng viên (QT-KH).</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r>
        <w:t xml:space="preserve"> </w:t>
      </w:r>
      <w:r>
        <w:t xml:space="preserve">các học phần do Khoa Ngân hàng quản lý ở 5 chương trình đào tạo (NH, NH-CLC, NHS, NHTCQT, NHTW) và học phần Khóa luận tốt nghiệp của các chương trình đó; áp dụng cho Ban Lãnh đạo Khoa, các Bộ môn, giảng viên phụ trách nhóm môn, giảng viên, thư ký chương trình đào tạo, hội đồng chấm khóa luận và Trợ lý Khoa.</w:t>
      </w:r>
    </w:p>
    <w:p>
      <w:pPr>
        <w:numPr>
          <w:ilvl w:val="0"/>
          <w:numId w:val="1001"/>
        </w:numPr>
        <w:pStyle w:val="Compact"/>
      </w:pPr>
      <w:r>
        <w:rPr>
          <w:b/>
        </w:rPr>
        <w:t xml:space="preserve">Không áp dụng cho:</w:t>
      </w:r>
    </w:p>
    <w:p>
      <w:pPr>
        <w:numPr>
          <w:ilvl w:val="1"/>
          <w:numId w:val="1002"/>
        </w:numPr>
        <w:pStyle w:val="Compact"/>
      </w:pPr>
      <w:r>
        <w:t xml:space="preserve">Thay đổi chuẩn đầu ra học phần, số tín chỉ hoặc cấu trúc chương trình đào tạo – thực hiện theo</w:t>
      </w:r>
      <w:r>
        <w:t xml:space="preserve"> </w:t>
      </w:r>
      <w:r>
        <w:rPr>
          <w:b/>
        </w:rPr>
        <w:t xml:space="preserve">QT-CT</w:t>
      </w:r>
      <w:r>
        <w:t xml:space="preserve">, có thẩm định của Hội đồng Khoa học và Đào tạo Khoa theo</w:t>
      </w:r>
      <w:r>
        <w:t xml:space="preserve"> </w:t>
      </w:r>
      <w:r>
        <w:rPr>
          <w:b/>
        </w:rPr>
        <w:t xml:space="preserve">QT-HD</w:t>
      </w:r>
      <w:r>
        <w:t xml:space="preserve">.</w:t>
      </w:r>
    </w:p>
    <w:p>
      <w:pPr>
        <w:numPr>
          <w:ilvl w:val="1"/>
          <w:numId w:val="1002"/>
        </w:numPr>
        <w:pStyle w:val="Compact"/>
      </w:pPr>
      <w:r>
        <w:t xml:space="preserve">Xây dựng, quản lý và sử dụng đề thi theo các hình thức do Phòng Khảo thí và Bảo đảm chất lượng quản lý – Khoa gửi đề theo kênh của Phòng Khảo thí và ghi ngày gửi,</w:t>
      </w:r>
      <w:r>
        <w:t xml:space="preserve"> </w:t>
      </w:r>
      <w:r>
        <w:rPr>
          <w:b/>
        </w:rPr>
        <w:t xml:space="preserve">không phê duyệt lại</w:t>
      </w:r>
      <w:r>
        <w:t xml:space="preserve">.</w:t>
      </w:r>
    </w:p>
    <w:p>
      <w:pPr>
        <w:numPr>
          <w:ilvl w:val="1"/>
          <w:numId w:val="1002"/>
        </w:numPr>
        <w:pStyle w:val="Compact"/>
      </w:pPr>
      <w:r>
        <w:t xml:space="preserve">Cử giảng viên đi đào tạo, bồi dưỡng, đi thực tế – thực hiện theo</w:t>
      </w:r>
      <w:r>
        <w:t xml:space="preserve"> </w:t>
      </w:r>
      <w:r>
        <w:rPr>
          <w:b/>
        </w:rPr>
        <w:t xml:space="preserve">QT-GV</w:t>
      </w:r>
      <w:r>
        <w:t xml:space="preserve">; phần ảnh hưởng tới lịch giảng xử lý theo Mục 6.3 của Quy trình này.</w:t>
      </w:r>
    </w:p>
    <w:p>
      <w:pPr>
        <w:numPr>
          <w:ilvl w:val="1"/>
          <w:numId w:val="1002"/>
        </w:numPr>
        <w:pStyle w:val="Compact"/>
      </w:pPr>
      <w:r>
        <w:t xml:space="preserve">Tổ chức thi, điều động cán bộ coi thi và lưu trữ bài thi sau 6 tháng – thuộc trách nhiệm của Phòng Đào tạo và Phòng Khảo thí theo QC 233.</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chế Đào tạo đại học chính quy của Học viện Ngân hàng</w:t>
            </w:r>
          </w:p>
        </w:tc>
        <w:tc>
          <w:p>
            <w:pPr>
              <w:pStyle w:val="Compact"/>
              <w:spacing w:after="20"/>
              <w:jc w:val="left"/>
            </w:pPr>
            <w:r>
              <w:rPr>
                <w:rFonts w:ascii="Times New Roman" w:hAnsi="Times New Roman"/>
                <w:sz w:val="22"/>
              </w:rPr>
              <w:t xml:space="preserve">04/12/2024</w:t>
            </w:r>
          </w:p>
        </w:tc>
        <w:tc>
          <w:p>
            <w:pPr>
              <w:pStyle w:val="Compact"/>
              <w:spacing w:after="20"/>
              <w:jc w:val="left"/>
            </w:pPr>
            <w:r>
              <w:rPr>
                <w:rFonts w:ascii="Times New Roman" w:hAnsi="Times New Roman"/>
                <w:sz w:val="22"/>
              </w:rPr>
              <w:t xml:space="preserve">Điều 16 (thực tập tốt nghiệp, khóa luận tốt nghiệp)</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Kiểm tra, đánh giá học phần tại Học viện Ngân hàng</w:t>
            </w:r>
          </w:p>
        </w:tc>
        <w:tc>
          <w:p>
            <w:pPr>
              <w:pStyle w:val="Compact"/>
              <w:spacing w:after="20"/>
              <w:jc w:val="left"/>
            </w:pPr>
            <w:r>
              <w:rPr>
                <w:rFonts w:ascii="Times New Roman" w:hAnsi="Times New Roman"/>
                <w:sz w:val="22"/>
              </w:rPr>
              <w:t xml:space="preserve">233/NQ-HĐHV, 18/10/2024</w:t>
            </w:r>
          </w:p>
        </w:tc>
        <w:tc>
          <w:p>
            <w:pPr>
              <w:pStyle w:val="Compact"/>
              <w:spacing w:after="20"/>
              <w:jc w:val="left"/>
            </w:pPr>
            <w:r>
              <w:rPr>
                <w:rFonts w:ascii="Times New Roman" w:hAnsi="Times New Roman"/>
                <w:sz w:val="22"/>
              </w:rPr>
              <w:t xml:space="preserve">Điều 6, 7 (điểm chuyên cần, điểm kiểm tra, đề kiểm tra); Điều 8 (hình thức đánh giá tổng kết, tiểu luận, bài tập lớn); Điều 12 (tổ chức chấm thi, thời hạn 14 ngày, xác nhận danh sách điểm); Điều 13 (lưu trữ tài liệu đánh giá); Điều 14 (phúc tra)</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Điều 7 (ký nháy); thẩm quyền ký, ký thay</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Phụ lục I – Thể thức, kỹ thuật trình bày văn bản hành chính</w:t>
            </w:r>
          </w:p>
        </w:tc>
        <w:tc>
          <w:p>
            <w:pPr>
              <w:pStyle w:val="Compact"/>
              <w:spacing w:after="20"/>
              <w:jc w:val="left"/>
            </w:pPr>
            <w:r>
              <w:rPr>
                <w:rFonts w:ascii="Times New Roman" w:hAnsi="Times New Roman"/>
                <w:sz w:val="22"/>
              </w:rPr>
              <w:t xml:space="preserve">09/4/2024</w:t>
            </w:r>
          </w:p>
        </w:tc>
        <w:tc>
          <w:p>
            <w:pPr>
              <w:pStyle w:val="Compact"/>
              <w:spacing w:after="20"/>
              <w:jc w:val="left"/>
            </w:pPr>
            <w:r>
              <w:rPr>
                <w:rFonts w:ascii="Times New Roman" w:hAnsi="Times New Roman"/>
                <w:sz w:val="22"/>
              </w:rPr>
              <w:t xml:space="preserve">Thể thức văn bản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Hệ thống biểu mẫu văn bản hành chính của Học viện Ngân hàng</w:t>
            </w:r>
          </w:p>
        </w:tc>
        <w:tc>
          <w:p>
            <w:pPr>
              <w:pStyle w:val="Compact"/>
              <w:spacing w:after="20"/>
              <w:jc w:val="left"/>
            </w:pPr>
            <w:r>
              <w:rPr>
                <w:rFonts w:ascii="Times New Roman" w:hAnsi="Times New Roman"/>
                <w:sz w:val="22"/>
              </w:rPr>
              <w:t xml:space="preserve">22/4/2024</w:t>
            </w:r>
          </w:p>
        </w:tc>
        <w:tc>
          <w:p>
            <w:pPr>
              <w:pStyle w:val="Compact"/>
              <w:spacing w:after="20"/>
              <w:jc w:val="left"/>
            </w:pPr>
            <w:r>
              <w:rPr>
                <w:rFonts w:ascii="Times New Roman" w:hAnsi="Times New Roman"/>
                <w:sz w:val="22"/>
              </w:rPr>
              <w:t xml:space="preserve">Mẫu 25–36 (biểu mẫu cấp đơn vị); cách ghi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KT. TRƯỞNG KHOA</w:t>
            </w:r>
            <w:r>
              <w:rPr>
                <w:rFonts w:ascii="Times New Roman" w:hAnsi="Times New Roman"/>
                <w:sz w:val="22"/>
              </w:rPr>
              <w:t xml:space="preserve">”</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Điều 13, 15, 17, 18, 24, 25</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Xây dựng, quản lý và sử dụng đề thi tại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Bảo mật và quản lý đề thi</w:t>
            </w:r>
          </w:p>
        </w:tc>
        <w:tc>
          <w:p>
            <w:pPr>
              <w:pStyle w:val="Compact"/>
              <w:spacing w:after="20"/>
              <w:jc w:val="left"/>
            </w:pPr>
            <w:r>
              <w:rPr>
                <w:rStyle w:val="VerbatimChar"/>
                <w:rFonts w:ascii="Times New Roman" w:hAnsi="Times New Roman"/>
                <w:sz w:val="22"/>
              </w:rPr>
              <w:t xml:space="preserve">[Cần bổ sung văn bản]</w:t>
            </w:r>
          </w:p>
        </w:tc>
      </w:tr>
      <w:tr>
        <w:tc>
          <w:p>
            <w:pPr>
              <w:pStyle w:val="Compact"/>
              <w:spacing w:after="20"/>
              <w:jc w:val="left"/>
            </w:pPr>
            <w:r>
              <w:rPr>
                <w:rFonts w:ascii="Times New Roman" w:hAnsi="Times New Roman"/>
                <w:sz w:val="22"/>
              </w:rPr>
              <w:t xml:space="preserve">Quy chế Tổ chức và hoạt động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Chức năng, nhiệm vụ của Khoa, Bộ môn</w:t>
            </w:r>
          </w:p>
        </w:tc>
        <w:tc>
          <w:p>
            <w:pPr>
              <w:pStyle w:val="Compact"/>
              <w:spacing w:after="20"/>
              <w:jc w:val="left"/>
            </w:pPr>
            <w:r>
              <w:rPr>
                <w:rFonts w:ascii="Times New Roman" w:hAnsi="Times New Roman"/>
                <w:b/>
                <w:sz w:val="22"/>
              </w:rPr>
              <w:t xml:space="preserve">(Dự thảo)</w:t>
            </w:r>
            <w:r>
              <w:rPr>
                <w:rFonts w:ascii="Times New Roman" w:hAnsi="Times New Roman"/>
                <w:sz w:val="22"/>
              </w:rPr>
              <w:t xml:space="preserve"> </w:t>
            </w:r>
            <w:r>
              <w:rPr>
                <w:rFonts w:ascii="Times New Roman" w:hAnsi="Times New Roman"/>
                <w:sz w:val="22"/>
              </w:rPr>
              <w:t xml:space="preserve">– không dùng làm căn cứ ban hành</w:t>
            </w:r>
          </w:p>
        </w:tc>
      </w:tr>
      <w:tr>
        <w:tc>
          <w:p>
            <w:pPr>
              <w:pStyle w:val="Compact"/>
              <w:spacing w:after="20"/>
              <w:jc w:val="left"/>
            </w:pPr>
            <w:r>
              <w:rPr>
                <w:rFonts w:ascii="Times New Roman" w:hAnsi="Times New Roman"/>
                <w:sz w:val="22"/>
              </w:rPr>
              <w:t xml:space="preserve">Quy chế Liêm chính học thuật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Xử lý vi phạm liêm chính trong bài tiểu luận, khóa luận</w:t>
            </w:r>
          </w:p>
        </w:tc>
        <w:tc>
          <w:p>
            <w:pPr>
              <w:pStyle w:val="Compact"/>
              <w:spacing w:after="20"/>
              <w:jc w:val="left"/>
            </w:pPr>
            <w:r>
              <w:rPr>
                <w:rFonts w:ascii="Times New Roman" w:hAnsi="Times New Roman"/>
                <w:b/>
                <w:sz w:val="22"/>
              </w:rPr>
              <w:t xml:space="preserve">(Dự thảo)</w:t>
            </w:r>
          </w:p>
        </w:tc>
      </w:tr>
    </w:tbl>
    <w:p>
      <w:pPr>
        <w:pStyle w:val="BodyText"/>
      </w:pPr>
      <w:r>
        <w:rPr>
          <w:i/>
        </w:rPr>
        <w:t xml:space="preserve">Quy tắc: văn bản</w:t>
      </w:r>
      <w:r>
        <w:rPr>
          <w:i/>
        </w:rPr>
        <w:t xml:space="preserve"> </w:t>
      </w:r>
      <w:r>
        <w:rPr>
          <w:b/>
          <w:i/>
        </w:rPr>
        <w:t xml:space="preserve">(Dự thảo)</w:t>
      </w:r>
      <w:r>
        <w:rPr>
          <w:i/>
        </w:rPr>
        <w:t xml:space="preserve"> </w:t>
      </w:r>
      <w:r>
        <w:rPr>
          <w:i/>
        </w:rPr>
        <w:t xml:space="preserve">chỉ dùng để thiết kế; khi được ban hành chính thức phải rà soát lại Quy trình (Mục X).</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Nhóm môn</w:t>
            </w:r>
          </w:p>
        </w:tc>
        <w:tc>
          <w:p>
            <w:pPr>
              <w:pStyle w:val="Compact"/>
              <w:spacing w:after="20"/>
              <w:jc w:val="left"/>
            </w:pPr>
            <w:r>
              <w:rPr>
                <w:rFonts w:ascii="Times New Roman" w:hAnsi="Times New Roman"/>
                <w:sz w:val="22"/>
              </w:rPr>
              <w:t xml:space="preserve">Tập hợp học phần gần nhau về chuyên môn, do một giảng viên phụ trách nhóm môn (ML) chịu trách nhiệm; có thể gồm giảng viên thuộc nhiều Bộ môn</w:t>
            </w:r>
          </w:p>
        </w:tc>
      </w:tr>
      <w:tr>
        <w:tc>
          <w:p>
            <w:pPr>
              <w:pStyle w:val="Compact"/>
              <w:spacing w:after="20"/>
              <w:jc w:val="left"/>
            </w:pPr>
            <w:r>
              <w:rPr>
                <w:rFonts w:ascii="Times New Roman" w:hAnsi="Times New Roman"/>
                <w:sz w:val="22"/>
              </w:rPr>
              <w:t xml:space="preserve">Phổ điểm học phần</w:t>
            </w:r>
          </w:p>
        </w:tc>
        <w:tc>
          <w:p>
            <w:pPr>
              <w:pStyle w:val="Compact"/>
              <w:spacing w:after="20"/>
              <w:jc w:val="left"/>
            </w:pPr>
            <w:r>
              <w:rPr>
                <w:rFonts w:ascii="Times New Roman" w:hAnsi="Times New Roman"/>
                <w:sz w:val="22"/>
              </w:rPr>
              <w:t xml:space="preserve">Bảng phân bố điểm của một học phần theo môn thi × đợt thi (số lượng và tỷ lệ theo dải điểm, điểm trung bình, tỷ lệ đạt) kèm nhận xét của ML</w:t>
            </w:r>
          </w:p>
        </w:tc>
      </w:tr>
      <w:tr>
        <w:tc>
          <w:p>
            <w:pPr>
              <w:pStyle w:val="Compact"/>
              <w:spacing w:after="20"/>
              <w:jc w:val="left"/>
            </w:pPr>
            <w:r>
              <w:rPr>
                <w:rFonts w:ascii="Times New Roman" w:hAnsi="Times New Roman"/>
                <w:sz w:val="22"/>
              </w:rPr>
              <w:t xml:space="preserve">Duyệt phổ điểm</w:t>
            </w:r>
          </w:p>
        </w:tc>
        <w:tc>
          <w:p>
            <w:pPr>
              <w:pStyle w:val="Compact"/>
              <w:spacing w:after="20"/>
              <w:jc w:val="left"/>
            </w:pPr>
            <w:r>
              <w:rPr>
                <w:rFonts w:ascii="Times New Roman" w:hAnsi="Times New Roman"/>
                <w:sz w:val="22"/>
              </w:rPr>
              <w:t xml:space="preserve">Việc Phó Trưởng khoa phụ trách Đào tạo ký xác nhận phổ điểm; là điều kiện để Bộ môn khóa điểm trên PMQLĐT</w:t>
            </w:r>
          </w:p>
        </w:tc>
      </w:tr>
      <w:tr>
        <w:tc>
          <w:p>
            <w:pPr>
              <w:pStyle w:val="Compact"/>
              <w:spacing w:after="20"/>
              <w:jc w:val="left"/>
            </w:pPr>
            <w:r>
              <w:rPr>
                <w:rFonts w:ascii="Times New Roman" w:hAnsi="Times New Roman"/>
                <w:sz w:val="22"/>
              </w:rPr>
              <w:t xml:space="preserve">Khóa điểm</w:t>
            </w:r>
          </w:p>
        </w:tc>
        <w:tc>
          <w:p>
            <w:pPr>
              <w:pStyle w:val="Compact"/>
              <w:spacing w:after="20"/>
              <w:jc w:val="left"/>
            </w:pPr>
            <w:r>
              <w:rPr>
                <w:rFonts w:ascii="Times New Roman" w:hAnsi="Times New Roman"/>
                <w:sz w:val="22"/>
              </w:rPr>
              <w:t xml:space="preserve">Thao tác của Bộ môn trên PMQLĐT để chốt điểm học phần sau khi phổ điểm được duyệt</w:t>
            </w:r>
          </w:p>
        </w:tc>
      </w:tr>
      <w:tr>
        <w:tc>
          <w:p>
            <w:pPr>
              <w:pStyle w:val="Compact"/>
              <w:spacing w:after="20"/>
              <w:jc w:val="left"/>
            </w:pPr>
            <w:r>
              <w:rPr>
                <w:rFonts w:ascii="Times New Roman" w:hAnsi="Times New Roman"/>
                <w:sz w:val="22"/>
              </w:rPr>
              <w:t xml:space="preserve">Đánh giá quá trình</w:t>
            </w:r>
          </w:p>
        </w:tc>
        <w:tc>
          <w:p>
            <w:pPr>
              <w:pStyle w:val="Compact"/>
              <w:spacing w:after="20"/>
              <w:jc w:val="left"/>
            </w:pPr>
            <w:r>
              <w:rPr>
                <w:rFonts w:ascii="Times New Roman" w:hAnsi="Times New Roman"/>
                <w:sz w:val="22"/>
              </w:rPr>
              <w:t xml:space="preserve">Điểm chuyên cần và điểm kiểm tra theo QC 233 Điều 6, 7</w:t>
            </w:r>
          </w:p>
        </w:tc>
      </w:tr>
      <w:tr>
        <w:tc>
          <w:p>
            <w:pPr>
              <w:pStyle w:val="Compact"/>
              <w:spacing w:after="20"/>
              <w:jc w:val="left"/>
            </w:pPr>
            <w:r>
              <w:rPr>
                <w:rFonts w:ascii="Times New Roman" w:hAnsi="Times New Roman"/>
                <w:sz w:val="22"/>
              </w:rPr>
              <w:t xml:space="preserve">Đánh giá tổng kết</w:t>
            </w:r>
          </w:p>
        </w:tc>
        <w:tc>
          <w:p>
            <w:pPr>
              <w:pStyle w:val="Compact"/>
              <w:spacing w:after="20"/>
              <w:jc w:val="left"/>
            </w:pPr>
            <w:r>
              <w:rPr>
                <w:rFonts w:ascii="Times New Roman" w:hAnsi="Times New Roman"/>
                <w:sz w:val="22"/>
              </w:rPr>
              <w:t xml:space="preserve">Bài thi, tiểu luận, bài tập lớn, vấn đáp, thi thực hành theo QC 233 Điều 8</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QĐ phân công ML (P13); QĐ phân công GVHD và hội đồng khóa luận (P07); danh sách điểm khóa luận (P08)</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PTK Đào tạo</w:t>
            </w:r>
          </w:p>
        </w:tc>
        <w:tc>
          <w:p>
            <w:pPr>
              <w:pStyle w:val="Compact"/>
              <w:spacing w:after="20"/>
              <w:jc w:val="left"/>
            </w:pPr>
            <w:r>
              <w:rPr>
                <w:rFonts w:ascii="Times New Roman" w:hAnsi="Times New Roman"/>
                <w:sz w:val="22"/>
              </w:rPr>
              <w:t xml:space="preserve">QĐ phân công ML (P13)</w:t>
            </w:r>
          </w:p>
        </w:tc>
        <w:tc>
          <w:p>
            <w:pPr>
              <w:pStyle w:val="Compact"/>
              <w:spacing w:after="20"/>
              <w:jc w:val="left"/>
            </w:pPr>
            <w:r>
              <w:rPr>
                <w:rFonts w:ascii="Times New Roman" w:hAnsi="Times New Roman"/>
                <w:sz w:val="22"/>
              </w:rPr>
              <w:t xml:space="preserve">QĐ phân công ML (người lập)</w:t>
            </w:r>
          </w:p>
        </w:tc>
        <w:tc>
          <w:p>
            <w:pPr>
              <w:pStyle w:val="Compact"/>
              <w:spacing w:after="20"/>
              <w:jc w:val="left"/>
            </w:pPr>
            <w:r>
              <w:rPr>
                <w:rFonts w:ascii="Times New Roman" w:hAnsi="Times New Roman"/>
                <w:sz w:val="22"/>
              </w:rPr>
              <w:t xml:space="preserve">Phân công GV giảng học phần mới (P36); phân công lịch giảng (P01); điều chỉnh đề cương (P02); đề tiểu luận, bài tập lớn (P35);</w:t>
            </w:r>
            <w:r>
              <w:rPr>
                <w:rFonts w:ascii="Times New Roman" w:hAnsi="Times New Roman"/>
                <w:sz w:val="22"/>
              </w:rPr>
              <w:t xml:space="preserve"> </w:t>
            </w:r>
            <w:r>
              <w:rPr>
                <w:rFonts w:ascii="Times New Roman" w:hAnsi="Times New Roman"/>
                <w:b/>
                <w:sz w:val="22"/>
              </w:rPr>
              <w:t xml:space="preserve">phổ điểm học phần và kết quả phúc tra – ký từng phiếu theo học phần (P04, P05)</w:t>
            </w:r>
            <w:r>
              <w:rPr>
                <w:rFonts w:ascii="Times New Roman" w:hAnsi="Times New Roman"/>
                <w:sz w:val="22"/>
              </w:rPr>
              <w:t xml:space="preserve">; báo cáo tổng kết học phần (P06)</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Trưởng/Phó Bộ môn</w:t>
            </w:r>
          </w:p>
        </w:tc>
        <w:tc>
          <w:p>
            <w:pPr>
              <w:pStyle w:val="Compact"/>
              <w:spacing w:after="20"/>
              <w:jc w:val="left"/>
            </w:pPr>
            <w:r>
              <w:rPr>
                <w:rFonts w:ascii="Times New Roman" w:hAnsi="Times New Roman"/>
                <w:sz w:val="22"/>
              </w:rPr>
              <w:t xml:space="preserve">Danh sách phân công lịch giảng (P01); QĐ phân công GVHD và hội đồng khóa luận (P07)</w:t>
            </w:r>
          </w:p>
        </w:tc>
        <w:tc>
          <w:p>
            <w:pPr>
              <w:pStyle w:val="Compact"/>
              <w:spacing w:after="20"/>
              <w:jc w:val="left"/>
            </w:pPr>
            <w:r>
              <w:rPr>
                <w:rFonts w:ascii="Times New Roman" w:hAnsi="Times New Roman"/>
                <w:sz w:val="22"/>
              </w:rPr>
              <w:t xml:space="preserve">Các danh sách mình lập;</w:t>
            </w:r>
            <w:r>
              <w:rPr>
                <w:rFonts w:ascii="Times New Roman" w:hAnsi="Times New Roman"/>
                <w:sz w:val="22"/>
              </w:rPr>
              <w:t xml:space="preserve"> </w:t>
            </w:r>
            <w:r>
              <w:rPr>
                <w:rFonts w:ascii="Times New Roman" w:hAnsi="Times New Roman"/>
                <w:b/>
                <w:sz w:val="22"/>
              </w:rPr>
              <w:t xml:space="preserve">phiếu phổ điểm và phiếu phúc tra từng học phần (P04, P05)</w:t>
            </w:r>
            <w:r>
              <w:rPr>
                <w:rFonts w:ascii="Times New Roman" w:hAnsi="Times New Roman"/>
                <w:sz w:val="22"/>
              </w:rPr>
              <w:t xml:space="preserve">; đề tiểu luận, bài tập lớn (P35)</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Đồng ý đổi lịch giảng, dạy bù (N09); phân công hai giảng viên chấm và quyết định điểm khi lệch từ 1 điểm (N06); đề kiểm tra, đáp án đánh giá quá trình (N07);</w:t>
            </w:r>
            <w:r>
              <w:rPr>
                <w:rFonts w:ascii="Times New Roman" w:hAnsi="Times New Roman"/>
                <w:sz w:val="22"/>
              </w:rPr>
              <w:t xml:space="preserve"> </w:t>
            </w:r>
            <w:r>
              <w:rPr>
                <w:rFonts w:ascii="Times New Roman" w:hAnsi="Times New Roman"/>
                <w:b/>
                <w:sz w:val="22"/>
              </w:rPr>
              <w:t xml:space="preserve">khóa và nộp điểm trên PMQLĐT</w:t>
            </w:r>
          </w:p>
        </w:tc>
      </w:tr>
      <w:tr>
        <w:tc>
          <w:p>
            <w:pPr>
              <w:pStyle w:val="Compact"/>
              <w:spacing w:after="20"/>
              <w:jc w:val="left"/>
            </w:pPr>
            <w:r>
              <w:rPr>
                <w:rFonts w:ascii="Times New Roman" w:hAnsi="Times New Roman"/>
                <w:sz w:val="22"/>
              </w:rPr>
              <w:t xml:space="preserve">Giảng viên phụ trách nhóm môn (ML)</w:t>
            </w:r>
          </w:p>
        </w:tc>
        <w:tc>
          <w:p>
            <w:pPr>
              <w:pStyle w:val="Compact"/>
              <w:spacing w:after="20"/>
              <w:jc w:val="left"/>
            </w:pPr>
            <w:r>
              <w:rPr>
                <w:rFonts w:ascii="Times New Roman" w:hAnsi="Times New Roman"/>
                <w:sz w:val="22"/>
              </w:rPr>
              <w:t xml:space="preserve">Đề xuất GV giảng học phần mới (P36); danh sách đề tiểu luận, bài tập lớn (P35);</w:t>
            </w:r>
            <w:r>
              <w:rPr>
                <w:rFonts w:ascii="Times New Roman" w:hAnsi="Times New Roman"/>
                <w:sz w:val="22"/>
              </w:rPr>
              <w:t xml:space="preserve"> </w:t>
            </w:r>
            <w:r>
              <w:rPr>
                <w:rFonts w:ascii="Times New Roman" w:hAnsi="Times New Roman"/>
                <w:b/>
                <w:sz w:val="22"/>
              </w:rPr>
              <w:t xml:space="preserve">phiếu phổ điểm và phiếu phúc tra từng học phần (GD-03 – P04, P05)</w:t>
            </w:r>
            <w:r>
              <w:rPr>
                <w:rFonts w:ascii="Times New Roman" w:hAnsi="Times New Roman"/>
                <w:sz w:val="22"/>
              </w:rPr>
              <w:t xml:space="preserve">; báo cáo tổng kết học phần (GD-04)</w:t>
            </w:r>
          </w:p>
        </w:tc>
        <w:tc>
          <w:p>
            <w:pPr>
              <w:pStyle w:val="Compact"/>
              <w:spacing w:after="20"/>
              <w:jc w:val="left"/>
            </w:pPr>
            <w:r>
              <w:rPr>
                <w:rFonts w:ascii="Times New Roman" w:hAnsi="Times New Roman"/>
                <w:sz w:val="22"/>
              </w:rPr>
              <w:t xml:space="preserve">Phiếu điều chỉnh đề cương (GD-01); các hồ sơ mình lập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Gửi đề thi cho Phòng Khảo thí (N01)</w:t>
            </w:r>
          </w:p>
        </w:tc>
      </w:tr>
      <w:tr>
        <w:tc>
          <w:p>
            <w:pPr>
              <w:pStyle w:val="Compact"/>
              <w:spacing w:after="20"/>
              <w:jc w:val="left"/>
            </w:pPr>
            <w:r>
              <w:rPr>
                <w:rFonts w:ascii="Times New Roman" w:hAnsi="Times New Roman"/>
                <w:sz w:val="22"/>
              </w:rPr>
              <w:t xml:space="preserve">Giảng viên</w:t>
            </w:r>
          </w:p>
        </w:tc>
        <w:tc>
          <w:p>
            <w:pPr>
              <w:pStyle w:val="Compact"/>
              <w:spacing w:after="20"/>
              <w:jc w:val="left"/>
            </w:pPr>
            <w:r>
              <w:rPr>
                <w:rFonts w:ascii="Times New Roman" w:hAnsi="Times New Roman"/>
                <w:sz w:val="22"/>
              </w:rPr>
              <w:t xml:space="preserve">Phiếu điều chỉnh đề cương khi được ML giao (GD-01); Form F1 đổi lịch giảng (GD-02)</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Xem xét lại điểm chuyên cần, điểm kiểm tra cho người học (QC 233 Điều 6, 7)</w:t>
            </w:r>
          </w:p>
        </w:tc>
      </w:tr>
      <w:tr>
        <w:tc>
          <w:p>
            <w:pPr>
              <w:pStyle w:val="Compact"/>
              <w:spacing w:after="20"/>
              <w:jc w:val="left"/>
            </w:pPr>
            <w:r>
              <w:rPr>
                <w:rFonts w:ascii="Times New Roman" w:hAnsi="Times New Roman"/>
                <w:sz w:val="22"/>
              </w:rPr>
              <w:t xml:space="preserve">Thư ký hội đồng khóa luận</w:t>
            </w:r>
          </w:p>
        </w:tc>
        <w:tc>
          <w:p>
            <w:pPr>
              <w:pStyle w:val="Compact"/>
              <w:spacing w:after="20"/>
              <w:jc w:val="left"/>
            </w:pPr>
            <w:r>
              <w:rPr>
                <w:rFonts w:ascii="Times New Roman" w:hAnsi="Times New Roman"/>
                <w:sz w:val="22"/>
              </w:rPr>
              <w:t xml:space="preserve">Biên bản chấm (C-05); danh sách điểm khóa luận (C-08)</w:t>
            </w:r>
          </w:p>
        </w:tc>
        <w:tc>
          <w:p>
            <w:pPr>
              <w:pStyle w:val="Compact"/>
              <w:spacing w:after="20"/>
              <w:jc w:val="left"/>
            </w:pPr>
            <w:r>
              <w:rPr>
                <w:rFonts w:ascii="Times New Roman" w:hAnsi="Times New Roman"/>
                <w:sz w:val="22"/>
              </w:rPr>
              <w:t xml:space="preserve">Các hồ sơ mình lập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Thư ký CTĐT</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Nhận báo cáo tổng kết học phần làm đầu vào của QT-CT; kiểm đủ hồ sơ đào tạo khi khóa sổ</w:t>
            </w:r>
          </w:p>
        </w:tc>
      </w:tr>
      <w:tr>
        <w:tc>
          <w:p>
            <w:pPr>
              <w:pStyle w:val="Compact"/>
              <w:spacing w:after="20"/>
              <w:jc w:val="left"/>
            </w:pPr>
            <w:r>
              <w:rPr>
                <w:rFonts w:ascii="Times New Roman" w:hAnsi="Times New Roman"/>
                <w:sz w:val="22"/>
              </w:rPr>
              <w:t xml:space="preserve">Trợ lý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Gửi văn bản đi Học viện; bàn giao bản gốc giấy phúc tra; vào Sổ văn bản</w:t>
            </w:r>
          </w:p>
        </w:tc>
      </w:tr>
    </w:tbl>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t xml:space="preserve">Quy trình nhận đầu vào từ phụ lục mảng Đào tạo của Kế hoạch công tác Khoa (C-01, QT-KH), từ lịch giảng và kế hoạch đánh giá tổng kết do Phòng Đào tạo công bố, và từ việc phát sinh. Công việc chia thành bốn nhánh chạy nối tiếp trong một học kỳ:</w:t>
      </w:r>
    </w:p>
    <w:p>
      <w:pPr>
        <w:pStyle w:val="BodyText"/>
      </w:pPr>
      <w:r>
        <w:rPr>
          <w:b/>
        </w:rPr>
        <w:t xml:space="preserve">Nhánh A – Phân công và chuẩn bị học phần.</w:t>
      </w:r>
      <w:r>
        <w:t xml:space="preserve"> </w:t>
      </w:r>
      <w:r>
        <w:t xml:space="preserve">Khoa ra quyết định phân công giảng viên phụ trách nhóm môn; ML đề xuất giảng viên cho học phần mới; Bộ môn lập danh sách phân công lịch giảng; đề cương học phần được rà soát. Nếu phải đổi chuẩn đầu ra hoặc số tín chỉ thì hồ sơ chuyển sang QT-CT; nếu không thì Khoa duyệt Phiếu điều chỉnh đề cương học phần (GD-01).</w:t>
      </w:r>
    </w:p>
    <w:p>
      <w:pPr>
        <w:pStyle w:val="BodyText"/>
      </w:pPr>
      <w:r>
        <w:rPr>
          <w:b/>
        </w:rPr>
        <w:t xml:space="preserve">Nhánh B – Tổ chức giảng dạy và đánh giá quá trình.</w:t>
      </w:r>
      <w:r>
        <w:t xml:space="preserve"> </w:t>
      </w:r>
      <w:r>
        <w:t xml:space="preserve">Việc đổi lịch giảng, dạy bù được Trưởng hoặc Phó Bộ môn đồng ý trực tiếp và giảng viên ghi vào Sổ bằng Google Form F1,</w:t>
      </w:r>
      <w:r>
        <w:t xml:space="preserve"> </w:t>
      </w:r>
      <w:r>
        <w:rPr>
          <w:b/>
        </w:rPr>
        <w:t xml:space="preserve">không lập văn bản và không trình ký</w:t>
      </w:r>
      <w:r>
        <w:t xml:space="preserve">. Đề kiểm tra, đáp án đánh giá quá trình do Trưởng Bộ môn quyết định theo QC 233. Đề tiểu luận, bài tập lớn được Khoa duyệt theo danh sách. Đề thi theo các hình thức do Phòng Khảo thí quản lý được ML gửi trực tiếp cho Phòng Khảo thí và ghi ngày gửi vào Sổ.</w:t>
      </w:r>
    </w:p>
    <w:p>
      <w:pPr>
        <w:pStyle w:val="BodyText"/>
      </w:pPr>
      <w:r>
        <w:rPr>
          <w:b/>
        </w:rPr>
        <w:t xml:space="preserve">Nhánh C – Chấm thi, phổ điểm, phúc tra và tổng kết học phần.</w:t>
      </w:r>
      <w:r>
        <w:t xml:space="preserve"> </w:t>
      </w:r>
      <w:r>
        <w:t xml:space="preserve">Toàn chuỗi phải xong trong</w:t>
      </w:r>
      <w:r>
        <w:t xml:space="preserve"> </w:t>
      </w:r>
      <w:r>
        <w:rPr>
          <w:b/>
        </w:rPr>
        <w:t xml:space="preserve">10 ngày làm việc kể từ ngày thi</w:t>
      </w:r>
      <w:r>
        <w:t xml:space="preserve">: Trưởng Bộ môn phân công hai giảng viên chấm độc lập; hai giảng viên chấm, ký tên trên bài thi và nhập điểm trên PMQLĐT (chậm nhất ngày thứ 7); ML lập Phiếu duyệt phổ điểm</w:t>
      </w:r>
      <w:r>
        <w:t xml:space="preserve"> </w:t>
      </w:r>
      <w:r>
        <w:rPr>
          <w:b/>
        </w:rPr>
        <w:t xml:space="preserve">cho một học phần</w:t>
      </w:r>
      <w:r>
        <w:t xml:space="preserve"> </w:t>
      </w:r>
      <w:r>
        <w:t xml:space="preserve">(GD-03, phổ điểm theo môn thi × đợt thi – chậm nhất ngày thứ 8); Trưởng Bộ môn ký nháy và Phó Trưởng khoa phụ trách Đào tạo ký duyệt</w:t>
      </w:r>
      <w:r>
        <w:t xml:space="preserve"> </w:t>
      </w:r>
      <w:r>
        <w:rPr>
          <w:b/>
        </w:rPr>
        <w:t xml:space="preserve">từng phiếu</w:t>
      </w:r>
      <w:r>
        <w:t xml:space="preserve"> </w:t>
      </w:r>
      <w:r>
        <w:t xml:space="preserve">(chậm nhất ngày thứ 9); Bộ môn</w:t>
      </w:r>
      <w:r>
        <w:t xml:space="preserve"> </w:t>
      </w:r>
      <w:r>
        <w:rPr>
          <w:b/>
        </w:rPr>
        <w:t xml:space="preserve">khóa và nộp điểm trên PMQLĐT</w:t>
      </w:r>
      <w:r>
        <w:t xml:space="preserve"> </w:t>
      </w:r>
      <w:r>
        <w:t xml:space="preserve">(chậm nhất ngày thứ 10). Phúc tra theo cùng chuỗi và cùng mốc 10 ngày làm việc tính từ ngày công bố điểm thi, riêng bản gốc giấy bàn giao Phòng Đào tạo theo QC 233 Điều 14. Cuối kỳ, ML lập Báo cáo tổng kết học phần (GD-04) và bàn giao cho thư ký chương trình đào tạo.</w:t>
      </w:r>
    </w:p>
    <w:p>
      <w:pPr>
        <w:pStyle w:val="BodyText"/>
      </w:pPr>
      <w:r>
        <w:rPr>
          <w:b/>
        </w:rPr>
        <w:t xml:space="preserve">Nhánh D – Khóa luận tốt nghiệp.</w:t>
      </w:r>
      <w:r>
        <w:t xml:space="preserve"> </w:t>
      </w:r>
      <w:r>
        <w:t xml:space="preserve">Bộ môn lập quyết định phân công giảng viên hướng dẫn và hội đồng chấm, Trưởng khoa ký; hội đồng chấm và lập biên bản; thư ký hội đồng lập danh sách điểm khóa luận, Trưởng khoa ký và Trợ lý gửi Phòng Đào tạo.</w:t>
      </w:r>
    </w:p>
    <w:p>
      <w:pPr>
        <w:pStyle w:val="BodyText"/>
      </w:pPr>
      <w:r>
        <w:t xml:space="preserve">Kết quả của cả bốn nhánh được ghi vào</w:t>
      </w:r>
      <w:r>
        <w:t xml:space="preserve"> </w:t>
      </w:r>
      <w:r>
        <w:rPr>
          <w:b/>
        </w:rPr>
        <w:t xml:space="preserve">trang tính Học phần theo kỳ</w:t>
      </w:r>
      <w:r>
        <w:t xml:space="preserve"> </w:t>
      </w:r>
      <w:r>
        <w:t xml:space="preserve">và</w:t>
      </w:r>
      <w:r>
        <w:t xml:space="preserve"> </w:t>
      </w:r>
      <w:r>
        <w:rPr>
          <w:b/>
        </w:rPr>
        <w:t xml:space="preserve">trang tính Khóa luận</w:t>
      </w:r>
      <w:r>
        <w:t xml:space="preserve"> </w:t>
      </w:r>
      <w:r>
        <w:t xml:space="preserve">của Sổ quản trị Khoa (C-09). Báo cáo tổng kết học phần là đầu vào bắt buộc của QT-CT; dữ liệu giảng dạy là đầu vào của QT-KH khi đánh giá giảng viên cuối năm.</w:t>
      </w:r>
    </w:p>
    <w:p>
      <w:pPr>
        <w:pStyle w:val="Heading3"/>
      </w:pPr>
      <w:bookmarkStart w:id="28" w:name="bảng-các-bước"/>
      <w:r>
        <w:t xml:space="preserve">6.2. Bảng các bước</w:t>
      </w:r>
      <w:bookmarkEnd w:id="28"/>
    </w:p>
    <w:p>
      <w:pPr>
        <w:pStyle w:val="FirstParagraph"/>
      </w:pPr>
      <w:r>
        <w:rPr>
          <w:i/>
        </w:rPr>
        <w:t xml:space="preserve">(Bảng dưới đây là nguồn gốc của sơ đồ và danh mục biểu mẫu kèm theo.)</w:t>
      </w:r>
    </w:p>
    <w:p>
      <w:pPr>
        <w:sectPr>
          <w:headerReference w:type="default" r:id="rId9"/>
          <w:footerReference w:type="default" r:id="rId10"/>
          <w:pgSz w:w="11906" w:h="16838"/>
          <w:pgMar w:top="907" w:right="907" w:bottom="907" w:left="1701" w:header="567" w:footer="567" w:gutter="0"/>
        </w:sectPr>
      </w:pPr>
    </w:p>
    <w:p>
      <w:pPr>
        <w:pStyle w:val="BodyText"/>
      </w:pPr>
      <w:r>
        <w:rPr>
          <w:b/>
        </w:rPr>
        <w:t xml:space="preserve">Nhánh A – Phân công và chuẩn bị học phần</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Lập và trình Quyết định phân công giảng viên phụ trách nhóm môn (ML)</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PTK Đào tạo (người lập)</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C-06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Đầu nhiệm kỳ; bổ sung khi có thay đổi</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QT-GD/</w:t>
            </w:r>
            <w:r>
              <w:rPr>
                <w:rFonts w:ascii="Times New Roman" w:hAnsi="Times New Roman"/>
                <w:sz w:val="18"/>
              </w:rPr>
              <w:t xml:space="preserve">; trang tính Danh mục ML và nhóm môn (P13)</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sz w:val="18"/>
              </w:rPr>
              <w:t xml:space="preserve">Rà soát học phần của nhóm môn trong kỳ tới; xác định học phần thiếu giảng viên</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Học phần theo kỳ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Trước khi Bộ môn lập lịch giảng</w:t>
            </w:r>
          </w:p>
        </w:tc>
        <w:tc>
          <w:p>
            <w:pPr>
              <w:pStyle w:val="Compact"/>
              <w:spacing w:after="20"/>
              <w:jc w:val="left"/>
            </w:pPr>
            <w:r>
              <w:rPr>
                <w:rFonts w:ascii="Times New Roman" w:hAnsi="Times New Roman"/>
                <w:sz w:val="18"/>
              </w:rPr>
              <w:t xml:space="preserve">Trang tính Học phần theo kỳ</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sz w:val="18"/>
              </w:rPr>
              <w:t xml:space="preserve">Đề xuất giảng viên giảng học phần mới</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C-08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Trước phân công lịch giảng mỗi kỳ</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QT-GD/</w:t>
            </w:r>
            <w:r>
              <w:rPr>
                <w:rFonts w:ascii="Times New Roman" w:hAnsi="Times New Roman"/>
                <w:sz w:val="18"/>
              </w:rPr>
              <w:t xml:space="preserve">; trang tính Học phần theo kỳ (P36)</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sz w:val="18"/>
              </w:rPr>
              <w:t xml:space="preserve">Lập và trình danh sách phân công lịch giảng của Bộ môn</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Trưởng BM (người lập)</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C-08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lịch của Phòng Đào tạo mỗi học kỳ</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QT-GD/</w:t>
            </w:r>
            <w:r>
              <w:rPr>
                <w:rFonts w:ascii="Times New Roman" w:hAnsi="Times New Roman"/>
                <w:sz w:val="18"/>
              </w:rPr>
              <w:t xml:space="preserve">; trang tính Học phần theo kỳ (P01)</w:t>
            </w:r>
          </w:p>
        </w:tc>
      </w:tr>
      <w:tr>
        <w:tc>
          <w:p>
            <w:pPr>
              <w:pStyle w:val="Compact"/>
              <w:spacing w:after="20"/>
              <w:jc w:val="left"/>
            </w:pPr>
            <w:r>
              <w:rPr>
                <w:rFonts w:ascii="Times New Roman" w:hAnsi="Times New Roman"/>
                <w:sz w:val="18"/>
              </w:rPr>
              <w:t xml:space="preserve">A5</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đề cương có phải đổi chuẩn đầu ra hoặc số tín chỉ không?</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Trước khi bắt đầu học phần</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A6</w:t>
            </w:r>
          </w:p>
        </w:tc>
        <w:tc>
          <w:p>
            <w:pPr>
              <w:pStyle w:val="Compact"/>
              <w:spacing w:after="20"/>
              <w:jc w:val="left"/>
            </w:pP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bàn giao QT-CT; HĐKHĐT thẩm định theo QT-HD. Kết thúc nhánh</w:t>
            </w:r>
          </w:p>
        </w:tc>
        <w:tc>
          <w:p>
            <w:pPr>
              <w:pStyle w:val="Compact"/>
              <w:spacing w:after="20"/>
              <w:jc w:val="left"/>
            </w:pPr>
            <w:r>
              <w:rPr>
                <w:rFonts w:ascii="Times New Roman" w:hAnsi="Times New Roman"/>
                <w:sz w:val="18"/>
              </w:rPr>
              <w:t xml:space="preserve">ML → Thư ký CTĐT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Theo QT-CT</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chu kỳ rà soát của QT-CT</w:t>
            </w:r>
          </w:p>
        </w:tc>
        <w:tc>
          <w:p>
            <w:pPr>
              <w:pStyle w:val="Compact"/>
              <w:spacing w:after="20"/>
              <w:jc w:val="left"/>
            </w:pPr>
            <w:r>
              <w:rPr>
                <w:rFonts w:ascii="Times New Roman" w:hAnsi="Times New Roman"/>
                <w:sz w:val="18"/>
              </w:rPr>
              <w:t xml:space="preserve">Trang tính Rà soát CTĐT</w:t>
            </w:r>
          </w:p>
        </w:tc>
      </w:tr>
      <w:tr>
        <w:tc>
          <w:p>
            <w:pPr>
              <w:pStyle w:val="Compact"/>
              <w:spacing w:after="20"/>
              <w:jc w:val="left"/>
            </w:pPr>
            <w:r>
              <w:rPr>
                <w:rFonts w:ascii="Times New Roman" w:hAnsi="Times New Roman"/>
                <w:sz w:val="18"/>
              </w:rPr>
              <w:t xml:space="preserve">A7</w:t>
            </w:r>
          </w:p>
        </w:tc>
        <w:tc>
          <w:p>
            <w:pPr>
              <w:pStyle w:val="Compact"/>
              <w:spacing w:after="20"/>
              <w:jc w:val="left"/>
            </w:pP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 soạn và trình Phiếu điều chỉnh đề cương học phần</w:t>
            </w:r>
          </w:p>
        </w:tc>
        <w:tc>
          <w:p>
            <w:pPr>
              <w:pStyle w:val="Compact"/>
              <w:spacing w:after="20"/>
              <w:jc w:val="left"/>
            </w:pPr>
            <w:r>
              <w:rPr>
                <w:rFonts w:ascii="Times New Roman" w:hAnsi="Times New Roman"/>
                <w:sz w:val="18"/>
              </w:rPr>
              <w:t xml:space="preserve">GV được ML giao</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GD-01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Chậm nhất 10 ngày trước buổi đầu của học phần</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QT-GD/</w:t>
            </w:r>
            <w:r>
              <w:rPr>
                <w:rFonts w:ascii="Times New Roman" w:hAnsi="Times New Roman"/>
                <w:sz w:val="18"/>
              </w:rPr>
              <w:t xml:space="preserve">; trang tính Học phần theo kỳ (P02)</w:t>
            </w:r>
          </w:p>
        </w:tc>
      </w:tr>
      <w:tr>
        <w:tc>
          <w:p>
            <w:pPr>
              <w:pStyle w:val="Compact"/>
              <w:spacing w:after="20"/>
              <w:jc w:val="left"/>
            </w:pPr>
            <w:r>
              <w:rPr>
                <w:rFonts w:ascii="Times New Roman" w:hAnsi="Times New Roman"/>
                <w:sz w:val="18"/>
              </w:rPr>
              <w:t xml:space="preserve">A8</w:t>
            </w:r>
          </w:p>
        </w:tc>
        <w:tc>
          <w:p>
            <w:pPr>
              <w:pStyle w:val="Compact"/>
              <w:spacing w:after="20"/>
              <w:jc w:val="left"/>
            </w:pPr>
            <w:r>
              <w:rPr>
                <w:rFonts w:ascii="Times New Roman" w:hAnsi="Times New Roman"/>
                <w:sz w:val="18"/>
              </w:rPr>
              <w:t xml:space="preserve">Công bố đề cương đang áp dụng; ghi ngày duyệt vào Sổ</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Học phần theo kỳ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Buổi đầu của học phần</w:t>
            </w:r>
          </w:p>
        </w:tc>
        <w:tc>
          <w:p>
            <w:pPr>
              <w:pStyle w:val="Compact"/>
              <w:spacing w:after="20"/>
              <w:jc w:val="left"/>
            </w:pPr>
            <w:r>
              <w:rPr>
                <w:rFonts w:ascii="Times New Roman" w:hAnsi="Times New Roman"/>
                <w:sz w:val="18"/>
              </w:rPr>
              <w:t xml:space="preserve">Trang tính Học phần theo kỳ</w:t>
            </w:r>
          </w:p>
        </w:tc>
      </w:tr>
    </w:tbl>
    <w:p>
      <w:pPr>
        <w:pStyle w:val="BodyText"/>
      </w:pPr>
      <w:r>
        <w:rPr>
          <w:b/>
        </w:rPr>
        <w:t xml:space="preserve">Nhánh B – Tổ chức giảng dạy và đánh giá quá trình</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Xin ý kiến Trưởng hoặc Phó Bộ môn về đổi lịch giảng, dạy bù, nhờ dạy thay</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Trưởng/Phó BM đồng ý (không lập văn bản, không trình ký)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Trao đổi trực tiếp, email hoặc nhóm làm việc của Bộ môn</w:t>
            </w:r>
          </w:p>
        </w:tc>
        <w:tc>
          <w:p>
            <w:pPr>
              <w:pStyle w:val="Compact"/>
              <w:spacing w:after="20"/>
              <w:jc w:val="left"/>
            </w:pPr>
            <w:r>
              <w:rPr>
                <w:rFonts w:ascii="Times New Roman" w:hAnsi="Times New Roman"/>
                <w:sz w:val="18"/>
              </w:rPr>
              <w:t xml:space="preserve">Trước buổi giảng bị thay đổi</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sz w:val="18"/>
              </w:rPr>
              <w:t xml:space="preserve">Ghi nhận buổi giảng đã được Bộ môn đồng ý thay đổi</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GD-02 (Google Form F1)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Trong 1 ngày làm việc sau khi được đồng ý</w:t>
            </w:r>
          </w:p>
        </w:tc>
        <w:tc>
          <w:p>
            <w:pPr>
              <w:pStyle w:val="Compact"/>
              <w:spacing w:after="20"/>
              <w:jc w:val="left"/>
            </w:pPr>
            <w:r>
              <w:rPr>
                <w:rFonts w:ascii="Times New Roman" w:hAnsi="Times New Roman"/>
                <w:sz w:val="18"/>
              </w:rPr>
              <w:t xml:space="preserve">Trang tính Thay đổi lịch giảng (N09)</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sz w:val="18"/>
              </w:rPr>
              <w:t xml:space="preserve">Theo dõi trang tính Thay đổi lịch giảng; xử lý khi bất thường</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Thay đổi lịch giảng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Hằng tháng</w:t>
            </w:r>
          </w:p>
        </w:tc>
        <w:tc>
          <w:p>
            <w:pPr>
              <w:pStyle w:val="Compact"/>
              <w:spacing w:after="20"/>
              <w:jc w:val="left"/>
            </w:pPr>
            <w:r>
              <w:rPr>
                <w:rFonts w:ascii="Times New Roman" w:hAnsi="Times New Roman"/>
                <w:sz w:val="18"/>
              </w:rPr>
              <w:t xml:space="preserve">Trang tính Thay đổi lịch giảng</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sz w:val="18"/>
              </w:rPr>
              <w:t xml:space="preserve">Quyết định hình thức kiểm tra, đề kiểm tra và đáp án đánh giá quá trình</w:t>
            </w:r>
          </w:p>
        </w:tc>
        <w:tc>
          <w:p>
            <w:pPr>
              <w:pStyle w:val="Compact"/>
              <w:spacing w:after="20"/>
              <w:jc w:val="left"/>
            </w:pPr>
            <w:r>
              <w:rPr>
                <w:rFonts w:ascii="Times New Roman" w:hAnsi="Times New Roman"/>
                <w:sz w:val="18"/>
              </w:rPr>
              <w:t xml:space="preserve">GV, ML soạn – Trưởng BM quyết định</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trình BLĐ (QC 233 Điều 7 khoản 2)</w:t>
            </w:r>
          </w:p>
        </w:tc>
        <w:tc>
          <w:p>
            <w:pPr>
              <w:pStyle w:val="Compact"/>
              <w:spacing w:after="20"/>
              <w:jc w:val="left"/>
            </w:pPr>
            <w:r>
              <w:rPr>
                <w:rFonts w:ascii="Times New Roman" w:hAnsi="Times New Roman"/>
                <w:sz w:val="18"/>
              </w:rPr>
              <w:t xml:space="preserve">C-09 trang tính Học phần theo kỳ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Trước khi tổ chức kiểm tra</w:t>
            </w:r>
          </w:p>
        </w:tc>
        <w:tc>
          <w:p>
            <w:pPr>
              <w:pStyle w:val="Compact"/>
              <w:spacing w:after="20"/>
              <w:jc w:val="left"/>
            </w:pPr>
            <w:r>
              <w:rPr>
                <w:rFonts w:ascii="Times New Roman" w:hAnsi="Times New Roman"/>
                <w:sz w:val="18"/>
              </w:rPr>
              <w:t xml:space="preserve">Trang tính Học phần theo kỳ (N07)</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sz w:val="18"/>
              </w:rPr>
              <w:t xml:space="preserve">Lập và trình danh sách đề tiểu luận, bài tập lớn (kèm đáp án, tiêu chí chấm)</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C-08 [Ký] – danh sách không chứa nội dung đề</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Trước kỳ thi, theo kế hoạch đánh giá tổng kết</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_Han-che/</w:t>
            </w:r>
            <w:r>
              <w:rPr>
                <w:rFonts w:ascii="Times New Roman" w:hAnsi="Times New Roman"/>
                <w:sz w:val="18"/>
              </w:rPr>
              <w:t xml:space="preserve">; trang tính Học phần theo kỳ (P35)</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sz w:val="18"/>
              </w:rPr>
              <w:t xml:space="preserve">Gửi đề thi cho Phòng Khảo thí; ghi ngày gửi vào Sổ</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phê duyệt ở Khoa</w:t>
            </w:r>
          </w:p>
        </w:tc>
        <w:tc>
          <w:p>
            <w:pPr>
              <w:pStyle w:val="Compact"/>
              <w:spacing w:after="20"/>
              <w:jc w:val="left"/>
            </w:pPr>
            <w:r>
              <w:rPr>
                <w:rFonts w:ascii="Times New Roman" w:hAnsi="Times New Roman"/>
                <w:sz w:val="18"/>
              </w:rPr>
              <w:t xml:space="preserve">C-09 trang tính Học phần theo kỳ [Sổ]</w:t>
            </w:r>
          </w:p>
        </w:tc>
        <w:tc>
          <w:p>
            <w:pPr>
              <w:pStyle w:val="Compact"/>
              <w:spacing w:after="20"/>
              <w:jc w:val="left"/>
            </w:pPr>
            <w:r>
              <w:rPr>
                <w:rFonts w:ascii="Times New Roman" w:hAnsi="Times New Roman"/>
                <w:sz w:val="18"/>
              </w:rPr>
              <w:t xml:space="preserve">Kênh riêng của đơn vị nhận</w:t>
            </w:r>
          </w:p>
        </w:tc>
        <w:tc>
          <w:p>
            <w:pPr>
              <w:pStyle w:val="Compact"/>
              <w:spacing w:after="20"/>
              <w:jc w:val="left"/>
            </w:pPr>
            <w:r>
              <w:rPr>
                <w:rFonts w:ascii="Times New Roman" w:hAnsi="Times New Roman"/>
                <w:sz w:val="18"/>
              </w:rPr>
              <w:t xml:space="preserve">Theo lịch của Phòng Khảo thí</w:t>
            </w:r>
          </w:p>
        </w:tc>
        <w:tc>
          <w:p>
            <w:pPr>
              <w:pStyle w:val="Compact"/>
              <w:spacing w:after="20"/>
              <w:jc w:val="left"/>
            </w:pPr>
            <w:r>
              <w:rPr>
                <w:rFonts w:ascii="Times New Roman" w:hAnsi="Times New Roman"/>
                <w:sz w:val="18"/>
              </w:rPr>
              <w:t xml:space="preserve">Trang tính Học phần theo kỳ – ngày gửi (N01)</w:t>
            </w:r>
          </w:p>
        </w:tc>
      </w:tr>
    </w:tbl>
    <w:p>
      <w:pPr>
        <w:pStyle w:val="BodyText"/>
      </w:pPr>
      <w:r>
        <w:rPr>
          <w:b/>
        </w:rPr>
        <w:t xml:space="preserve">Nhánh C – Chấm thi, phổ điểm, phúc tra và tổng kết học phần</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Phân công hai giảng viên chấm độc lập cho từng bài thi</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trình BLĐ (QC 233 Điều 12 khoản 1)</w:t>
            </w:r>
          </w:p>
        </w:tc>
        <w:tc>
          <w:p>
            <w:pPr>
              <w:pStyle w:val="Compact"/>
              <w:spacing w:after="20"/>
              <w:jc w:val="left"/>
            </w:pPr>
            <w:r>
              <w:rPr>
                <w:rFonts w:ascii="Times New Roman" w:hAnsi="Times New Roman"/>
                <w:sz w:val="18"/>
              </w:rPr>
              <w:t xml:space="preserve">C-09 trang tính Học phần theo kỳ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Ngay sau ngày thi</w:t>
            </w:r>
          </w:p>
        </w:tc>
        <w:tc>
          <w:p>
            <w:pPr>
              <w:pStyle w:val="Compact"/>
              <w:spacing w:after="20"/>
              <w:jc w:val="left"/>
            </w:pPr>
            <w:r>
              <w:rPr>
                <w:rFonts w:ascii="Times New Roman" w:hAnsi="Times New Roman"/>
                <w:sz w:val="18"/>
              </w:rPr>
              <w:t xml:space="preserve">Trang tính Học phần theo kỳ (N06)</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sz w:val="18"/>
              </w:rPr>
              <w:t xml:space="preserve">Chấm thi, ký tên trên bài thi, ghi điểm chi tiết theo đáp án, nhập và công bố điểm</w:t>
            </w:r>
          </w:p>
        </w:tc>
        <w:tc>
          <w:p>
            <w:pPr>
              <w:pStyle w:val="Compact"/>
              <w:spacing w:after="20"/>
              <w:jc w:val="left"/>
            </w:pPr>
            <w:r>
              <w:rPr>
                <w:rFonts w:ascii="Times New Roman" w:hAnsi="Times New Roman"/>
                <w:sz w:val="18"/>
              </w:rPr>
              <w:t xml:space="preserve">Hai GV chấm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Danh sách điểm gốc (mẫu của PMQLĐT)</w:t>
            </w:r>
          </w:p>
        </w:tc>
        <w:tc>
          <w:p>
            <w:pPr>
              <w:pStyle w:val="Compact"/>
              <w:spacing w:after="20"/>
              <w:jc w:val="left"/>
            </w:pPr>
            <w:r>
              <w:rPr>
                <w:rFonts w:ascii="Times New Roman" w:hAnsi="Times New Roman"/>
                <w:sz w:val="18"/>
              </w:rPr>
              <w:t xml:space="preserve">PMQLĐT</w:t>
            </w:r>
          </w:p>
        </w:tc>
        <w:tc>
          <w:p>
            <w:pPr>
              <w:pStyle w:val="Compact"/>
              <w:spacing w:after="20"/>
              <w:jc w:val="left"/>
            </w:pPr>
            <w:r>
              <w:rPr>
                <w:rFonts w:ascii="Times New Roman" w:hAnsi="Times New Roman"/>
                <w:sz w:val="18"/>
              </w:rPr>
              <w:t xml:space="preserve">Chậm nhất</w:t>
            </w:r>
            <w:r>
              <w:rPr>
                <w:rFonts w:ascii="Times New Roman" w:hAnsi="Times New Roman"/>
                <w:sz w:val="18"/>
              </w:rPr>
              <w:t xml:space="preserve"> </w:t>
            </w:r>
            <w:r>
              <w:rPr>
                <w:rFonts w:ascii="Times New Roman" w:hAnsi="Times New Roman"/>
                <w:b/>
                <w:sz w:val="18"/>
              </w:rPr>
              <w:t xml:space="preserve">ngày làm việc thứ 7</w:t>
            </w:r>
            <w:r>
              <w:rPr>
                <w:rFonts w:ascii="Times New Roman" w:hAnsi="Times New Roman"/>
                <w:sz w:val="18"/>
              </w:rPr>
              <w:t xml:space="preserve"> </w:t>
            </w:r>
            <w:r>
              <w:rPr>
                <w:rFonts w:ascii="Times New Roman" w:hAnsi="Times New Roman"/>
                <w:sz w:val="18"/>
              </w:rPr>
              <w:t xml:space="preserve">kể từ ngày thi</w:t>
            </w:r>
          </w:p>
        </w:tc>
        <w:tc>
          <w:p>
            <w:pPr>
              <w:pStyle w:val="Compact"/>
              <w:spacing w:after="20"/>
              <w:jc w:val="left"/>
            </w:pPr>
            <w:r>
              <w:rPr>
                <w:rFonts w:ascii="Times New Roman" w:hAnsi="Times New Roman"/>
                <w:sz w:val="18"/>
              </w:rPr>
              <w:t xml:space="preserve">Bài thi, danh sách điểm gốc: Văn phòng Khoa 6 tháng → kho Phòng Đào tạo (QC 233 Điều 13)</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sz w:val="18"/>
              </w:rPr>
              <w:t xml:space="preserve">Quyết định điểm bài thi khi hai giảng viên chấm lệch từ 1 điểm trở lên</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trình BLĐ (QC 233 Điều 12 khoản 4)</w:t>
            </w:r>
          </w:p>
        </w:tc>
        <w:tc>
          <w:p>
            <w:pPr>
              <w:pStyle w:val="Compact"/>
              <w:spacing w:after="20"/>
              <w:jc w:val="left"/>
            </w:pPr>
            <w:r>
              <w:rPr>
                <w:rFonts w:ascii="Times New Roman" w:hAnsi="Times New Roman"/>
                <w:sz w:val="18"/>
              </w:rPr>
              <w:t xml:space="preserve">C-09 trang tính Học phần theo kỳ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Trong thời hạn chấm</w:t>
            </w:r>
          </w:p>
        </w:tc>
        <w:tc>
          <w:p>
            <w:pPr>
              <w:pStyle w:val="Compact"/>
              <w:spacing w:after="20"/>
              <w:jc w:val="left"/>
            </w:pPr>
            <w:r>
              <w:rPr>
                <w:rFonts w:ascii="Times New Roman" w:hAnsi="Times New Roman"/>
                <w:sz w:val="18"/>
              </w:rPr>
              <w:t xml:space="preserve">Trang tính Học phần theo kỳ (N06)</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sz w:val="18"/>
              </w:rPr>
              <w:t xml:space="preserve">Lập Phiếu duyệt phổ điểm</w:t>
            </w:r>
            <w:r>
              <w:rPr>
                <w:rFonts w:ascii="Times New Roman" w:hAnsi="Times New Roman"/>
                <w:sz w:val="18"/>
              </w:rPr>
              <w:t xml:space="preserve"> </w:t>
            </w:r>
            <w:r>
              <w:rPr>
                <w:rFonts w:ascii="Times New Roman" w:hAnsi="Times New Roman"/>
                <w:b/>
                <w:sz w:val="18"/>
              </w:rPr>
              <w:t xml:space="preserve">cho một học phần</w:t>
            </w:r>
            <w:r>
              <w:rPr>
                <w:rFonts w:ascii="Times New Roman" w:hAnsi="Times New Roman"/>
                <w:sz w:val="18"/>
              </w:rPr>
              <w:t xml:space="preserve"> </w:t>
            </w:r>
            <w:r>
              <w:rPr>
                <w:rFonts w:ascii="Times New Roman" w:hAnsi="Times New Roman"/>
                <w:sz w:val="18"/>
              </w:rPr>
              <w:t xml:space="preserve">(phổ điểm theo môn thi × đợt thi, không tách lớp); trình EOFFICE</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b/>
                <w:sz w:val="18"/>
              </w:rPr>
              <w:t xml:space="preserve">PTK Đào tạo</w:t>
            </w:r>
          </w:p>
        </w:tc>
        <w:tc>
          <w:p>
            <w:pPr>
              <w:pStyle w:val="Compact"/>
              <w:spacing w:after="20"/>
              <w:jc w:val="left"/>
            </w:pPr>
            <w:r>
              <w:rPr>
                <w:rFonts w:ascii="Times New Roman" w:hAnsi="Times New Roman"/>
                <w:sz w:val="18"/>
              </w:rPr>
              <w:t xml:space="preserve">GD-03 biến thể A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Lập chậm nhất</w:t>
            </w:r>
            <w:r>
              <w:rPr>
                <w:rFonts w:ascii="Times New Roman" w:hAnsi="Times New Roman"/>
                <w:sz w:val="18"/>
              </w:rPr>
              <w:t xml:space="preserve"> </w:t>
            </w:r>
            <w:r>
              <w:rPr>
                <w:rFonts w:ascii="Times New Roman" w:hAnsi="Times New Roman"/>
                <w:b/>
                <w:sz w:val="18"/>
              </w:rPr>
              <w:t xml:space="preserve">ngày làm việc thứ 8</w:t>
            </w:r>
            <w:r>
              <w:rPr>
                <w:rFonts w:ascii="Times New Roman" w:hAnsi="Times New Roman"/>
                <w:sz w:val="18"/>
              </w:rPr>
              <w:t xml:space="preserve">; ký duyệt chậm nhất</w:t>
            </w:r>
            <w:r>
              <w:rPr>
                <w:rFonts w:ascii="Times New Roman" w:hAnsi="Times New Roman"/>
                <w:sz w:val="18"/>
              </w:rPr>
              <w:t xml:space="preserve"> </w:t>
            </w:r>
            <w:r>
              <w:rPr>
                <w:rFonts w:ascii="Times New Roman" w:hAnsi="Times New Roman"/>
                <w:b/>
                <w:sz w:val="18"/>
              </w:rPr>
              <w:t xml:space="preserve">ngày thứ 9</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_Han-che/</w:t>
            </w:r>
            <w:r>
              <w:rPr>
                <w:rFonts w:ascii="Times New Roman" w:hAnsi="Times New Roman"/>
                <w:sz w:val="18"/>
              </w:rPr>
              <w:t xml:space="preserve">; trang tính Học phần theo kỳ (P04)</w:t>
            </w:r>
          </w:p>
        </w:tc>
      </w:tr>
      <w:tr>
        <w:tc>
          <w:p>
            <w:pPr>
              <w:pStyle w:val="Compact"/>
              <w:spacing w:after="20"/>
              <w:jc w:val="left"/>
            </w:pPr>
            <w:r>
              <w:rPr>
                <w:rFonts w:ascii="Times New Roman" w:hAnsi="Times New Roman"/>
                <w:sz w:val="18"/>
              </w:rPr>
              <w:t xml:space="preserve">C5</w:t>
            </w:r>
          </w:p>
        </w:tc>
        <w:tc>
          <w:p>
            <w:pPr>
              <w:pStyle w:val="Compact"/>
              <w:spacing w:after="20"/>
              <w:jc w:val="left"/>
            </w:pPr>
            <w:r>
              <w:rPr>
                <w:rFonts w:ascii="Times New Roman" w:hAnsi="Times New Roman"/>
                <w:sz w:val="18"/>
              </w:rPr>
              <w:t xml:space="preserve">Kiểm phiếu, ký nháy hoặc trả lại nêu lý do</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GD-03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Chậm nhất</w:t>
            </w:r>
            <w:r>
              <w:rPr>
                <w:rFonts w:ascii="Times New Roman" w:hAnsi="Times New Roman"/>
                <w:sz w:val="18"/>
              </w:rPr>
              <w:t xml:space="preserve"> </w:t>
            </w:r>
            <w:r>
              <w:rPr>
                <w:rFonts w:ascii="Times New Roman" w:hAnsi="Times New Roman"/>
                <w:b/>
                <w:sz w:val="18"/>
              </w:rPr>
              <w:t xml:space="preserve">ngày làm việc thứ 9</w:t>
            </w:r>
          </w:p>
        </w:tc>
        <w:tc>
          <w:p>
            <w:pPr>
              <w:pStyle w:val="Compact"/>
              <w:spacing w:after="20"/>
              <w:jc w:val="left"/>
            </w:pPr>
            <w:r>
              <w:rPr>
                <w:rFonts w:ascii="Times New Roman" w:hAnsi="Times New Roman"/>
                <w:sz w:val="18"/>
              </w:rPr>
              <w:t xml:space="preserve">Luồng EOFFICE của phiếu GD-03</w:t>
            </w:r>
          </w:p>
        </w:tc>
      </w:tr>
      <w:tr>
        <w:tc>
          <w:p>
            <w:pPr>
              <w:pStyle w:val="Compact"/>
              <w:spacing w:after="20"/>
              <w:jc w:val="left"/>
            </w:pPr>
            <w:r>
              <w:rPr>
                <w:rFonts w:ascii="Times New Roman" w:hAnsi="Times New Roman"/>
                <w:sz w:val="18"/>
              </w:rPr>
              <w:t xml:space="preserve">C6</w:t>
            </w:r>
          </w:p>
        </w:tc>
        <w:tc>
          <w:p>
            <w:pPr>
              <w:pStyle w:val="Compact"/>
              <w:spacing w:after="20"/>
              <w:jc w:val="left"/>
            </w:pPr>
            <w:r>
              <w:rPr>
                <w:rFonts w:ascii="Times New Roman" w:hAnsi="Times New Roman"/>
                <w:b/>
                <w:sz w:val="18"/>
              </w:rPr>
              <w:t xml:space="preserve">Khóa và nộp điểm trên PMQLĐT</w:t>
            </w:r>
            <w:r>
              <w:rPr>
                <w:rFonts w:ascii="Times New Roman" w:hAnsi="Times New Roman"/>
                <w:sz w:val="18"/>
              </w:rPr>
              <w:t xml:space="preserve">; ghi ngày duyệt phổ điểm và ngày khóa điểm vào Sổ</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Học phần theo kỳ [Sổ]</w:t>
            </w:r>
          </w:p>
        </w:tc>
        <w:tc>
          <w:p>
            <w:pPr>
              <w:pStyle w:val="Compact"/>
              <w:spacing w:after="20"/>
              <w:jc w:val="left"/>
            </w:pPr>
            <w:r>
              <w:rPr>
                <w:rFonts w:ascii="Times New Roman" w:hAnsi="Times New Roman"/>
                <w:sz w:val="18"/>
              </w:rPr>
              <w:t xml:space="preserve">PMQLĐT + Sổ quản trị</w:t>
            </w:r>
          </w:p>
        </w:tc>
        <w:tc>
          <w:p>
            <w:pPr>
              <w:pStyle w:val="Compact"/>
              <w:spacing w:after="20"/>
              <w:jc w:val="left"/>
            </w:pPr>
            <w:r>
              <w:rPr>
                <w:rFonts w:ascii="Times New Roman" w:hAnsi="Times New Roman"/>
                <w:sz w:val="18"/>
              </w:rPr>
              <w:t xml:space="preserve">Chậm nhất</w:t>
            </w:r>
            <w:r>
              <w:rPr>
                <w:rFonts w:ascii="Times New Roman" w:hAnsi="Times New Roman"/>
                <w:sz w:val="18"/>
              </w:rPr>
              <w:t xml:space="preserve"> </w:t>
            </w:r>
            <w:r>
              <w:rPr>
                <w:rFonts w:ascii="Times New Roman" w:hAnsi="Times New Roman"/>
                <w:b/>
                <w:sz w:val="18"/>
              </w:rPr>
              <w:t xml:space="preserve">ngày làm việc thứ 10 kể từ ngày thi</w:t>
            </w:r>
          </w:p>
        </w:tc>
        <w:tc>
          <w:p>
            <w:pPr>
              <w:pStyle w:val="Compact"/>
              <w:spacing w:after="20"/>
              <w:jc w:val="left"/>
            </w:pPr>
            <w:r>
              <w:rPr>
                <w:rFonts w:ascii="Times New Roman" w:hAnsi="Times New Roman"/>
                <w:sz w:val="18"/>
              </w:rPr>
              <w:t xml:space="preserve">Trang tính Học phần theo kỳ</w:t>
            </w:r>
          </w:p>
        </w:tc>
      </w:tr>
      <w:tr>
        <w:tc>
          <w:p>
            <w:pPr>
              <w:pStyle w:val="Compact"/>
              <w:spacing w:after="20"/>
              <w:jc w:val="left"/>
            </w:pPr>
            <w:r>
              <w:rPr>
                <w:rFonts w:ascii="Times New Roman" w:hAnsi="Times New Roman"/>
                <w:sz w:val="18"/>
              </w:rPr>
              <w:t xml:space="preserve">C7</w:t>
            </w:r>
          </w:p>
        </w:tc>
        <w:tc>
          <w:p>
            <w:pPr>
              <w:pStyle w:val="Compact"/>
              <w:spacing w:after="20"/>
              <w:jc w:val="left"/>
            </w:pPr>
            <w:r>
              <w:rPr>
                <w:rFonts w:ascii="Times New Roman" w:hAnsi="Times New Roman"/>
                <w:sz w:val="18"/>
              </w:rPr>
              <w:t xml:space="preserve">Tổ chức chấm phúc tra; lập Phiếu kết quả phúc tra</w:t>
            </w:r>
            <w:r>
              <w:rPr>
                <w:rFonts w:ascii="Times New Roman" w:hAnsi="Times New Roman"/>
                <w:sz w:val="18"/>
              </w:rPr>
              <w:t xml:space="preserve"> </w:t>
            </w:r>
            <w:r>
              <w:rPr>
                <w:rFonts w:ascii="Times New Roman" w:hAnsi="Times New Roman"/>
                <w:b/>
                <w:sz w:val="18"/>
              </w:rPr>
              <w:t xml:space="preserve">cho một học phần</w:t>
            </w:r>
            <w:r>
              <w:rPr>
                <w:rFonts w:ascii="Times New Roman" w:hAnsi="Times New Roman"/>
                <w:sz w:val="18"/>
              </w:rPr>
              <w:t xml:space="preserve">; trình EOFFICE</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b/>
                <w:sz w:val="18"/>
              </w:rPr>
              <w:t xml:space="preserve">PTK Đào tạo</w:t>
            </w:r>
          </w:p>
        </w:tc>
        <w:tc>
          <w:p>
            <w:pPr>
              <w:pStyle w:val="Compact"/>
              <w:spacing w:after="20"/>
              <w:jc w:val="left"/>
            </w:pPr>
            <w:r>
              <w:rPr>
                <w:rFonts w:ascii="Times New Roman" w:hAnsi="Times New Roman"/>
                <w:sz w:val="18"/>
              </w:rPr>
              <w:t xml:space="preserve">GD-03 biến thể B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b/>
                <w:sz w:val="18"/>
              </w:rPr>
              <w:t xml:space="preserve">Trong 10 ngày làm việc kể từ ngày công bố điểm thi</w:t>
            </w:r>
            <w:r>
              <w:rPr>
                <w:rFonts w:ascii="Times New Roman" w:hAnsi="Times New Roman"/>
                <w:sz w:val="18"/>
              </w:rPr>
              <w:t xml:space="preserve"> </w:t>
            </w:r>
            <w:r>
              <w:rPr>
                <w:rFonts w:ascii="Times New Roman" w:hAnsi="Times New Roman"/>
                <w:sz w:val="18"/>
              </w:rPr>
              <w:t xml:space="preserve">(QC 233 Điều 14 khoản 3 cho 14 ngày)</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_Han-che/</w:t>
            </w:r>
            <w:r>
              <w:rPr>
                <w:rFonts w:ascii="Times New Roman" w:hAnsi="Times New Roman"/>
                <w:sz w:val="18"/>
              </w:rPr>
              <w:t xml:space="preserve">; trang tính Học phần theo kỳ (P05)</w:t>
            </w:r>
          </w:p>
        </w:tc>
      </w:tr>
      <w:tr>
        <w:tc>
          <w:p>
            <w:pPr>
              <w:pStyle w:val="Compact"/>
              <w:spacing w:after="20"/>
              <w:jc w:val="left"/>
            </w:pPr>
            <w:r>
              <w:rPr>
                <w:rFonts w:ascii="Times New Roman" w:hAnsi="Times New Roman"/>
                <w:sz w:val="18"/>
              </w:rPr>
              <w:t xml:space="preserve">C8</w:t>
            </w:r>
          </w:p>
        </w:tc>
        <w:tc>
          <w:p>
            <w:pPr>
              <w:pStyle w:val="Compact"/>
              <w:spacing w:after="20"/>
              <w:jc w:val="left"/>
            </w:pPr>
            <w:r>
              <w:rPr>
                <w:rFonts w:ascii="Times New Roman" w:hAnsi="Times New Roman"/>
                <w:sz w:val="18"/>
              </w:rPr>
              <w:t xml:space="preserve">Khóa và nộp điểm phúc tra trên PMQLĐT</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Học phần theo kỳ [Sổ]</w:t>
            </w:r>
          </w:p>
        </w:tc>
        <w:tc>
          <w:p>
            <w:pPr>
              <w:pStyle w:val="Compact"/>
              <w:spacing w:after="20"/>
              <w:jc w:val="left"/>
            </w:pPr>
            <w:r>
              <w:rPr>
                <w:rFonts w:ascii="Times New Roman" w:hAnsi="Times New Roman"/>
                <w:sz w:val="18"/>
              </w:rPr>
              <w:t xml:space="preserve">PMQLĐT + Sổ quản trị</w:t>
            </w:r>
          </w:p>
        </w:tc>
        <w:tc>
          <w:p>
            <w:pPr>
              <w:pStyle w:val="Compact"/>
              <w:spacing w:after="20"/>
              <w:jc w:val="left"/>
            </w:pPr>
            <w:r>
              <w:rPr>
                <w:rFonts w:ascii="Times New Roman" w:hAnsi="Times New Roman"/>
                <w:sz w:val="18"/>
              </w:rPr>
              <w:t xml:space="preserve">Chậm nhất ngày làm việc thứ 10 kể từ ngày công bố điểm thi</w:t>
            </w:r>
          </w:p>
        </w:tc>
        <w:tc>
          <w:p>
            <w:pPr>
              <w:pStyle w:val="Compact"/>
              <w:spacing w:after="20"/>
              <w:jc w:val="left"/>
            </w:pPr>
            <w:r>
              <w:rPr>
                <w:rFonts w:ascii="Times New Roman" w:hAnsi="Times New Roman"/>
                <w:sz w:val="18"/>
              </w:rPr>
              <w:t xml:space="preserve">Trang tính Học phần theo kỳ</w:t>
            </w:r>
          </w:p>
        </w:tc>
      </w:tr>
      <w:tr>
        <w:tc>
          <w:p>
            <w:pPr>
              <w:pStyle w:val="Compact"/>
              <w:spacing w:after="20"/>
              <w:jc w:val="left"/>
            </w:pPr>
            <w:r>
              <w:rPr>
                <w:rFonts w:ascii="Times New Roman" w:hAnsi="Times New Roman"/>
                <w:sz w:val="18"/>
              </w:rPr>
              <w:t xml:space="preserve">C9</w:t>
            </w:r>
          </w:p>
        </w:tc>
        <w:tc>
          <w:p>
            <w:pPr>
              <w:pStyle w:val="Compact"/>
              <w:spacing w:after="20"/>
              <w:jc w:val="left"/>
            </w:pPr>
            <w:r>
              <w:rPr>
                <w:rFonts w:ascii="Times New Roman" w:hAnsi="Times New Roman"/>
                <w:sz w:val="18"/>
              </w:rPr>
              <w:t xml:space="preserve">Bàn giao bản gốc giấy danh sách thi, danh sách đã nhập điểm và danh sách điểm chấm phúc tra cho Phòng Đào tạo</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 (PTK Đào tạo đã ký ở C7)</w:t>
            </w:r>
          </w:p>
        </w:tc>
        <w:tc>
          <w:p>
            <w:pPr>
              <w:pStyle w:val="Compact"/>
              <w:spacing w:after="20"/>
              <w:jc w:val="left"/>
            </w:pPr>
            <w:r>
              <w:rPr>
                <w:rFonts w:ascii="Times New Roman" w:hAnsi="Times New Roman"/>
                <w:sz w:val="18"/>
              </w:rPr>
              <w:t xml:space="preserve">Bản gốc giấy theo QC 233 Điều 14 khoản 3</w:t>
            </w:r>
          </w:p>
        </w:tc>
        <w:tc>
          <w:p>
            <w:pPr>
              <w:pStyle w:val="Compact"/>
              <w:spacing w:after="20"/>
              <w:jc w:val="left"/>
            </w:pPr>
            <w:r>
              <w:rPr>
                <w:rFonts w:ascii="Times New Roman" w:hAnsi="Times New Roman"/>
                <w:sz w:val="18"/>
              </w:rPr>
              <w:t xml:space="preserve">Kênh riêng của đơn vị nhận</w:t>
            </w:r>
          </w:p>
        </w:tc>
        <w:tc>
          <w:p>
            <w:pPr>
              <w:pStyle w:val="Compact"/>
              <w:spacing w:after="20"/>
              <w:jc w:val="left"/>
            </w:pPr>
            <w:r>
              <w:rPr>
                <w:rFonts w:ascii="Times New Roman" w:hAnsi="Times New Roman"/>
                <w:sz w:val="18"/>
              </w:rPr>
              <w:t xml:space="preserve">Trong 3 ngày làm việc sau khi công bố điểm phúc tra</w:t>
            </w:r>
          </w:p>
        </w:tc>
        <w:tc>
          <w:p>
            <w:pPr>
              <w:pStyle w:val="Compact"/>
              <w:spacing w:after="20"/>
              <w:jc w:val="left"/>
            </w:pPr>
            <w:r>
              <w:rPr>
                <w:rFonts w:ascii="Times New Roman" w:hAnsi="Times New Roman"/>
                <w:sz w:val="18"/>
              </w:rPr>
              <w:t xml:space="preserve">Trang tính Sổ văn bản</w:t>
            </w:r>
          </w:p>
        </w:tc>
      </w:tr>
      <w:tr>
        <w:tc>
          <w:p>
            <w:pPr>
              <w:pStyle w:val="Compact"/>
              <w:spacing w:after="20"/>
              <w:jc w:val="left"/>
            </w:pPr>
            <w:r>
              <w:rPr>
                <w:rFonts w:ascii="Times New Roman" w:hAnsi="Times New Roman"/>
                <w:sz w:val="18"/>
              </w:rPr>
              <w:t xml:space="preserve">C10</w:t>
            </w:r>
          </w:p>
        </w:tc>
        <w:tc>
          <w:p>
            <w:pPr>
              <w:pStyle w:val="Compact"/>
              <w:spacing w:after="20"/>
              <w:jc w:val="left"/>
            </w:pPr>
            <w:r>
              <w:rPr>
                <w:rFonts w:ascii="Times New Roman" w:hAnsi="Times New Roman"/>
                <w:sz w:val="18"/>
              </w:rPr>
              <w:t xml:space="preserve">Lập Báo cáo tổng kết học phần và trình theo danh sách cuối kỳ</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ML (người lập)</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GD-04 [Ký] trình qua C-08</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15 ngày sau khi kết thúc kỳ thi của học phần</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QT-GD/</w:t>
            </w:r>
            <w:r>
              <w:rPr>
                <w:rFonts w:ascii="Times New Roman" w:hAnsi="Times New Roman"/>
                <w:sz w:val="18"/>
              </w:rPr>
              <w:t xml:space="preserve">; trang tính Học phần theo kỳ (P06)</w:t>
            </w:r>
          </w:p>
        </w:tc>
      </w:tr>
      <w:tr>
        <w:tc>
          <w:p>
            <w:pPr>
              <w:pStyle w:val="Compact"/>
              <w:spacing w:after="20"/>
              <w:jc w:val="left"/>
            </w:pPr>
            <w:r>
              <w:rPr>
                <w:rFonts w:ascii="Times New Roman" w:hAnsi="Times New Roman"/>
                <w:sz w:val="18"/>
              </w:rPr>
              <w:t xml:space="preserve">C11</w:t>
            </w:r>
          </w:p>
        </w:tc>
        <w:tc>
          <w:p>
            <w:pPr>
              <w:pStyle w:val="Compact"/>
              <w:spacing w:after="20"/>
              <w:jc w:val="left"/>
            </w:pPr>
            <w:r>
              <w:rPr>
                <w:rFonts w:ascii="Times New Roman" w:hAnsi="Times New Roman"/>
                <w:sz w:val="18"/>
              </w:rPr>
              <w:t xml:space="preserve">Bàn giao báo cáo tổng kết học phần cho thư ký CTĐT bằng liên kết trên Sổ</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Liên kết trên trang tính Học phần theo kỳ</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Ngay khi được duyệt</w:t>
            </w:r>
          </w:p>
        </w:tc>
        <w:tc>
          <w:p>
            <w:pPr>
              <w:pStyle w:val="Compact"/>
              <w:spacing w:after="20"/>
              <w:jc w:val="left"/>
            </w:pPr>
            <w:r>
              <w:rPr>
                <w:rFonts w:ascii="Times New Roman" w:hAnsi="Times New Roman"/>
                <w:sz w:val="18"/>
              </w:rPr>
              <w:t xml:space="preserve">Trang tính Học phần theo kỳ → đầu vào bắt buộc của QT-CT</w:t>
            </w:r>
          </w:p>
        </w:tc>
      </w:tr>
    </w:tbl>
    <w:p>
      <w:pPr>
        <w:pStyle w:val="BodyText"/>
      </w:pPr>
      <w:r>
        <w:rPr>
          <w:b/>
        </w:rPr>
        <w:t xml:space="preserve">Nhánh D – Khóa luận tốt nghiệp</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D1</w:t>
            </w:r>
          </w:p>
        </w:tc>
        <w:tc>
          <w:p>
            <w:pPr>
              <w:pStyle w:val="Compact"/>
              <w:spacing w:after="20"/>
              <w:jc w:val="left"/>
            </w:pPr>
            <w:r>
              <w:rPr>
                <w:rFonts w:ascii="Times New Roman" w:hAnsi="Times New Roman"/>
                <w:sz w:val="18"/>
              </w:rPr>
              <w:t xml:space="preserve">Lập và trình Quyết định phân công giảng viên hướng dẫn và hội đồng chấm khóa luận của Bộ môn</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Trưởng BM (người lập)</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C-06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Đầu mỗi đợt khóa luận</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QT-GD/</w:t>
            </w:r>
            <w:r>
              <w:rPr>
                <w:rFonts w:ascii="Times New Roman" w:hAnsi="Times New Roman"/>
                <w:sz w:val="18"/>
              </w:rPr>
              <w:t xml:space="preserve">; trang tính Khóa luận (P07)</w:t>
            </w:r>
          </w:p>
        </w:tc>
      </w:tr>
      <w:tr>
        <w:tc>
          <w:p>
            <w:pPr>
              <w:pStyle w:val="Compact"/>
              <w:spacing w:after="20"/>
              <w:jc w:val="left"/>
            </w:pPr>
            <w:r>
              <w:rPr>
                <w:rFonts w:ascii="Times New Roman" w:hAnsi="Times New Roman"/>
                <w:sz w:val="18"/>
              </w:rPr>
              <w:t xml:space="preserve">D2</w:t>
            </w:r>
          </w:p>
        </w:tc>
        <w:tc>
          <w:p>
            <w:pPr>
              <w:pStyle w:val="Compact"/>
              <w:spacing w:after="20"/>
              <w:jc w:val="left"/>
            </w:pPr>
            <w:r>
              <w:rPr>
                <w:rFonts w:ascii="Times New Roman" w:hAnsi="Times New Roman"/>
                <w:sz w:val="18"/>
              </w:rPr>
              <w:t xml:space="preserve">Hướng dẫn sinh viên viết khóa luận; ghi tiến độ vào Sổ</w:t>
            </w:r>
          </w:p>
        </w:tc>
        <w:tc>
          <w:p>
            <w:pPr>
              <w:pStyle w:val="Compact"/>
              <w:spacing w:after="20"/>
              <w:jc w:val="left"/>
            </w:pPr>
            <w:r>
              <w:rPr>
                <w:rFonts w:ascii="Times New Roman" w:hAnsi="Times New Roman"/>
                <w:sz w:val="18"/>
              </w:rPr>
              <w:t xml:space="preserve">GVHD</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Khóa luận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10 tuần (QC Đào tạo đại học chính quy, Điều 16 khoản 2 điểm b)</w:t>
            </w:r>
          </w:p>
        </w:tc>
        <w:tc>
          <w:p>
            <w:pPr>
              <w:pStyle w:val="Compact"/>
              <w:spacing w:after="20"/>
              <w:jc w:val="left"/>
            </w:pPr>
            <w:r>
              <w:rPr>
                <w:rFonts w:ascii="Times New Roman" w:hAnsi="Times New Roman"/>
                <w:sz w:val="18"/>
              </w:rPr>
              <w:t xml:space="preserve">Trang tính Khóa luận</w:t>
            </w:r>
          </w:p>
        </w:tc>
      </w:tr>
      <w:tr>
        <w:tc>
          <w:p>
            <w:pPr>
              <w:pStyle w:val="Compact"/>
              <w:spacing w:after="20"/>
              <w:jc w:val="left"/>
            </w:pPr>
            <w:r>
              <w:rPr>
                <w:rFonts w:ascii="Times New Roman" w:hAnsi="Times New Roman"/>
                <w:sz w:val="18"/>
              </w:rPr>
              <w:t xml:space="preserve">D3</w:t>
            </w:r>
          </w:p>
        </w:tc>
        <w:tc>
          <w:p>
            <w:pPr>
              <w:pStyle w:val="Compact"/>
              <w:spacing w:after="20"/>
              <w:jc w:val="left"/>
            </w:pPr>
            <w:r>
              <w:rPr>
                <w:rFonts w:ascii="Times New Roman" w:hAnsi="Times New Roman"/>
                <w:sz w:val="18"/>
              </w:rPr>
              <w:t xml:space="preserve">Tổ chức chấm khóa luận; lập biên bản chấm của hội đồng</w:t>
            </w:r>
          </w:p>
        </w:tc>
        <w:tc>
          <w:p>
            <w:pPr>
              <w:pStyle w:val="Compact"/>
              <w:spacing w:after="20"/>
              <w:jc w:val="left"/>
            </w:pPr>
            <w:r>
              <w:rPr>
                <w:rFonts w:ascii="Times New Roman" w:hAnsi="Times New Roman"/>
                <w:sz w:val="18"/>
              </w:rPr>
              <w:t xml:space="preserve">Thư ký hội đồng</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Chủ tọa và thư ký hội đồng cùng ký</w:t>
            </w:r>
          </w:p>
        </w:tc>
        <w:tc>
          <w:p>
            <w:pPr>
              <w:pStyle w:val="Compact"/>
              <w:spacing w:after="20"/>
              <w:jc w:val="left"/>
            </w:pPr>
            <w:r>
              <w:rPr>
                <w:rFonts w:ascii="Times New Roman" w:hAnsi="Times New Roman"/>
                <w:sz w:val="18"/>
              </w:rPr>
              <w:t xml:space="preserve">C-05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lịch đợt khóa luận</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_Han-che/</w:t>
            </w:r>
            <w:r>
              <w:rPr>
                <w:rFonts w:ascii="Times New Roman" w:hAnsi="Times New Roman"/>
                <w:sz w:val="18"/>
              </w:rPr>
              <w:t xml:space="preserve">; trang tính Khóa luận</w:t>
            </w:r>
          </w:p>
        </w:tc>
      </w:tr>
      <w:tr>
        <w:tc>
          <w:p>
            <w:pPr>
              <w:pStyle w:val="Compact"/>
              <w:spacing w:after="20"/>
              <w:jc w:val="left"/>
            </w:pPr>
            <w:r>
              <w:rPr>
                <w:rFonts w:ascii="Times New Roman" w:hAnsi="Times New Roman"/>
                <w:sz w:val="18"/>
              </w:rPr>
              <w:t xml:space="preserve">D4</w:t>
            </w:r>
          </w:p>
        </w:tc>
        <w:tc>
          <w:p>
            <w:pPr>
              <w:pStyle w:val="Compact"/>
              <w:spacing w:after="20"/>
              <w:jc w:val="left"/>
            </w:pPr>
            <w:r>
              <w:rPr>
                <w:rFonts w:ascii="Times New Roman" w:hAnsi="Times New Roman"/>
                <w:sz w:val="18"/>
              </w:rPr>
              <w:t xml:space="preserve">Lập và trình danh sách điểm khóa luận</w:t>
            </w:r>
          </w:p>
        </w:tc>
        <w:tc>
          <w:p>
            <w:pPr>
              <w:pStyle w:val="Compact"/>
              <w:spacing w:after="20"/>
              <w:jc w:val="left"/>
            </w:pPr>
            <w:r>
              <w:rPr>
                <w:rFonts w:ascii="Times New Roman" w:hAnsi="Times New Roman"/>
                <w:sz w:val="18"/>
              </w:rPr>
              <w:t xml:space="preserve">Thư ký hội đồng</w:t>
            </w:r>
          </w:p>
        </w:tc>
        <w:tc>
          <w:p>
            <w:pPr>
              <w:pStyle w:val="Compact"/>
              <w:spacing w:after="20"/>
              <w:jc w:val="left"/>
            </w:pPr>
            <w:r>
              <w:rPr>
                <w:rFonts w:ascii="Times New Roman" w:hAnsi="Times New Roman"/>
                <w:sz w:val="18"/>
              </w:rPr>
              <w:t xml:space="preserve">Thư ký hội đồng (người lập)</w:t>
            </w:r>
          </w:p>
        </w:tc>
        <w:tc>
          <w:p>
            <w:pPr>
              <w:pStyle w:val="Compact"/>
              <w:spacing w:after="20"/>
              <w:jc w:val="left"/>
            </w:pPr>
            <w:r>
              <w:rPr>
                <w:rFonts w:ascii="Times New Roman" w:hAnsi="Times New Roman"/>
                <w:b/>
                <w:sz w:val="18"/>
              </w:rPr>
              <w:t xml:space="preserve">TK</w:t>
            </w:r>
          </w:p>
        </w:tc>
        <w:tc>
          <w:p>
            <w:pPr>
              <w:pStyle w:val="Compact"/>
              <w:spacing w:after="20"/>
              <w:jc w:val="left"/>
            </w:pPr>
            <w:r>
              <w:rPr>
                <w:rFonts w:ascii="Times New Roman" w:hAnsi="Times New Roman"/>
                <w:sz w:val="18"/>
              </w:rPr>
              <w:t xml:space="preserve">C-08 [Ký], đính kèm biên bản C-05</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5 ngày làm việc sau khi chấm xong</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_Han-che/</w:t>
            </w:r>
            <w:r>
              <w:rPr>
                <w:rFonts w:ascii="Times New Roman" w:hAnsi="Times New Roman"/>
                <w:sz w:val="18"/>
              </w:rPr>
              <w:t xml:space="preserve">; trang tính Khóa luận (P08)</w:t>
            </w:r>
          </w:p>
        </w:tc>
      </w:tr>
      <w:tr>
        <w:tc>
          <w:p>
            <w:pPr>
              <w:pStyle w:val="Compact"/>
              <w:spacing w:after="20"/>
              <w:jc w:val="left"/>
            </w:pPr>
            <w:r>
              <w:rPr>
                <w:rFonts w:ascii="Times New Roman" w:hAnsi="Times New Roman"/>
                <w:sz w:val="18"/>
              </w:rPr>
              <w:t xml:space="preserve">D5</w:t>
            </w:r>
          </w:p>
        </w:tc>
        <w:tc>
          <w:p>
            <w:pPr>
              <w:pStyle w:val="Compact"/>
              <w:spacing w:after="20"/>
              <w:jc w:val="left"/>
            </w:pPr>
            <w:r>
              <w:rPr>
                <w:rFonts w:ascii="Times New Roman" w:hAnsi="Times New Roman"/>
                <w:sz w:val="18"/>
              </w:rPr>
              <w:t xml:space="preserve">Gửi danh sách điểm khóa luận về Phòng Đào tạo; vào Sổ văn bản</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C-08 đã ký</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Trong 2 ngày làm việc sau khi TK ký</w:t>
            </w:r>
          </w:p>
        </w:tc>
        <w:tc>
          <w:p>
            <w:pPr>
              <w:pStyle w:val="Compact"/>
              <w:spacing w:after="20"/>
              <w:jc w:val="left"/>
            </w:pPr>
            <w:r>
              <w:rPr>
                <w:rFonts w:ascii="Times New Roman" w:hAnsi="Times New Roman"/>
                <w:sz w:val="18"/>
              </w:rPr>
              <w:t xml:space="preserve">Trang tính Sổ văn bản; liên kết ở trang tính Khóa luận</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Bước A1 – Phân công giảng viên phụ trách nhóm môn.</w:t>
      </w:r>
      <w:r>
        <w:t xml:space="preserve"> </w:t>
      </w:r>
      <w:r>
        <w:t xml:space="preserve">Phó Trưởng khoa phụ trách Đào tạo lập dự thảo Quyết định phân công theo khung C-06, nêu rõ tên nhóm môn, danh mục học phần thuộc nhóm, giảng viên phụ trách, Bộ môn quản lý học phần và quyền điều phối giảng viên thuộc Bộ môn khác; ký nháy với tư cách người chủ trì soạn thảo và trình Trưởng khoa ký trên EOFFICE nội bộ. Sau khi ký, Phó Trưởng khoa phụ trách Đào tạo cập nhật trang tính Danh mục ML và nhóm môn.</w:t>
      </w:r>
    </w:p>
    <w:p>
      <w:pPr>
        <w:pStyle w:val="BodyText"/>
      </w:pPr>
      <w:r>
        <w:rPr>
          <w:b/>
        </w:rPr>
        <w:t xml:space="preserve">Bước A2 – Rà soát học phần của nhóm môn.</w:t>
      </w:r>
      <w:r>
        <w:t xml:space="preserve"> </w:t>
      </w:r>
      <w:r>
        <w:t xml:space="preserve">Giảng viên phụ trách nhóm môn đối chiếu kế hoạch mở lớp của kỳ tới với danh sách giảng viên hiện có, xác định học phần chưa đủ giảng viên và ghi vào trang tính Học phần theo kỳ.</w:t>
      </w:r>
    </w:p>
    <w:p>
      <w:pPr>
        <w:pStyle w:val="BodyText"/>
      </w:pPr>
      <w:r>
        <w:rPr>
          <w:b/>
        </w:rPr>
        <w:t xml:space="preserve">Bước A3 – Đề xuất giảng viên giảng học phần mới.</w:t>
      </w:r>
      <w:r>
        <w:t xml:space="preserve"> </w:t>
      </w:r>
      <w:r>
        <w:t xml:space="preserve">Giảng viên phụ trách nhóm môn lập danh sách đề xuất theo C-08, nêu học phần, giảng viên được đề xuất và căn cứ chuyên môn; trình Phó Trưởng khoa phụ trách Đào tạo ký. Kết quả là đầu vào của bước A4.</w:t>
      </w:r>
    </w:p>
    <w:p>
      <w:pPr>
        <w:pStyle w:val="BodyText"/>
      </w:pPr>
      <w:r>
        <w:rPr>
          <w:b/>
        </w:rPr>
        <w:t xml:space="preserve">Bước A4 – Phân công lịch giảng.</w:t>
      </w:r>
      <w:r>
        <w:t xml:space="preserve"> </w:t>
      </w:r>
      <w:r>
        <w:t xml:space="preserve">Trưởng Bộ môn lập danh sách phân công lịch giảng của Bộ môn theo C-08, đã bao gồm kết quả bước A3, ký nháy với tư cách người lập và trình Phó Trưởng khoa phụ trách Đào tạo ký. Sau khi ký, Trưởng Bộ môn ghi kết quả vào trang tính Học phần theo kỳ.</w:t>
      </w:r>
    </w:p>
    <w:p>
      <w:pPr>
        <w:pStyle w:val="BodyText"/>
      </w:pPr>
      <w:r>
        <w:rPr>
          <w:b/>
        </w:rPr>
        <w:t xml:space="preserve">Bước A5, A6 – Xác định ranh giới với QT-CT.</w:t>
      </w:r>
      <w:r>
        <w:t xml:space="preserve"> </w:t>
      </w:r>
      <w:r>
        <w:t xml:space="preserve">Giảng viên phụ trách nhóm môn đối chiếu nội dung cần sửa với chuẩn đầu ra học phần và số tín chỉ. Nếu phải thay đổi một trong hai, hồ sơ chuyển thư ký chương trình đào tạo để xử lý theo QT-CT, có thẩm định của Hội đồng Khoa học và Đào tạo Khoa theo QT-HD; Quy trình này kết thúc tại đây cho nội dung đó.</w:t>
      </w:r>
    </w:p>
    <w:p>
      <w:pPr>
        <w:pStyle w:val="BodyText"/>
      </w:pPr>
      <w:r>
        <w:rPr>
          <w:b/>
        </w:rPr>
        <w:t xml:space="preserve">Bước A7 – Điều chỉnh đề cương học phần.</w:t>
      </w:r>
      <w:r>
        <w:t xml:space="preserve"> </w:t>
      </w:r>
      <w:r>
        <w:t xml:space="preserve">Giảng viên được giao soạn Phiếu điều chỉnh đề cương học phần (GD-01), tự kiểm theo 5 câu trong phiếu, đính kèm bản đề cương đã sửa và trình trên EOFFICE nội bộ; giảng viên phụ trách nhóm môn ký nháy; Phó Trưởng khoa phụ trách Đào tạo ký. Hồ sơ phải hoàn thành chậm nhất 10 ngày trước buổi đầu của học phần.</w:t>
      </w:r>
    </w:p>
    <w:p>
      <w:pPr>
        <w:pStyle w:val="BodyText"/>
      </w:pPr>
      <w:r>
        <w:rPr>
          <w:b/>
        </w:rPr>
        <w:t xml:space="preserve">Bước A8 – Công bố đề cương.</w:t>
      </w:r>
      <w:r>
        <w:t xml:space="preserve"> </w:t>
      </w:r>
      <w:r>
        <w:t xml:space="preserve">Giảng viên phụ trách nhóm môn gửi đề cương đang áp dụng cho các giảng viên trong nhóm môn và công bố cho người học ở buổi đầu, ghi ngày duyệt vào trang tính Học phần theo kỳ.</w:t>
      </w:r>
    </w:p>
    <w:p>
      <w:pPr>
        <w:pStyle w:val="BodyText"/>
      </w:pPr>
      <w:r>
        <w:rPr>
          <w:b/>
        </w:rPr>
        <w:t xml:space="preserve">Bước B1, B2 – Đổi lịch giảng, dạy bù.</w:t>
      </w:r>
      <w:r>
        <w:t xml:space="preserve"> </w:t>
      </w:r>
      <w:r>
        <w:t xml:space="preserve">Giảng viên trao đổi và được Trưởng hoặc Phó Bộ môn đồng ý trước; sau đó gửi Google Form F1 (GD-02) trong 1 ngày làm việc, trong đó ghi rõ người đồng ý và ngày đồng ý. Việc này</w:t>
      </w:r>
      <w:r>
        <w:t xml:space="preserve"> </w:t>
      </w:r>
      <w:r>
        <w:rPr>
          <w:b/>
        </w:rPr>
        <w:t xml:space="preserve">không lập văn bản và không trình ký trên EOFFICE</w:t>
      </w:r>
      <w:r>
        <w:t xml:space="preserve">; Trưởng hoặc Phó Bộ môn là người chịu trách nhiệm cuối. Nếu Bộ môn không đồng ý, giảng viên không gửi Form; trường hợp vẫn phải vắng, Bộ môn bố trí giảng viên dạy thay và ghi vào Sổ.</w:t>
      </w:r>
    </w:p>
    <w:p>
      <w:pPr>
        <w:pStyle w:val="BodyText"/>
      </w:pPr>
      <w:r>
        <w:rPr>
          <w:b/>
        </w:rPr>
        <w:t xml:space="preserve">Bước B3 – Theo dõi.</w:t>
      </w:r>
      <w:r>
        <w:t xml:space="preserve"> </w:t>
      </w:r>
      <w:r>
        <w:t xml:space="preserve">Phó Trưởng khoa phụ trách Đào tạo rà soát trang tính Thay đổi lịch giảng hằng tháng, trao đổi với Bộ môn khi số buổi dạy bù dồn nhiều, trùng phòng hoặc ảnh hưởng kế hoạch giảng dạy của chương trình đào tạo.</w:t>
      </w:r>
    </w:p>
    <w:p>
      <w:pPr>
        <w:pStyle w:val="BodyText"/>
      </w:pPr>
      <w:r>
        <w:rPr>
          <w:b/>
        </w:rPr>
        <w:t xml:space="preserve">Bước B4 – Đánh giá quá trình.</w:t>
      </w:r>
      <w:r>
        <w:t xml:space="preserve"> </w:t>
      </w:r>
      <w:r>
        <w:t xml:space="preserve">Giảng viên hoặc giảng viên phụ trách nhóm môn soạn đề kiểm tra và đáp án; Trưởng Bộ môn quyết định hình thức kiểm tra, phê duyệt đề và đáp án theo QC 233 Điều 7 khoản 2, bảo đảm công bằng giữa các lớp học phần và bảo mật đề. Việc này</w:t>
      </w:r>
      <w:r>
        <w:t xml:space="preserve"> </w:t>
      </w:r>
      <w:r>
        <w:rPr>
          <w:b/>
        </w:rPr>
        <w:t xml:space="preserve">không trình Ban Lãnh đạo Khoa</w:t>
      </w:r>
      <w:r>
        <w:t xml:space="preserve">; Bộ môn ghi kết quả vào trang tính Học phần theo kỳ.</w:t>
      </w:r>
    </w:p>
    <w:p>
      <w:pPr>
        <w:pStyle w:val="BodyText"/>
      </w:pPr>
      <w:r>
        <w:rPr>
          <w:b/>
        </w:rPr>
        <w:t xml:space="preserve">Bước B5 – Đề tiểu luận, bài tập lớn.</w:t>
      </w:r>
      <w:r>
        <w:t xml:space="preserve"> </w:t>
      </w:r>
      <w:r>
        <w:t xml:space="preserve">Giảng viên phụ trách nhóm môn lập danh sách đề tiểu luận, bài tập lớn theo C-08 (danh sách chỉ ghi mã học phần, tên đề, số lượng đề,</w:t>
      </w:r>
      <w:r>
        <w:t xml:space="preserve"> </w:t>
      </w:r>
      <w:r>
        <w:rPr>
          <w:b/>
        </w:rPr>
        <w:t xml:space="preserve">không chứa nội dung đề</w:t>
      </w:r>
      <w:r>
        <w:t xml:space="preserve">), đính kèm đề, đáp án và tiêu chí chấm ở tệp riêng; Trưởng Bộ môn ký nháy; Phó Trưởng khoa phụ trách Đào tạo ký. Căn cứ QC 233 Điều 8 khoản 3.</w:t>
      </w:r>
    </w:p>
    <w:p>
      <w:pPr>
        <w:pStyle w:val="BodyText"/>
      </w:pPr>
      <w:r>
        <w:rPr>
          <w:b/>
        </w:rPr>
        <w:t xml:space="preserve">Bước B6 – Gửi đề thi cho Phòng Khảo thí.</w:t>
      </w:r>
      <w:r>
        <w:t xml:space="preserve"> </w:t>
      </w:r>
      <w:r>
        <w:t xml:space="preserve">Giảng viên phụ trách nhóm môn gửi đề theo kênh và thời hạn của Phòng Khảo thí, chịu trách nhiệm về đề trước Phòng Khảo thí, và ghi ngày gửi vào trang tính Học phần theo kỳ. Khoa</w:t>
      </w:r>
      <w:r>
        <w:t xml:space="preserve"> </w:t>
      </w:r>
      <w:r>
        <w:rPr>
          <w:b/>
        </w:rPr>
        <w:t xml:space="preserve">không phê duyệt lại</w:t>
      </w:r>
      <w:r>
        <w:t xml:space="preserve"> </w:t>
      </w:r>
      <w:r>
        <w:t xml:space="preserve">đề thuộc thẩm quyền của Phòng Khảo thí.</w:t>
      </w:r>
    </w:p>
    <w:p>
      <w:pPr>
        <w:pStyle w:val="BodyText"/>
      </w:pPr>
      <w:r>
        <w:rPr>
          <w:b/>
        </w:rPr>
        <w:t xml:space="preserve">Bước C1 đến C3 – Chấm thi.</w:t>
      </w:r>
      <w:r>
        <w:t xml:space="preserve"> </w:t>
      </w:r>
      <w:r>
        <w:t xml:space="preserve">Trưởng Bộ môn phân công hai giảng viên chấm độc lập cho từng bài thi và ghi vào Sổ. Hai giảng viên chấm, ký tên trên bài thi, ghi điểm chi tiết từng câu theo đáp án, nhập điểm vào danh sách thi và công bố trên PMQLĐT</w:t>
      </w:r>
      <w:r>
        <w:t xml:space="preserve"> </w:t>
      </w:r>
      <w:r>
        <w:rPr>
          <w:b/>
        </w:rPr>
        <w:t xml:space="preserve">chậm nhất ngày làm việc thứ 7 kể từ ngày thi</w:t>
      </w:r>
      <w:r>
        <w:t xml:space="preserve">. Khi hai giảng viên chấm lệch dưới 1 điểm, điểm bài thi là bình quân; lệch từ 1 điểm trở lên, Trưởng Bộ môn quyết định điểm và ghi vào Sổ.</w:t>
      </w:r>
    </w:p>
    <w:p>
      <w:pPr>
        <w:pStyle w:val="BodyText"/>
      </w:pPr>
      <w:r>
        <w:rPr>
          <w:b/>
        </w:rPr>
        <w:t xml:space="preserve">Bước C4, C5 – Duyệt phổ điểm.</w:t>
      </w:r>
      <w:r>
        <w:t xml:space="preserve"> </w:t>
      </w:r>
      <w:r>
        <w:t xml:space="preserve">Giảng viên phụ trách nhóm môn lập</w:t>
      </w:r>
      <w:r>
        <w:t xml:space="preserve"> </w:t>
      </w:r>
      <w:r>
        <w:rPr>
          <w:b/>
        </w:rPr>
        <w:t xml:space="preserve">một Phiếu duyệt phổ điểm (GD-03 biến thể A) cho một học phần</w:t>
      </w:r>
      <w:r>
        <w:t xml:space="preserve">, lập phổ điểm theo môn thi × đợt thi (không tách lớp học phần), lấy số liệu từ PMQLĐT, nêu nhận xét về mức độ phân loại của đề, chênh lệch giữa các lớp và các chuẩn đầu ra người học đạt thấp; trình trên EOFFICE nội bộ chậm nhất ngày làm việc thứ 8. Phiếu trình</w:t>
      </w:r>
      <w:r>
        <w:t xml:space="preserve"> </w:t>
      </w:r>
      <w:r>
        <w:rPr>
          <w:b/>
        </w:rPr>
        <w:t xml:space="preserve">từng hồ sơ</w:t>
      </w:r>
      <w:r>
        <w:t xml:space="preserve">, không gộp danh sách, để một học phần chậm không kéo theo học phần khác quá hạn. Trưởng Bộ môn ký nháy hoặc trả lại kèm lý do; Phó Trưởng khoa phụ trách Đào tạo ký duyệt chậm nhất ngày làm việc thứ 9. Chữ ký này là chữ ký xác nhận của Lãnh đạo Khoa đối với điểm học phần theo QC 233 Điều 12 khoản 2 điểm đ.</w:t>
      </w:r>
    </w:p>
    <w:p>
      <w:pPr>
        <w:pStyle w:val="BodyText"/>
      </w:pPr>
      <w:r>
        <w:rPr>
          <w:b/>
        </w:rPr>
        <w:t xml:space="preserve">Bước C6 – Khóa và nộp điểm.</w:t>
      </w:r>
      <w:r>
        <w:t xml:space="preserve"> </w:t>
      </w:r>
      <w:r>
        <w:t xml:space="preserve">Chậm nhất</w:t>
      </w:r>
      <w:r>
        <w:t xml:space="preserve"> </w:t>
      </w:r>
      <w:r>
        <w:rPr>
          <w:b/>
        </w:rPr>
        <w:t xml:space="preserve">ngày làm việc thứ 10 kể từ ngày thi</w:t>
      </w:r>
      <w:r>
        <w:t xml:space="preserve">, Trưởng Bộ môn khóa và nộp điểm trên PMQLĐT, ghi ngày duyệt phổ điểm và ngày khóa điểm vào Sổ. Khoa</w:t>
      </w:r>
      <w:r>
        <w:t xml:space="preserve"> </w:t>
      </w:r>
      <w:r>
        <w:rPr>
          <w:b/>
        </w:rPr>
        <w:t xml:space="preserve">không lập văn bản hành chính gửi Phòng Đào tạo</w:t>
      </w:r>
      <w:r>
        <w:t xml:space="preserve">; điểm chuyển sang Phòng Đào tạo qua PMQLĐT (quyết định 21/9/2026).</w:t>
      </w:r>
    </w:p>
    <w:p>
      <w:pPr>
        <w:pStyle w:val="BodyText"/>
      </w:pPr>
      <w:r>
        <w:rPr>
          <w:b/>
        </w:rPr>
        <w:t xml:space="preserve">Bước C7 đến C9 – Phúc tra.</w:t>
      </w:r>
      <w:r>
        <w:t xml:space="preserve"> </w:t>
      </w:r>
      <w:r>
        <w:t xml:space="preserve">Sau khi nhận danh sách đăng ký phúc tra, giảng viên phụ trách nhóm môn tổ chức chấm phúc tra và lập Phiếu kết quả phúc tra cho từng học phần (GD-03 biến thể B); Trưởng Bộ môn ký nháy; Phó Trưởng khoa phụ trách Đào tạo ký duyệt; Bộ môn khóa và nộp điểm phúc tra. Toàn chuỗi hoàn thành trong</w:t>
      </w:r>
      <w:r>
        <w:t xml:space="preserve"> </w:t>
      </w:r>
      <w:r>
        <w:rPr>
          <w:b/>
        </w:rPr>
        <w:t xml:space="preserve">10 ngày làm việc kể từ ngày công bố điểm thi</w:t>
      </w:r>
      <w:r>
        <w:t xml:space="preserve">. Trợ lý bàn giao</w:t>
      </w:r>
      <w:r>
        <w:t xml:space="preserve"> </w:t>
      </w:r>
      <w:r>
        <w:rPr>
          <w:b/>
        </w:rPr>
        <w:t xml:space="preserve">bản gốc giấy</w:t>
      </w:r>
      <w:r>
        <w:t xml:space="preserve"> </w:t>
      </w:r>
      <w:r>
        <w:t xml:space="preserve">danh sách thi, danh sách đã nhập điểm và danh sách điểm chấm phúc tra có chữ ký của Phó Trưởng khoa phụ trách Đào tạo (ghi</w:t>
      </w:r>
      <w:r>
        <w:t xml:space="preserve"> </w:t>
      </w:r>
      <w:r>
        <w:t xml:space="preserve">“</w:t>
      </w:r>
      <w:r>
        <w:t xml:space="preserve">KT. TRƯỞNG KHOA</w:t>
      </w:r>
      <w:r>
        <w:t xml:space="preserve">”</w:t>
      </w:r>
      <w:r>
        <w:t xml:space="preserve">) cho Phòng Đào tạo và ghi Sổ văn bản.</w:t>
      </w:r>
    </w:p>
    <w:p>
      <w:pPr>
        <w:pStyle w:val="BodyText"/>
      </w:pPr>
      <w:r>
        <w:rPr>
          <w:b/>
        </w:rPr>
        <w:t xml:space="preserve">Bước C10, C11 – Tổng kết học phần.</w:t>
      </w:r>
      <w:r>
        <w:t xml:space="preserve"> </w:t>
      </w:r>
      <w:r>
        <w:t xml:space="preserve">Giảng viên phụ trách nhóm môn lập Báo cáo tổng kết học phần (GD-04) cho từng học phần đã kết thúc trong kỳ, lấy số liệu từ PMQLĐT và các phiếu GD-03 đã duyệt; trình theo danh sách C-08 cuối kỳ để Phó Trưởng khoa phụ trách Đào tạo ký. Báo cáo được liên kết trên trang tính Học phần theo kỳ để thư ký chương trình đào tạo dùng lại trong QT-CT,</w:t>
      </w:r>
      <w:r>
        <w:t xml:space="preserve"> </w:t>
      </w:r>
      <w:r>
        <w:rPr>
          <w:b/>
        </w:rPr>
        <w:t xml:space="preserve">không yêu cầu nộp thêm bản nào khác</w:t>
      </w:r>
      <w:r>
        <w:t xml:space="preserve">.</w:t>
      </w:r>
    </w:p>
    <w:p>
      <w:pPr>
        <w:pStyle w:val="BodyText"/>
      </w:pPr>
      <w:r>
        <w:rPr>
          <w:b/>
        </w:rPr>
        <w:t xml:space="preserve">Bước D1 – Phân công hướng dẫn và hội đồng khóa luận.</w:t>
      </w:r>
      <w:r>
        <w:t xml:space="preserve"> </w:t>
      </w:r>
      <w:r>
        <w:t xml:space="preserve">Trưởng Bộ môn lập quyết định theo khung C-06 với phụ lục danh sách sinh viên – đề tài – giảng viên hướng dẫn – hội đồng chấm; ký nháy và trình Trưởng khoa ký.</w:t>
      </w:r>
    </w:p>
    <w:p>
      <w:pPr>
        <w:pStyle w:val="BodyText"/>
      </w:pPr>
      <w:r>
        <w:rPr>
          <w:b/>
        </w:rPr>
        <w:t xml:space="preserve">Bước D2 – Hướng dẫn khóa luận.</w:t>
      </w:r>
      <w:r>
        <w:t xml:space="preserve"> </w:t>
      </w:r>
      <w:r>
        <w:t xml:space="preserve">Giảng viên hướng dẫn làm việc với sinh viên trong 10 tuần theo QC Đào tạo đại học chính quy Điều 16 khoản 2 điểm b, ghi tiến độ vào trang tính Khóa luận.</w:t>
      </w:r>
    </w:p>
    <w:p>
      <w:pPr>
        <w:pStyle w:val="BodyText"/>
      </w:pPr>
      <w:r>
        <w:rPr>
          <w:b/>
        </w:rPr>
        <w:t xml:space="preserve">Bước D3, D4 – Chấm và duyệt điểm khóa luận.</w:t>
      </w:r>
      <w:r>
        <w:t xml:space="preserve"> </w:t>
      </w:r>
      <w:r>
        <w:t xml:space="preserve">Hội đồng chấm theo đề cương chi tiết học phần Khóa luận tốt nghiệp của chương trình đào tạo; thư ký hội đồng lập biên bản chấm theo C-05, chủ tọa và thư ký cùng ký; sau đó lập danh sách điểm khóa luận theo C-08 đính kèm biên bản và trình Trưởng khoa ký.</w:t>
      </w:r>
    </w:p>
    <w:p>
      <w:pPr>
        <w:pStyle w:val="BodyText"/>
      </w:pPr>
      <w:r>
        <w:rPr>
          <w:b/>
        </w:rPr>
        <w:t xml:space="preserve">Bước D5 – Gửi Phòng Đào tạo.</w:t>
      </w:r>
      <w:r>
        <w:t xml:space="preserve"> </w:t>
      </w:r>
      <w:r>
        <w:t xml:space="preserve">Trợ lý gửi danh sách điểm khóa luận đã ký về Phòng Đào tạo qua EOFFICE trong 2 ngày làm việc và ghi Sổ văn bản; thư ký hội đồng liên kết dòng Sổ văn bản vào trang tính Khóa luận.</w:t>
      </w:r>
    </w:p>
    <w:p>
      <w:pPr>
        <w:pStyle w:val="Heading3"/>
      </w:pPr>
      <w:bookmarkStart w:id="30" w:name="sơ-đồ"/>
      <w:r>
        <w:t xml:space="preserve">6.4. Sơ đồ</w:t>
      </w:r>
      <w:bookmarkEnd w:id="30"/>
    </w:p>
    <w:p>
      <w:pPr>
        <w:pStyle w:val="FirstParagraph"/>
      </w:pPr>
      <w:r>
        <w:t xml:space="preserve">Xem tệp</w:t>
      </w:r>
      <w:r>
        <w:t xml:space="preserve"> </w:t>
      </w:r>
      <w:r>
        <w:rPr>
          <w:rStyle w:val="VerbatimChar"/>
        </w:rPr>
        <w:t xml:space="preserve">QT-GD_So-do.pdf</w:t>
      </w:r>
      <w:r>
        <w:t xml:space="preserve"> </w:t>
      </w:r>
      <w:r>
        <w:t xml:space="preserve">khổ A3 ngang, 6 trang: sơ đồ khung và bốn nhánh (nhánh C tách làm hai trang).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Hồ sơ bị trả lại trên EOFFICE</w:t>
            </w:r>
          </w:p>
        </w:tc>
        <w:tc>
          <w:p>
            <w:pPr>
              <w:pStyle w:val="Compact"/>
              <w:spacing w:after="20"/>
              <w:jc w:val="left"/>
            </w:pPr>
            <w:r>
              <w:rPr>
                <w:rFonts w:ascii="Times New Roman" w:hAnsi="Times New Roman"/>
                <w:sz w:val="22"/>
              </w:rPr>
              <w:t xml:space="preserve">Người lập sửa theo lý do ghi trên luồng và trình lại. Hồ sơ trong danh sách bị trả lại thì cả danh sách được trả lại; hồ sơ đã sửa đưa vào danh sách đợt sau hoặc trình riêng</w:t>
            </w:r>
          </w:p>
        </w:tc>
        <w:tc>
          <w:p>
            <w:pPr>
              <w:pStyle w:val="Compact"/>
              <w:spacing w:after="20"/>
              <w:jc w:val="left"/>
            </w:pPr>
            <w:r>
              <w:rPr>
                <w:rFonts w:ascii="Times New Roman" w:hAnsi="Times New Roman"/>
                <w:sz w:val="22"/>
              </w:rPr>
              <w:t xml:space="preserve">Người ký của việc đó theo TQ-03</w:t>
            </w:r>
          </w:p>
        </w:tc>
      </w:tr>
      <w:tr>
        <w:tc>
          <w:p>
            <w:pPr>
              <w:pStyle w:val="Compact"/>
              <w:spacing w:after="20"/>
              <w:jc w:val="left"/>
            </w:pPr>
            <w:r>
              <w:rPr>
                <w:rFonts w:ascii="Times New Roman" w:hAnsi="Times New Roman"/>
                <w:sz w:val="22"/>
              </w:rPr>
              <w:t xml:space="preserve">Người ký bận hoặc vắng</w:t>
            </w:r>
          </w:p>
        </w:tc>
        <w:tc>
          <w:p>
            <w:pPr>
              <w:pStyle w:val="Compact"/>
              <w:spacing w:after="20"/>
              <w:jc w:val="left"/>
            </w:pPr>
            <w:r>
              <w:rPr>
                <w:rFonts w:ascii="Times New Roman" w:hAnsi="Times New Roman"/>
                <w:sz w:val="22"/>
              </w:rPr>
              <w:t xml:space="preserve">Ký thay theo TQ-01 Mục 5.6: việc của PTK Đào tạo → TK ký; việc của TK → PTK Đào tạo ký, ghi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KT. TRƯỞNG KHOA / PHÓ TRƯỞNG KHOA</w:t>
            </w:r>
            <w:r>
              <w:rPr>
                <w:rFonts w:ascii="Times New Roman" w:hAnsi="Times New Roman"/>
                <w:sz w:val="22"/>
              </w:rPr>
              <w:t xml:space="preserve">”</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Quá hạn 10 ngày làm việc để khóa điểm</w:t>
            </w:r>
          </w:p>
        </w:tc>
        <w:tc>
          <w:p>
            <w:pPr>
              <w:pStyle w:val="Compact"/>
              <w:spacing w:after="20"/>
              <w:jc w:val="left"/>
            </w:pPr>
            <w:r>
              <w:rPr>
                <w:rFonts w:ascii="Times New Roman" w:hAnsi="Times New Roman"/>
                <w:sz w:val="22"/>
              </w:rPr>
              <w:t xml:space="preserve">Trưởng Bộ môn báo PTK Đào tạo</w:t>
            </w:r>
            <w:r>
              <w:rPr>
                <w:rFonts w:ascii="Times New Roman" w:hAnsi="Times New Roman"/>
                <w:sz w:val="22"/>
              </w:rPr>
              <w:t xml:space="preserve"> </w:t>
            </w:r>
            <w:r>
              <w:rPr>
                <w:rFonts w:ascii="Times New Roman" w:hAnsi="Times New Roman"/>
                <w:b/>
                <w:sz w:val="22"/>
              </w:rPr>
              <w:t xml:space="preserve">trước khi hết hạn</w:t>
            </w:r>
            <w:r>
              <w:rPr>
                <w:rFonts w:ascii="Times New Roman" w:hAnsi="Times New Roman"/>
                <w:sz w:val="22"/>
              </w:rPr>
              <w:t xml:space="preserve">, nêu lý do và ngày hoàn thành; ghi vào trang tính Học phần theo kỳ</w:t>
            </w:r>
          </w:p>
        </w:tc>
        <w:tc>
          <w:p>
            <w:pPr>
              <w:pStyle w:val="Compact"/>
              <w:spacing w:after="20"/>
              <w:jc w:val="left"/>
            </w:pPr>
            <w:r>
              <w:rPr>
                <w:rFonts w:ascii="Times New Roman" w:hAnsi="Times New Roman"/>
                <w:sz w:val="22"/>
              </w:rPr>
              <w:t xml:space="preserve">PTK Đào tạo</w:t>
            </w:r>
          </w:p>
        </w:tc>
      </w:tr>
      <w:tr>
        <w:tc>
          <w:p>
            <w:pPr>
              <w:pStyle w:val="Compact"/>
              <w:spacing w:after="20"/>
              <w:jc w:val="left"/>
            </w:pPr>
            <w:r>
              <w:rPr>
                <w:rFonts w:ascii="Times New Roman" w:hAnsi="Times New Roman"/>
                <w:sz w:val="22"/>
              </w:rPr>
              <w:t xml:space="preserve">Phổ điểm bất thường (tỷ lệ không đạt cao, phân bố lệch, điểm tập trung một mức, chênh lệch lớn giữa các đợt thi)</w:t>
            </w:r>
          </w:p>
        </w:tc>
        <w:tc>
          <w:p>
            <w:pPr>
              <w:pStyle w:val="Compact"/>
              <w:spacing w:after="20"/>
              <w:jc w:val="left"/>
            </w:pPr>
            <w:r>
              <w:rPr>
                <w:rFonts w:ascii="Times New Roman" w:hAnsi="Times New Roman"/>
                <w:sz w:val="22"/>
              </w:rPr>
              <w:t xml:space="preserve">PTK Đào tạo trả lại phiếu của học phần đó, yêu cầu ML giải trình ở mục nhận xét của GD-03; các học phần khác không bị ảnh hưởng. Nguyên nhân thuộc đề hoặc tiêu chí chấm thì ghi vào Báo cáo tổng kết học phần làm đầu vào cải tiến của QT-CT</w:t>
            </w:r>
          </w:p>
        </w:tc>
        <w:tc>
          <w:p>
            <w:pPr>
              <w:pStyle w:val="Compact"/>
              <w:spacing w:after="20"/>
              <w:jc w:val="left"/>
            </w:pPr>
            <w:r>
              <w:rPr>
                <w:rFonts w:ascii="Times New Roman" w:hAnsi="Times New Roman"/>
                <w:sz w:val="22"/>
              </w:rPr>
              <w:t xml:space="preserve">PTK Đào tạo</w:t>
            </w:r>
          </w:p>
        </w:tc>
      </w:tr>
      <w:tr>
        <w:tc>
          <w:p>
            <w:pPr>
              <w:pStyle w:val="Compact"/>
              <w:spacing w:after="20"/>
              <w:jc w:val="left"/>
            </w:pPr>
            <w:r>
              <w:rPr>
                <w:rFonts w:ascii="Times New Roman" w:hAnsi="Times New Roman"/>
                <w:sz w:val="22"/>
              </w:rPr>
              <w:t xml:space="preserve">Bộ môn không đồng ý đổi lịch giảng</w:t>
            </w:r>
          </w:p>
        </w:tc>
        <w:tc>
          <w:p>
            <w:pPr>
              <w:pStyle w:val="Compact"/>
              <w:spacing w:after="20"/>
              <w:jc w:val="left"/>
            </w:pPr>
            <w:r>
              <w:rPr>
                <w:rFonts w:ascii="Times New Roman" w:hAnsi="Times New Roman"/>
                <w:sz w:val="22"/>
              </w:rPr>
              <w:t xml:space="preserve">Giảng viên không gửi Form F1; trường hợp vẫn phải vắng, Bộ môn bố trí giảng viên dạy thay và ghi Sổ</w:t>
            </w:r>
          </w:p>
        </w:tc>
        <w:tc>
          <w:p>
            <w:pPr>
              <w:pStyle w:val="Compact"/>
              <w:spacing w:after="20"/>
              <w:jc w:val="left"/>
            </w:pPr>
            <w:r>
              <w:rPr>
                <w:rFonts w:ascii="Times New Roman" w:hAnsi="Times New Roman"/>
                <w:sz w:val="22"/>
              </w:rPr>
              <w:t xml:space="preserve">Trưởng/Phó BM</w:t>
            </w:r>
          </w:p>
        </w:tc>
      </w:tr>
      <w:tr>
        <w:tc>
          <w:p>
            <w:pPr>
              <w:pStyle w:val="Compact"/>
              <w:spacing w:after="20"/>
              <w:jc w:val="left"/>
            </w:pPr>
            <w:r>
              <w:rPr>
                <w:rFonts w:ascii="Times New Roman" w:hAnsi="Times New Roman"/>
                <w:sz w:val="22"/>
              </w:rPr>
              <w:t xml:space="preserve">Giảng viên đi đào tạo bồi dưỡng, đi thực tế làm thay đổi lịch giảng</w:t>
            </w:r>
          </w:p>
        </w:tc>
        <w:tc>
          <w:p>
            <w:pPr>
              <w:pStyle w:val="Compact"/>
              <w:spacing w:after="20"/>
              <w:jc w:val="left"/>
            </w:pPr>
            <w:r>
              <w:rPr>
                <w:rFonts w:ascii="Times New Roman" w:hAnsi="Times New Roman"/>
                <w:sz w:val="22"/>
              </w:rPr>
              <w:t xml:space="preserve">Việc cử đi theo QT-GV (TK ký); phần lịch giảng xử lý theo Nhánh B</w:t>
            </w:r>
          </w:p>
        </w:tc>
        <w:tc>
          <w:p>
            <w:pPr>
              <w:pStyle w:val="Compact"/>
              <w:spacing w:after="20"/>
              <w:jc w:val="left"/>
            </w:pPr>
            <w:r>
              <w:rPr>
                <w:rFonts w:ascii="Times New Roman" w:hAnsi="Times New Roman"/>
                <w:sz w:val="22"/>
              </w:rPr>
              <w:t xml:space="preserve">TK (cử đi); Trưởng/Phó BM (lịch giảng)</w:t>
            </w:r>
          </w:p>
        </w:tc>
      </w:tr>
      <w:tr>
        <w:tc>
          <w:p>
            <w:pPr>
              <w:pStyle w:val="Compact"/>
              <w:spacing w:after="20"/>
              <w:jc w:val="left"/>
            </w:pPr>
            <w:r>
              <w:rPr>
                <w:rFonts w:ascii="Times New Roman" w:hAnsi="Times New Roman"/>
                <w:sz w:val="22"/>
              </w:rPr>
              <w:t xml:space="preserve">Sinh viên đề nghị xem xét lại điểm chuyên cần hoặc điểm kiểm tra</w:t>
            </w:r>
          </w:p>
        </w:tc>
        <w:tc>
          <w:p>
            <w:pPr>
              <w:pStyle w:val="Compact"/>
              <w:spacing w:after="20"/>
              <w:jc w:val="left"/>
            </w:pPr>
            <w:r>
              <w:rPr>
                <w:rFonts w:ascii="Times New Roman" w:hAnsi="Times New Roman"/>
                <w:sz w:val="22"/>
              </w:rPr>
              <w:t xml:space="preserve">Giảng viên giảng học phần xem xét và trả lời sinh viên (QC 233 Điều 6 khoản 3, Điều 7 khoản 4); không trình BLĐ</w:t>
            </w:r>
          </w:p>
        </w:tc>
        <w:tc>
          <w:p>
            <w:pPr>
              <w:pStyle w:val="Compact"/>
              <w:spacing w:after="20"/>
              <w:jc w:val="left"/>
            </w:pPr>
            <w:r>
              <w:rPr>
                <w:rFonts w:ascii="Times New Roman" w:hAnsi="Times New Roman"/>
                <w:sz w:val="22"/>
              </w:rPr>
              <w:t xml:space="preserve">Giảng viên giảng học phần</w:t>
            </w:r>
          </w:p>
        </w:tc>
      </w:tr>
      <w:tr>
        <w:tc>
          <w:p>
            <w:pPr>
              <w:pStyle w:val="Compact"/>
              <w:spacing w:after="20"/>
              <w:jc w:val="left"/>
            </w:pPr>
            <w:r>
              <w:rPr>
                <w:rFonts w:ascii="Times New Roman" w:hAnsi="Times New Roman"/>
                <w:sz w:val="22"/>
              </w:rPr>
              <w:t xml:space="preserve">Hội đồng chấm khóa luận thiếu thành viên</w:t>
            </w:r>
          </w:p>
        </w:tc>
        <w:tc>
          <w:p>
            <w:pPr>
              <w:pStyle w:val="Compact"/>
              <w:spacing w:after="20"/>
              <w:jc w:val="left"/>
            </w:pPr>
            <w:r>
              <w:rPr>
                <w:rFonts w:ascii="Times New Roman" w:hAnsi="Times New Roman"/>
                <w:sz w:val="22"/>
              </w:rPr>
              <w:t xml:space="preserve">Trưởng Bộ môn đề nghị thay thế; TK ký quyết định bổ sung theo C-06</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Học phần liên Bộ môn: giảng viên thuộc Bộ môn khác không thực hiện thống nhất chuyên môn</w:t>
            </w:r>
          </w:p>
        </w:tc>
        <w:tc>
          <w:p>
            <w:pPr>
              <w:pStyle w:val="Compact"/>
              <w:spacing w:after="20"/>
              <w:jc w:val="left"/>
            </w:pPr>
            <w:r>
              <w:rPr>
                <w:rFonts w:ascii="Times New Roman" w:hAnsi="Times New Roman"/>
                <w:sz w:val="22"/>
              </w:rPr>
              <w:t xml:space="preserve">ML báo Trưởng Bộ môn của giảng viên đó; chưa giải quyết được thì báo PTK Đào tạo</w:t>
            </w:r>
          </w:p>
        </w:tc>
        <w:tc>
          <w:p>
            <w:pPr>
              <w:pStyle w:val="Compact"/>
              <w:spacing w:after="20"/>
              <w:jc w:val="left"/>
            </w:pPr>
            <w:r>
              <w:rPr>
                <w:rFonts w:ascii="Times New Roman" w:hAnsi="Times New Roman"/>
                <w:sz w:val="22"/>
              </w:rPr>
              <w:t xml:space="preserve">PTK Đào tạo</w:t>
            </w:r>
          </w:p>
        </w:tc>
      </w:tr>
      <w:tr>
        <w:tc>
          <w:p>
            <w:pPr>
              <w:pStyle w:val="Compact"/>
              <w:spacing w:after="20"/>
              <w:jc w:val="left"/>
            </w:pPr>
            <w:r>
              <w:rPr>
                <w:rFonts w:ascii="Times New Roman" w:hAnsi="Times New Roman"/>
                <w:sz w:val="22"/>
              </w:rPr>
              <w:t xml:space="preserve">Phát hiện dấu hiệu bất thường trên bài thi</w:t>
            </w:r>
          </w:p>
        </w:tc>
        <w:tc>
          <w:p>
            <w:pPr>
              <w:pStyle w:val="Compact"/>
              <w:spacing w:after="20"/>
              <w:jc w:val="left"/>
            </w:pPr>
            <w:r>
              <w:rPr>
                <w:rFonts w:ascii="Times New Roman" w:hAnsi="Times New Roman"/>
                <w:sz w:val="22"/>
              </w:rPr>
              <w:t xml:space="preserve">Giảng viên chấm báo Ban Lãnh đạo Khoa để xử lý theo quy định (QC 233 Điều 12 khoản 5)</w:t>
            </w:r>
          </w:p>
        </w:tc>
        <w:tc>
          <w:p>
            <w:pPr>
              <w:pStyle w:val="Compact"/>
              <w:spacing w:after="20"/>
              <w:jc w:val="left"/>
            </w:pPr>
            <w:r>
              <w:rPr>
                <w:rFonts w:ascii="Times New Roman" w:hAnsi="Times New Roman"/>
                <w:sz w:val="22"/>
              </w:rPr>
              <w:t xml:space="preserve">PTK Đào tạo</w:t>
            </w:r>
          </w:p>
        </w:tc>
      </w:tr>
    </w:tbl>
    <w:p>
      <w:pPr>
        <w:pStyle w:val="Heading2"/>
      </w:pPr>
      <w:bookmarkStart w:id="32" w:name="viii.-kiểm-soát-và-theo-dõi"/>
      <w:r>
        <w:t xml:space="preserve">VIII. Kiểm soát và theo dõi</w:t>
      </w:r>
      <w:bookmarkEnd w:id="32"/>
    </w:p>
    <w:p>
      <w:pPr>
        <w:pStyle w:val="FirstParagraph"/>
      </w:pPr>
      <w:r>
        <w:rPr>
          <w:b/>
        </w:rPr>
        <w:t xml:space="preserve">Điểm kiểm soát</w:t>
      </w:r>
    </w:p>
    <w:tbl>
      <w:tblPr>
        <w:tblStyle w:val="Table"/>
        <w:tblW w:type="dxa" w:w="9000"/>
        <w:tblLook w:firstRow="1"/>
        <w:tblLayout w:type="fixed"/>
        <w:tblBorders>
          <w:top w:val="single" w:sz="4" w:color="808080"/>
          <w:left w:val="single" w:sz="4" w:color="808080"/>
          <w:bottom w:val="single" w:sz="4" w:color="808080"/>
          <w:right w:val="single" w:sz="4" w:color="808080"/>
          <w:insideH w:val="single" w:sz="4" w:color="808080"/>
          <w:insideV w:val="single" w:sz="4" w:color="808080"/>
        </w:tblBorders>
      </w:tblPr>
      <w:tblGrid>
        <w:gridCol w:w="600"/>
        <w:gridCol w:w="2800"/>
        <w:gridCol w:w="2800"/>
        <w:gridCol w:w="2800"/>
      </w:tblGrid>
      <w:tr>
        <w:trPr>
          <w:cnfStyle w:firstRow="1"/>
        </w:trPr>
        <w:tc>
          <w:tcPr>
            <w:tcW w:type="dxa" w:w="600"/>
            <w:tcBorders>
              <w:bottom w:val="single"/>
            </w:tcBorders>
            <w:vAlign w:val="bottom"/>
            <w:shd w:val="clear" w:color="auto" w:fill="D9E2F3"/>
          </w:tcPr>
          <w:p>
            <w:pPr>
              <w:pStyle w:val="Compact"/>
              <w:spacing w:after="20"/>
              <w:jc w:val="left"/>
            </w:pPr>
            <w:r>
              <w:rPr>
                <w:rFonts w:ascii="Times New Roman" w:hAnsi="Times New Roman"/>
                <w:b/>
                <w:sz w:val="22"/>
              </w:rPr>
              <w:t xml:space="preserve">#</w:t>
            </w:r>
          </w:p>
        </w:tc>
        <w:tc>
          <w:tcPr>
            <w:tcW w:type="dxa" w:w="2800"/>
            <w:tcBorders>
              <w:bottom w:val="single"/>
            </w:tcBorders>
            <w:vAlign w:val="bottom"/>
            <w:shd w:val="clear" w:color="auto" w:fill="D9E2F3"/>
          </w:tcPr>
          <w:p>
            <w:pPr>
              <w:pStyle w:val="Compact"/>
              <w:spacing w:after="20"/>
              <w:jc w:val="left"/>
            </w:pPr>
            <w:r>
              <w:rPr>
                <w:rFonts w:ascii="Times New Roman" w:hAnsi="Times New Roman"/>
                <w:b/>
                <w:sz w:val="22"/>
              </w:rPr>
              <w:t xml:space="preserve">Điểm kiểm soát</w:t>
            </w:r>
          </w:p>
        </w:tc>
        <w:tc>
          <w:tcPr>
            <w:tcW w:type="dxa" w:w="2800"/>
            <w:tcBorders>
              <w:bottom w:val="single"/>
            </w:tcBorders>
            <w:vAlign w:val="bottom"/>
            <w:shd w:val="clear" w:color="auto" w:fill="D9E2F3"/>
          </w:tcPr>
          <w:p>
            <w:pPr>
              <w:pStyle w:val="Compact"/>
              <w:spacing w:after="20"/>
              <w:jc w:val="left"/>
            </w:pPr>
            <w:r>
              <w:rPr>
                <w:rFonts w:ascii="Times New Roman" w:hAnsi="Times New Roman"/>
                <w:b/>
                <w:sz w:val="22"/>
              </w:rPr>
              <w:t xml:space="preserve">Ai kiểm</w:t>
            </w:r>
          </w:p>
        </w:tc>
        <w:tc>
          <w:tcPr>
            <w:tcW w:type="dxa" w:w="2800"/>
            <w:tcBorders>
              <w:bottom w:val="single"/>
            </w:tcBorders>
            <w:vAlign w:val="bottom"/>
            <w:shd w:val="clear" w:color="auto" w:fill="D9E2F3"/>
          </w:tcPr>
          <w:p>
            <w:pPr>
              <w:pStyle w:val="Compact"/>
              <w:spacing w:after="20"/>
              <w:jc w:val="left"/>
            </w:pPr>
            <w:r>
              <w:rPr>
                <w:rFonts w:ascii="Times New Roman" w:hAnsi="Times New Roman"/>
                <w:b/>
                <w:sz w:val="22"/>
              </w:rPr>
              <w:t xml:space="preserve">Bằng gì</w:t>
            </w:r>
          </w:p>
        </w:tc>
      </w:tr>
      <w:tr>
        <w:tc>
          <w:tcPr>
            <w:tcW w:type="dxa" w:w="600"/>
          </w:tcPr>
          <w:p>
            <w:pPr>
              <w:pStyle w:val="Compact"/>
              <w:spacing w:after="20"/>
              <w:jc w:val="left"/>
            </w:pPr>
            <w:r>
              <w:rPr>
                <w:rFonts w:ascii="Times New Roman" w:hAnsi="Times New Roman"/>
                <w:sz w:val="22"/>
              </w:rPr>
              <w:t xml:space="preserve">1</w:t>
            </w:r>
          </w:p>
        </w:tc>
        <w:tc>
          <w:tcPr>
            <w:tcW w:type="dxa" w:w="2800"/>
          </w:tcPr>
          <w:p>
            <w:pPr>
              <w:pStyle w:val="Compact"/>
              <w:spacing w:after="20"/>
              <w:jc w:val="left"/>
            </w:pPr>
            <w:r>
              <w:rPr>
                <w:rFonts w:ascii="Times New Roman" w:hAnsi="Times New Roman"/>
                <w:sz w:val="22"/>
              </w:rPr>
              <w:t xml:space="preserve">Học phần mở trong kỳ đều có giảng viên và đề cương đang hiệu lực</w:t>
            </w:r>
          </w:p>
        </w:tc>
        <w:tc>
          <w:tcPr>
            <w:tcW w:type="dxa" w:w="2800"/>
          </w:tcPr>
          <w:p>
            <w:pPr>
              <w:pStyle w:val="Compact"/>
              <w:spacing w:after="20"/>
              <w:jc w:val="left"/>
            </w:pPr>
            <w:r>
              <w:rPr>
                <w:rFonts w:ascii="Times New Roman" w:hAnsi="Times New Roman"/>
                <w:sz w:val="22"/>
              </w:rPr>
              <w:t xml:space="preserve">ML</w:t>
            </w:r>
          </w:p>
        </w:tc>
        <w:tc>
          <w:tcPr>
            <w:tcW w:type="dxa" w:w="2800"/>
          </w:tcPr>
          <w:p>
            <w:pPr>
              <w:pStyle w:val="Compact"/>
              <w:spacing w:after="20"/>
              <w:jc w:val="left"/>
            </w:pPr>
            <w:r>
              <w:rPr>
                <w:rFonts w:ascii="Times New Roman" w:hAnsi="Times New Roman"/>
                <w:sz w:val="22"/>
              </w:rPr>
              <w:t xml:space="preserve">Trang tính Học phần theo kỳ</w:t>
            </w:r>
          </w:p>
        </w:tc>
      </w:tr>
      <w:tr>
        <w:tc>
          <w:tcPr>
            <w:tcW w:type="dxa" w:w="600"/>
          </w:tcPr>
          <w:p>
            <w:pPr>
              <w:pStyle w:val="Compact"/>
              <w:spacing w:after="20"/>
              <w:jc w:val="left"/>
            </w:pPr>
            <w:r>
              <w:rPr>
                <w:rFonts w:ascii="Times New Roman" w:hAnsi="Times New Roman"/>
                <w:sz w:val="22"/>
              </w:rPr>
              <w:t xml:space="preserve">2</w:t>
            </w:r>
          </w:p>
        </w:tc>
        <w:tc>
          <w:tcPr>
            <w:tcW w:type="dxa" w:w="2800"/>
          </w:tcPr>
          <w:p>
            <w:pPr>
              <w:pStyle w:val="Compact"/>
              <w:spacing w:after="20"/>
              <w:jc w:val="left"/>
            </w:pPr>
            <w:r>
              <w:rPr>
                <w:rFonts w:ascii="Times New Roman" w:hAnsi="Times New Roman"/>
                <w:sz w:val="22"/>
              </w:rPr>
              <w:t xml:space="preserve">Đề cương điều chỉnh không chạm chuẩn đầu ra và số tín chỉ</w:t>
            </w:r>
          </w:p>
        </w:tc>
        <w:tc>
          <w:tcPr>
            <w:tcW w:type="dxa" w:w="2800"/>
          </w:tcPr>
          <w:p>
            <w:pPr>
              <w:pStyle w:val="Compact"/>
              <w:spacing w:after="20"/>
              <w:jc w:val="left"/>
            </w:pPr>
            <w:r>
              <w:rPr>
                <w:rFonts w:ascii="Times New Roman" w:hAnsi="Times New Roman"/>
                <w:sz w:val="22"/>
              </w:rPr>
              <w:t xml:space="preserve">ML (5 câu tự kiểm trong GD-01)</w:t>
            </w:r>
          </w:p>
        </w:tc>
        <w:tc>
          <w:tcPr>
            <w:tcW w:type="dxa" w:w="2800"/>
          </w:tcPr>
          <w:p>
            <w:pPr>
              <w:pStyle w:val="Compact"/>
              <w:spacing w:after="20"/>
              <w:jc w:val="left"/>
            </w:pPr>
            <w:r>
              <w:rPr>
                <w:rFonts w:ascii="Times New Roman" w:hAnsi="Times New Roman"/>
                <w:sz w:val="22"/>
              </w:rPr>
              <w:t xml:space="preserve">Phiếu GD-01</w:t>
            </w:r>
          </w:p>
        </w:tc>
      </w:tr>
      <w:tr>
        <w:tc>
          <w:tcPr>
            <w:tcW w:type="dxa" w:w="600"/>
          </w:tcPr>
          <w:p>
            <w:pPr>
              <w:pStyle w:val="Compact"/>
              <w:spacing w:after="20"/>
              <w:jc w:val="left"/>
            </w:pPr>
            <w:r>
              <w:rPr>
                <w:rFonts w:ascii="Times New Roman" w:hAnsi="Times New Roman"/>
                <w:sz w:val="22"/>
              </w:rPr>
              <w:t xml:space="preserve">3</w:t>
            </w:r>
          </w:p>
        </w:tc>
        <w:tc>
          <w:tcPr>
            <w:tcW w:type="dxa" w:w="2800"/>
          </w:tcPr>
          <w:p>
            <w:pPr>
              <w:pStyle w:val="Compact"/>
              <w:spacing w:after="20"/>
              <w:jc w:val="left"/>
            </w:pPr>
            <w:r>
              <w:rPr>
                <w:rFonts w:ascii="Times New Roman" w:hAnsi="Times New Roman"/>
                <w:sz w:val="22"/>
              </w:rPr>
              <w:t xml:space="preserve">Mỗi học phần có thi đều có một phiếu phổ điểm được duyệt</w:t>
            </w:r>
          </w:p>
        </w:tc>
        <w:tc>
          <w:tcPr>
            <w:tcW w:type="dxa" w:w="2800"/>
          </w:tcPr>
          <w:p>
            <w:pPr>
              <w:pStyle w:val="Compact"/>
              <w:spacing w:after="20"/>
              <w:jc w:val="left"/>
            </w:pPr>
            <w:r>
              <w:rPr>
                <w:rFonts w:ascii="Times New Roman" w:hAnsi="Times New Roman"/>
                <w:sz w:val="22"/>
              </w:rPr>
              <w:t xml:space="preserve">Trưởng BM</w:t>
            </w:r>
          </w:p>
        </w:tc>
        <w:tc>
          <w:tcPr>
            <w:tcW w:type="dxa" w:w="2800"/>
          </w:tcPr>
          <w:p>
            <w:pPr>
              <w:pStyle w:val="Compact"/>
              <w:spacing w:after="20"/>
              <w:jc w:val="left"/>
            </w:pPr>
            <w:r>
              <w:rPr>
                <w:rFonts w:ascii="Times New Roman" w:hAnsi="Times New Roman"/>
                <w:sz w:val="22"/>
              </w:rPr>
              <w:t xml:space="preserve">Trang tính Học phần theo kỳ – cột ngày duyệt phổ điểm</w:t>
            </w:r>
          </w:p>
        </w:tc>
      </w:tr>
      <w:tr>
        <w:tc>
          <w:tcPr>
            <w:tcW w:type="dxa" w:w="600"/>
          </w:tcPr>
          <w:p>
            <w:pPr>
              <w:pStyle w:val="Compact"/>
              <w:spacing w:after="20"/>
              <w:jc w:val="left"/>
            </w:pPr>
            <w:r>
              <w:rPr>
                <w:rFonts w:ascii="Times New Roman" w:hAnsi="Times New Roman"/>
                <w:sz w:val="22"/>
              </w:rPr>
              <w:t xml:space="preserve">4</w:t>
            </w:r>
          </w:p>
        </w:tc>
        <w:tc>
          <w:tcPr>
            <w:tcW w:type="dxa" w:w="2800"/>
          </w:tcPr>
          <w:p>
            <w:pPr>
              <w:pStyle w:val="Compact"/>
              <w:spacing w:after="20"/>
              <w:jc w:val="left"/>
            </w:pPr>
            <w:r>
              <w:rPr>
                <w:rFonts w:ascii="Times New Roman" w:hAnsi="Times New Roman"/>
                <w:sz w:val="22"/>
              </w:rPr>
              <w:t xml:space="preserve">Điểm chỉ được khóa sau khi phổ điểm được duyệt, chậm nhất ngày làm việc thứ 10 kể từ ngày thi</w:t>
            </w:r>
          </w:p>
        </w:tc>
        <w:tc>
          <w:tcPr>
            <w:tcW w:type="dxa" w:w="2800"/>
          </w:tcPr>
          <w:p>
            <w:pPr>
              <w:pStyle w:val="Compact"/>
              <w:spacing w:after="20"/>
              <w:jc w:val="left"/>
            </w:pPr>
            <w:r>
              <w:rPr>
                <w:rFonts w:ascii="Times New Roman" w:hAnsi="Times New Roman"/>
                <w:sz w:val="22"/>
              </w:rPr>
              <w:t xml:space="preserve">Trưởng BM</w:t>
            </w:r>
          </w:p>
        </w:tc>
        <w:tc>
          <w:tcPr>
            <w:tcW w:type="dxa" w:w="2800"/>
          </w:tcPr>
          <w:p>
            <w:pPr>
              <w:pStyle w:val="Compact"/>
              <w:spacing w:after="20"/>
              <w:jc w:val="left"/>
            </w:pPr>
            <w:r>
              <w:rPr>
                <w:rFonts w:ascii="Times New Roman" w:hAnsi="Times New Roman"/>
                <w:sz w:val="22"/>
              </w:rPr>
              <w:t xml:space="preserve">Cột ngày duyệt và ngày khóa điểm</w:t>
            </w:r>
          </w:p>
        </w:tc>
      </w:tr>
      <w:tr>
        <w:tc>
          <w:tcPr>
            <w:tcW w:type="dxa" w:w="600"/>
          </w:tcPr>
          <w:p>
            <w:pPr>
              <w:pStyle w:val="Compact"/>
              <w:spacing w:after="20"/>
              <w:jc w:val="left"/>
            </w:pPr>
            <w:r>
              <w:rPr>
                <w:rFonts w:ascii="Times New Roman" w:hAnsi="Times New Roman"/>
                <w:sz w:val="22"/>
              </w:rPr>
              <w:t xml:space="preserve">5</w:t>
            </w:r>
          </w:p>
        </w:tc>
        <w:tc>
          <w:tcPr>
            <w:tcW w:type="dxa" w:w="2800"/>
          </w:tcPr>
          <w:p>
            <w:pPr>
              <w:pStyle w:val="Compact"/>
              <w:spacing w:after="20"/>
              <w:jc w:val="left"/>
            </w:pPr>
            <w:r>
              <w:rPr>
                <w:rFonts w:ascii="Times New Roman" w:hAnsi="Times New Roman"/>
                <w:sz w:val="22"/>
              </w:rPr>
              <w:t xml:space="preserve">Mỗi học phần kết thúc trong kỳ đều có báo cáo tổng kết</w:t>
            </w:r>
          </w:p>
        </w:tc>
        <w:tc>
          <w:tcPr>
            <w:tcW w:type="dxa" w:w="2800"/>
          </w:tcPr>
          <w:p>
            <w:pPr>
              <w:pStyle w:val="Compact"/>
              <w:spacing w:after="20"/>
              <w:jc w:val="left"/>
            </w:pPr>
            <w:r>
              <w:rPr>
                <w:rFonts w:ascii="Times New Roman" w:hAnsi="Times New Roman"/>
                <w:sz w:val="22"/>
              </w:rPr>
              <w:t xml:space="preserve">Thư ký CTĐT (khi khóa sổ cuối kỳ)</w:t>
            </w:r>
          </w:p>
        </w:tc>
        <w:tc>
          <w:tcPr>
            <w:tcW w:type="dxa" w:w="2800"/>
          </w:tcPr>
          <w:p>
            <w:pPr>
              <w:pStyle w:val="Compact"/>
              <w:spacing w:after="20"/>
              <w:jc w:val="left"/>
            </w:pPr>
            <w:r>
              <w:rPr>
                <w:rFonts w:ascii="Times New Roman" w:hAnsi="Times New Roman"/>
                <w:sz w:val="22"/>
              </w:rPr>
              <w:t xml:space="preserve">Trang tính Học phần theo kỳ</w:t>
            </w:r>
          </w:p>
        </w:tc>
      </w:tr>
    </w:tbl>
    <w:p>
      <w:pPr>
        <w:pStyle w:val="BodyText"/>
      </w:pPr>
      <w:r>
        <w:rPr>
          <w:b/>
        </w:rPr>
        <w:t xml:space="preserve">Chỉ số theo dõi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Chỉ số</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tính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Kỳ báo cáo</w:t>
            </w:r>
          </w:p>
        </w:tc>
      </w:tr>
      <w:tr>
        <w:tc>
          <w:p>
            <w:pPr>
              <w:pStyle w:val="Compact"/>
              <w:spacing w:after="20"/>
              <w:jc w:val="left"/>
            </w:pPr>
            <w:r>
              <w:rPr>
                <w:rFonts w:ascii="Times New Roman" w:hAnsi="Times New Roman"/>
                <w:sz w:val="22"/>
              </w:rPr>
              <w:t xml:space="preserve">Tỷ lệ học phần khóa và nộp điểm đúng hạn 10 ngày làm việc</w:t>
            </w:r>
          </w:p>
        </w:tc>
        <w:tc>
          <w:p>
            <w:pPr>
              <w:pStyle w:val="Compact"/>
              <w:spacing w:after="20"/>
              <w:jc w:val="left"/>
            </w:pPr>
            <w:r>
              <w:rPr>
                <w:rFonts w:ascii="Times New Roman" w:hAnsi="Times New Roman"/>
                <w:sz w:val="22"/>
              </w:rPr>
              <w:t xml:space="preserve">Số học phần đúng hạn / tổng số học phần có thi</w:t>
            </w:r>
          </w:p>
        </w:tc>
        <w:tc>
          <w:p>
            <w:pPr>
              <w:pStyle w:val="Compact"/>
              <w:spacing w:after="20"/>
              <w:jc w:val="left"/>
            </w:pPr>
            <w:r>
              <w:rPr>
                <w:rFonts w:ascii="Times New Roman" w:hAnsi="Times New Roman"/>
                <w:sz w:val="22"/>
              </w:rPr>
              <w:t xml:space="preserve">Mỗi đợt thi</w:t>
            </w:r>
          </w:p>
        </w:tc>
      </w:tr>
      <w:tr>
        <w:tc>
          <w:p>
            <w:pPr>
              <w:pStyle w:val="Compact"/>
              <w:spacing w:after="20"/>
              <w:jc w:val="left"/>
            </w:pPr>
            <w:r>
              <w:rPr>
                <w:rFonts w:ascii="Times New Roman" w:hAnsi="Times New Roman"/>
                <w:sz w:val="22"/>
              </w:rPr>
              <w:t xml:space="preserve">Tỷ lệ học phần có báo cáo tổng kết đúng hạn</w:t>
            </w:r>
          </w:p>
        </w:tc>
        <w:tc>
          <w:p>
            <w:pPr>
              <w:pStyle w:val="Compact"/>
              <w:spacing w:after="20"/>
              <w:jc w:val="left"/>
            </w:pPr>
            <w:r>
              <w:rPr>
                <w:rFonts w:ascii="Times New Roman" w:hAnsi="Times New Roman"/>
                <w:sz w:val="22"/>
              </w:rPr>
              <w:t xml:space="preserve">Số báo cáo nộp trong 15 ngày / tổng số học phần kết thúc</w:t>
            </w:r>
          </w:p>
        </w:tc>
        <w:tc>
          <w:p>
            <w:pPr>
              <w:pStyle w:val="Compact"/>
              <w:spacing w:after="20"/>
              <w:jc w:val="left"/>
            </w:pPr>
            <w:r>
              <w:rPr>
                <w:rFonts w:ascii="Times New Roman" w:hAnsi="Times New Roman"/>
                <w:sz w:val="22"/>
              </w:rPr>
              <w:t xml:space="preserve">Cuối mỗi học kỳ</w:t>
            </w:r>
          </w:p>
        </w:tc>
      </w:tr>
      <w:tr>
        <w:tc>
          <w:p>
            <w:pPr>
              <w:pStyle w:val="Compact"/>
              <w:spacing w:after="20"/>
              <w:jc w:val="left"/>
            </w:pPr>
            <w:r>
              <w:rPr>
                <w:rFonts w:ascii="Times New Roman" w:hAnsi="Times New Roman"/>
                <w:sz w:val="22"/>
              </w:rPr>
              <w:t xml:space="preserve">Số phiếu phổ điểm bị trả lại và lý do</w:t>
            </w:r>
          </w:p>
        </w:tc>
        <w:tc>
          <w:p>
            <w:pPr>
              <w:pStyle w:val="Compact"/>
              <w:spacing w:after="20"/>
              <w:jc w:val="left"/>
            </w:pPr>
            <w:r>
              <w:rPr>
                <w:rFonts w:ascii="Times New Roman" w:hAnsi="Times New Roman"/>
                <w:sz w:val="22"/>
              </w:rPr>
              <w:t xml:space="preserve">Đếm trên luồng EOFFICE và trang tính Học phần theo kỳ</w:t>
            </w:r>
          </w:p>
        </w:tc>
        <w:tc>
          <w:p>
            <w:pPr>
              <w:pStyle w:val="Compact"/>
              <w:spacing w:after="20"/>
              <w:jc w:val="left"/>
            </w:pPr>
            <w:r>
              <w:rPr>
                <w:rFonts w:ascii="Times New Roman" w:hAnsi="Times New Roman"/>
                <w:sz w:val="22"/>
              </w:rPr>
              <w:t xml:space="preserve">Mỗi đợt thi</w:t>
            </w:r>
          </w:p>
        </w:tc>
      </w:tr>
      <w:tr>
        <w:tc>
          <w:p>
            <w:pPr>
              <w:pStyle w:val="Compact"/>
              <w:spacing w:after="20"/>
              <w:jc w:val="left"/>
            </w:pPr>
            <w:r>
              <w:rPr>
                <w:rFonts w:ascii="Times New Roman" w:hAnsi="Times New Roman"/>
                <w:sz w:val="22"/>
              </w:rPr>
              <w:t xml:space="preserve">Số buổi đổi lịch, dạy bù trên một giảng viên</w:t>
            </w:r>
          </w:p>
        </w:tc>
        <w:tc>
          <w:p>
            <w:pPr>
              <w:pStyle w:val="Compact"/>
              <w:spacing w:after="20"/>
              <w:jc w:val="left"/>
            </w:pPr>
            <w:r>
              <w:rPr>
                <w:rFonts w:ascii="Times New Roman" w:hAnsi="Times New Roman"/>
                <w:sz w:val="22"/>
              </w:rPr>
              <w:t xml:space="preserve">Đếm trên trang tính Thay đổi lịch giảng</w:t>
            </w:r>
          </w:p>
        </w:tc>
        <w:tc>
          <w:p>
            <w:pPr>
              <w:pStyle w:val="Compact"/>
              <w:spacing w:after="20"/>
              <w:jc w:val="left"/>
            </w:pPr>
            <w:r>
              <w:rPr>
                <w:rFonts w:ascii="Times New Roman" w:hAnsi="Times New Roman"/>
                <w:sz w:val="22"/>
              </w:rPr>
              <w:t xml:space="preserve">Cuối mỗi học kỳ</w:t>
            </w:r>
          </w:p>
        </w:tc>
      </w:tr>
    </w:tbl>
    <w:p>
      <w:pPr>
        <w:pStyle w:val="BodyText"/>
      </w:pPr>
      <w:r>
        <w:rPr>
          <w:b/>
        </w:rPr>
        <w:t xml:space="preserve">Trang tính Sổ quản trị liên quan:</w:t>
      </w:r>
      <w:r>
        <w:t xml:space="preserve"> </w:t>
      </w:r>
      <w:r>
        <w:rPr>
          <w:rStyle w:val="VerbatimChar"/>
        </w:rPr>
        <w:t xml:space="preserve">03_Danh_muc_ML</w:t>
      </w:r>
      <w:r>
        <w:t xml:space="preserve">,</w:t>
      </w:r>
      <w:r>
        <w:t xml:space="preserve"> </w:t>
      </w:r>
      <w:r>
        <w:rPr>
          <w:rStyle w:val="VerbatimChar"/>
        </w:rPr>
        <w:t xml:space="preserve">04_Hoc_phan</w:t>
      </w:r>
      <w:r>
        <w:t xml:space="preserve">,</w:t>
      </w:r>
      <w:r>
        <w:t xml:space="preserve"> </w:t>
      </w:r>
      <w:r>
        <w:rPr>
          <w:rStyle w:val="VerbatimChar"/>
        </w:rPr>
        <w:t xml:space="preserve">05_Lich_giang</w:t>
      </w:r>
      <w:r>
        <w:t xml:space="preserve">,</w:t>
      </w:r>
      <w:r>
        <w:t xml:space="preserve"> </w:t>
      </w:r>
      <w:r>
        <w:rPr>
          <w:rStyle w:val="VerbatimChar"/>
        </w:rPr>
        <w:t xml:space="preserve">06_Khoa_luan</w:t>
      </w:r>
      <w:r>
        <w:t xml:space="preserve">,</w:t>
      </w:r>
      <w:r>
        <w:t xml:space="preserve"> </w:t>
      </w:r>
      <w:r>
        <w:rPr>
          <w:rStyle w:val="VerbatimChar"/>
        </w:rPr>
        <w:t xml:space="preserve">13_So_van_ban</w:t>
      </w:r>
      <w:r>
        <w:t xml:space="preserve">.</w:t>
      </w:r>
    </w:p>
    <w:p>
      <w:pPr>
        <w:pStyle w:val="Heading2"/>
      </w:pPr>
      <w:bookmarkStart w:id="33" w:name="ix.-hồ-sơ-và-lưu-trữ"/>
      <w:r>
        <w:t xml:space="preserve">IX. Hồ sơ và lưu trữ</w:t>
      </w:r>
      <w:bookmarkEnd w:id="33"/>
    </w:p>
    <w:p>
      <w:pPr>
        <w:sectPr>
          <w:pgSz w:w="11906" w:h="16838"/>
          <w:pgMar w:top="907" w:right="907" w:bottom="907" w:left="1701" w:header="567" w:footer="567" w:gutter="0"/>
        </w:sectPr>
      </w:pPr>
    </w:p>
    <w:p>
      <w:pPr>
        <w:pStyle w:val="FirstParagraph"/>
      </w:pPr>
      <w:r>
        <w:rPr>
          <w:i/>
        </w:rPr>
        <w:t xml:space="preserve">(Trích TQ-05 Bảng lưu trữ &amp; minh chứng, các nhóm hồ sơ của QT-GD.)</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PDF lên Kho</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lưu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TC gợi 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Mức truy cập</w:t>
            </w:r>
          </w:p>
        </w:tc>
      </w:tr>
      <w:tr>
        <w:tc>
          <w:p>
            <w:pPr>
              <w:pStyle w:val="Compact"/>
              <w:spacing w:after="20"/>
              <w:jc w:val="left"/>
            </w:pPr>
            <w:r>
              <w:rPr>
                <w:rFonts w:ascii="Times New Roman" w:hAnsi="Times New Roman"/>
                <w:sz w:val="18"/>
              </w:rPr>
              <w:t xml:space="preserve">QĐ phân công Module leader</w:t>
            </w:r>
          </w:p>
        </w:tc>
        <w:tc>
          <w:p>
            <w:pPr>
              <w:pStyle w:val="Compact"/>
              <w:spacing w:after="20"/>
              <w:jc w:val="left"/>
            </w:pPr>
            <w:r>
              <w:rPr>
                <w:rFonts w:ascii="Times New Roman" w:hAnsi="Times New Roman"/>
                <w:sz w:val="18"/>
              </w:rPr>
              <w:t xml:space="preserve">P13</w:t>
            </w:r>
          </w:p>
        </w:tc>
        <w:tc>
          <w:p>
            <w:pPr>
              <w:pStyle w:val="Compact"/>
              <w:spacing w:after="20"/>
              <w:jc w:val="left"/>
            </w:pPr>
            <w:r>
              <w:rPr>
                <w:rFonts w:ascii="Times New Roman" w:hAnsi="Times New Roman"/>
                <w:sz w:val="18"/>
              </w:rPr>
              <w:t xml:space="preserve">C-06</w:t>
            </w:r>
          </w:p>
        </w:tc>
        <w:tc>
          <w:p>
            <w:pPr>
              <w:pStyle w:val="Compact"/>
              <w:spacing w:after="20"/>
              <w:jc w:val="left"/>
            </w:pPr>
            <w:r>
              <w:rPr>
                <w:rFonts w:ascii="Times New Roman" w:hAnsi="Times New Roman"/>
                <w:sz w:val="18"/>
              </w:rPr>
              <w:t xml:space="preserve">EOFFICE</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TC5</w:t>
            </w:r>
          </w:p>
        </w:tc>
        <w:tc>
          <w:p>
            <w:pPr>
              <w:pStyle w:val="Compact"/>
              <w:spacing w:after="20"/>
              <w:jc w:val="left"/>
            </w:pPr>
            <w:r>
              <w:rPr>
                <w:rFonts w:ascii="Times New Roman" w:hAnsi="Times New Roman"/>
                <w:sz w:val="18"/>
              </w:rPr>
              <w:t xml:space="preserve">Chung</w:t>
            </w:r>
          </w:p>
        </w:tc>
      </w:tr>
      <w:tr>
        <w:tc>
          <w:p>
            <w:pPr>
              <w:pStyle w:val="Compact"/>
              <w:spacing w:after="20"/>
              <w:jc w:val="left"/>
            </w:pPr>
            <w:r>
              <w:rPr>
                <w:rFonts w:ascii="Times New Roman" w:hAnsi="Times New Roman"/>
                <w:sz w:val="18"/>
              </w:rPr>
              <w:t xml:space="preserve">Phân công lịch giảng theo kỳ</w:t>
            </w:r>
          </w:p>
        </w:tc>
        <w:tc>
          <w:p>
            <w:pPr>
              <w:pStyle w:val="Compact"/>
              <w:spacing w:after="20"/>
              <w:jc w:val="left"/>
            </w:pPr>
            <w:r>
              <w:rPr>
                <w:rFonts w:ascii="Times New Roman" w:hAnsi="Times New Roman"/>
                <w:sz w:val="18"/>
              </w:rPr>
              <w:t xml:space="preserve">P01</w:t>
            </w:r>
          </w:p>
        </w:tc>
        <w:tc>
          <w:p>
            <w:pPr>
              <w:pStyle w:val="Compact"/>
              <w:spacing w:after="20"/>
              <w:jc w:val="left"/>
            </w:pPr>
            <w:r>
              <w:rPr>
                <w:rFonts w:ascii="Times New Roman" w:hAnsi="Times New Roman"/>
                <w:sz w:val="18"/>
              </w:rPr>
              <w:t xml:space="preserve">C-08</w:t>
            </w:r>
          </w:p>
        </w:tc>
        <w:tc>
          <w:p>
            <w:pPr>
              <w:pStyle w:val="Compact"/>
              <w:spacing w:after="20"/>
              <w:jc w:val="left"/>
            </w:pPr>
            <w:r>
              <w:rPr>
                <w:rFonts w:ascii="Times New Roman" w:hAnsi="Times New Roman"/>
                <w:sz w:val="18"/>
              </w:rPr>
              <w:t xml:space="preserve">EOFFICE</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TC3, TC5</w:t>
            </w:r>
          </w:p>
        </w:tc>
        <w:tc>
          <w:p>
            <w:pPr>
              <w:pStyle w:val="Compact"/>
              <w:spacing w:after="20"/>
              <w:jc w:val="left"/>
            </w:pPr>
            <w:r>
              <w:rPr>
                <w:rFonts w:ascii="Times New Roman" w:hAnsi="Times New Roman"/>
                <w:sz w:val="18"/>
              </w:rPr>
              <w:t xml:space="preserve">Chung</w:t>
            </w:r>
          </w:p>
        </w:tc>
      </w:tr>
      <w:tr>
        <w:tc>
          <w:p>
            <w:pPr>
              <w:pStyle w:val="Compact"/>
              <w:spacing w:after="20"/>
              <w:jc w:val="left"/>
            </w:pPr>
            <w:r>
              <w:rPr>
                <w:rFonts w:ascii="Times New Roman" w:hAnsi="Times New Roman"/>
                <w:sz w:val="18"/>
              </w:rPr>
              <w:t xml:space="preserve">Phân công GV giảng học phần mới</w:t>
            </w:r>
          </w:p>
        </w:tc>
        <w:tc>
          <w:p>
            <w:pPr>
              <w:pStyle w:val="Compact"/>
              <w:spacing w:after="20"/>
              <w:jc w:val="left"/>
            </w:pPr>
            <w:r>
              <w:rPr>
                <w:rFonts w:ascii="Times New Roman" w:hAnsi="Times New Roman"/>
                <w:sz w:val="18"/>
              </w:rPr>
              <w:t xml:space="preserve">P36</w:t>
            </w:r>
          </w:p>
        </w:tc>
        <w:tc>
          <w:p>
            <w:pPr>
              <w:pStyle w:val="Compact"/>
              <w:spacing w:after="20"/>
              <w:jc w:val="left"/>
            </w:pPr>
            <w:r>
              <w:rPr>
                <w:rFonts w:ascii="Times New Roman" w:hAnsi="Times New Roman"/>
                <w:sz w:val="18"/>
              </w:rPr>
              <w:t xml:space="preserve">C-08</w:t>
            </w:r>
          </w:p>
        </w:tc>
        <w:tc>
          <w:p>
            <w:pPr>
              <w:pStyle w:val="Compact"/>
              <w:spacing w:after="20"/>
              <w:jc w:val="left"/>
            </w:pPr>
            <w:r>
              <w:rPr>
                <w:rFonts w:ascii="Times New Roman" w:hAnsi="Times New Roman"/>
                <w:sz w:val="18"/>
              </w:rPr>
              <w:t xml:space="preserve">EOFFICE</w:t>
            </w:r>
          </w:p>
        </w:tc>
        <w:tc>
          <w:p>
            <w:pPr>
              <w:pStyle w:val="Compact"/>
              <w:spacing w:after="20"/>
              <w:jc w:val="left"/>
            </w:pPr>
            <w:r>
              <w:rPr>
                <w:rFonts w:ascii="Times New Roman" w:hAnsi="Times New Roman"/>
                <w:sz w:val="18"/>
              </w:rPr>
              <w:t xml:space="preserve">Không</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Không</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Chung</w:t>
            </w:r>
          </w:p>
        </w:tc>
      </w:tr>
      <w:tr>
        <w:tc>
          <w:p>
            <w:pPr>
              <w:pStyle w:val="Compact"/>
              <w:spacing w:after="20"/>
              <w:jc w:val="left"/>
            </w:pPr>
            <w:r>
              <w:rPr>
                <w:rFonts w:ascii="Times New Roman" w:hAnsi="Times New Roman"/>
                <w:sz w:val="18"/>
              </w:rPr>
              <w:t xml:space="preserve">Đề cương học phần đang áp dụng và phiếu điều chỉnh</w:t>
            </w:r>
          </w:p>
        </w:tc>
        <w:tc>
          <w:p>
            <w:pPr>
              <w:pStyle w:val="Compact"/>
              <w:spacing w:after="20"/>
              <w:jc w:val="left"/>
            </w:pPr>
            <w:r>
              <w:rPr>
                <w:rFonts w:ascii="Times New Roman" w:hAnsi="Times New Roman"/>
                <w:sz w:val="18"/>
              </w:rPr>
              <w:t xml:space="preserve">P02</w:t>
            </w:r>
          </w:p>
        </w:tc>
        <w:tc>
          <w:p>
            <w:pPr>
              <w:pStyle w:val="Compact"/>
              <w:spacing w:after="20"/>
              <w:jc w:val="left"/>
            </w:pPr>
            <w:r>
              <w:rPr>
                <w:rFonts w:ascii="Times New Roman" w:hAnsi="Times New Roman"/>
                <w:sz w:val="18"/>
              </w:rPr>
              <w:t xml:space="preserve">GD-01</w:t>
            </w:r>
          </w:p>
        </w:tc>
        <w:tc>
          <w:p>
            <w:pPr>
              <w:pStyle w:val="Compact"/>
              <w:spacing w:after="20"/>
              <w:jc w:val="left"/>
            </w:pPr>
            <w:r>
              <w:rPr>
                <w:rFonts w:ascii="Times New Roman" w:hAnsi="Times New Roman"/>
                <w:sz w:val="18"/>
              </w:rPr>
              <w:t xml:space="preserve">EOFFICE</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TC1, TC2</w:t>
            </w:r>
          </w:p>
        </w:tc>
        <w:tc>
          <w:p>
            <w:pPr>
              <w:pStyle w:val="Compact"/>
              <w:spacing w:after="20"/>
              <w:jc w:val="left"/>
            </w:pPr>
            <w:r>
              <w:rPr>
                <w:rFonts w:ascii="Times New Roman" w:hAnsi="Times New Roman"/>
                <w:sz w:val="18"/>
              </w:rPr>
              <w:t xml:space="preserve">Chung</w:t>
            </w:r>
          </w:p>
        </w:tc>
      </w:tr>
      <w:tr>
        <w:tc>
          <w:p>
            <w:pPr>
              <w:pStyle w:val="Compact"/>
              <w:spacing w:after="20"/>
              <w:jc w:val="left"/>
            </w:pPr>
            <w:r>
              <w:rPr>
                <w:rFonts w:ascii="Times New Roman" w:hAnsi="Times New Roman"/>
                <w:sz w:val="18"/>
              </w:rPr>
              <w:t xml:space="preserve">Đổi lịch giảng, dạy bù</w:t>
            </w:r>
          </w:p>
        </w:tc>
        <w:tc>
          <w:p>
            <w:pPr>
              <w:pStyle w:val="Compact"/>
              <w:spacing w:after="20"/>
              <w:jc w:val="left"/>
            </w:pPr>
            <w:r>
              <w:rPr>
                <w:rFonts w:ascii="Times New Roman" w:hAnsi="Times New Roman"/>
                <w:sz w:val="18"/>
              </w:rPr>
              <w:t xml:space="preserve">N09</w:t>
            </w:r>
          </w:p>
        </w:tc>
        <w:tc>
          <w:p>
            <w:pPr>
              <w:pStyle w:val="Compact"/>
              <w:spacing w:after="20"/>
              <w:jc w:val="left"/>
            </w:pPr>
            <w:r>
              <w:rPr>
                <w:rFonts w:ascii="Times New Roman" w:hAnsi="Times New Roman"/>
                <w:sz w:val="18"/>
              </w:rPr>
              <w:t xml:space="preserve">GD-02 (Form F1)</w:t>
            </w:r>
          </w:p>
        </w:tc>
        <w:tc>
          <w:p>
            <w:pPr>
              <w:pStyle w:val="Compact"/>
              <w:spacing w:after="20"/>
              <w:jc w:val="left"/>
            </w:pPr>
            <w:r>
              <w:rPr>
                <w:rFonts w:ascii="Times New Roman" w:hAnsi="Times New Roman"/>
                <w:sz w:val="18"/>
              </w:rPr>
              <w:t xml:space="preserve">Sổ quản trị – không có văn bản ký</w:t>
            </w:r>
          </w:p>
        </w:tc>
        <w:tc>
          <w:p>
            <w:pPr>
              <w:pStyle w:val="Compact"/>
              <w:spacing w:after="20"/>
              <w:jc w:val="left"/>
            </w:pPr>
            <w:r>
              <w:rPr>
                <w:rFonts w:ascii="Times New Roman" w:hAnsi="Times New Roman"/>
                <w:sz w:val="18"/>
              </w:rPr>
              <w:t xml:space="preserve">Không</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Không</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Theo vai</w:t>
            </w:r>
          </w:p>
        </w:tc>
      </w:tr>
      <w:tr>
        <w:tc>
          <w:p>
            <w:pPr>
              <w:pStyle w:val="Compact"/>
              <w:spacing w:after="20"/>
              <w:jc w:val="left"/>
            </w:pPr>
            <w:r>
              <w:rPr>
                <w:rFonts w:ascii="Times New Roman" w:hAnsi="Times New Roman"/>
                <w:sz w:val="18"/>
              </w:rPr>
              <w:t xml:space="preserve">Đề tiểu luận, bài tập lớn</w:t>
            </w:r>
          </w:p>
        </w:tc>
        <w:tc>
          <w:p>
            <w:pPr>
              <w:pStyle w:val="Compact"/>
              <w:spacing w:after="20"/>
              <w:jc w:val="left"/>
            </w:pPr>
            <w:r>
              <w:rPr>
                <w:rFonts w:ascii="Times New Roman" w:hAnsi="Times New Roman"/>
                <w:sz w:val="18"/>
              </w:rPr>
              <w:t xml:space="preserve">P35</w:t>
            </w:r>
          </w:p>
        </w:tc>
        <w:tc>
          <w:p>
            <w:pPr>
              <w:pStyle w:val="Compact"/>
              <w:spacing w:after="20"/>
              <w:jc w:val="left"/>
            </w:pPr>
            <w:r>
              <w:rPr>
                <w:rFonts w:ascii="Times New Roman" w:hAnsi="Times New Roman"/>
                <w:sz w:val="18"/>
              </w:rPr>
              <w:t xml:space="preserve">C-08</w:t>
            </w:r>
          </w:p>
        </w:tc>
        <w:tc>
          <w:p>
            <w:pPr>
              <w:pStyle w:val="Compact"/>
              <w:spacing w:after="20"/>
              <w:jc w:val="left"/>
            </w:pPr>
            <w:r>
              <w:rPr>
                <w:rFonts w:ascii="Times New Roman" w:hAnsi="Times New Roman"/>
                <w:sz w:val="18"/>
              </w:rPr>
              <w:t xml:space="preserve">EOFFICE (danh sách); đề theo Quy chế đề thi</w:t>
            </w:r>
          </w:p>
        </w:tc>
        <w:tc>
          <w:p>
            <w:pPr>
              <w:pStyle w:val="Compact"/>
              <w:spacing w:after="20"/>
              <w:jc w:val="left"/>
            </w:pPr>
            <w:r>
              <w:rPr>
                <w:rFonts w:ascii="Times New Roman" w:hAnsi="Times New Roman"/>
                <w:sz w:val="18"/>
              </w:rPr>
              <w:t xml:space="preserve">Có (chỉ danh sách)</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TC4</w:t>
            </w:r>
          </w:p>
        </w:tc>
        <w:tc>
          <w:p>
            <w:pPr>
              <w:pStyle w:val="Compact"/>
              <w:spacing w:after="20"/>
              <w:jc w:val="left"/>
            </w:pPr>
            <w:r>
              <w:rPr>
                <w:rFonts w:ascii="Times New Roman" w:hAnsi="Times New Roman"/>
                <w:sz w:val="18"/>
              </w:rPr>
              <w:t xml:space="preserve">Hạn chế</w:t>
            </w:r>
          </w:p>
        </w:tc>
      </w:tr>
      <w:tr>
        <w:tc>
          <w:p>
            <w:pPr>
              <w:pStyle w:val="Compact"/>
              <w:spacing w:after="20"/>
              <w:jc w:val="left"/>
            </w:pPr>
            <w:r>
              <w:rPr>
                <w:rFonts w:ascii="Times New Roman" w:hAnsi="Times New Roman"/>
                <w:sz w:val="18"/>
              </w:rPr>
              <w:t xml:space="preserve">Ngày gửi đề thi cho Phòng Khảo thí</w:t>
            </w:r>
          </w:p>
        </w:tc>
        <w:tc>
          <w:p>
            <w:pPr>
              <w:pStyle w:val="Compact"/>
              <w:spacing w:after="20"/>
              <w:jc w:val="left"/>
            </w:pPr>
            <w:r>
              <w:rPr>
                <w:rFonts w:ascii="Times New Roman" w:hAnsi="Times New Roman"/>
                <w:sz w:val="18"/>
              </w:rPr>
              <w:t xml:space="preserve">N01</w:t>
            </w:r>
          </w:p>
        </w:tc>
        <w:tc>
          <w:p>
            <w:pPr>
              <w:pStyle w:val="Compact"/>
              <w:spacing w:after="20"/>
              <w:jc w:val="left"/>
            </w:pPr>
            <w:r>
              <w:rPr>
                <w:rFonts w:ascii="Times New Roman" w:hAnsi="Times New Roman"/>
                <w:sz w:val="18"/>
              </w:rPr>
              <w:t xml:space="preserve">C-09</w:t>
            </w:r>
          </w:p>
        </w:tc>
        <w:tc>
          <w:p>
            <w:pPr>
              <w:pStyle w:val="Compact"/>
              <w:spacing w:after="20"/>
              <w:jc w:val="left"/>
            </w:pPr>
            <w:r>
              <w:rPr>
                <w:rFonts w:ascii="Times New Roman" w:hAnsi="Times New Roman"/>
                <w:sz w:val="18"/>
              </w:rPr>
              <w:t xml:space="preserve">Sổ quản trị (đề do Phòng Khảo thí lưu)</w:t>
            </w:r>
          </w:p>
        </w:tc>
        <w:tc>
          <w:p>
            <w:pPr>
              <w:pStyle w:val="Compact"/>
              <w:spacing w:after="20"/>
              <w:jc w:val="left"/>
            </w:pPr>
            <w:r>
              <w:rPr>
                <w:rFonts w:ascii="Times New Roman" w:hAnsi="Times New Roman"/>
                <w:sz w:val="18"/>
              </w:rPr>
              <w:t xml:space="preserve">Không</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Không</w:t>
            </w:r>
          </w:p>
        </w:tc>
        <w:tc>
          <w:p>
            <w:pPr>
              <w:pStyle w:val="Compact"/>
              <w:spacing w:after="20"/>
              <w:jc w:val="left"/>
            </w:pPr>
            <w:r>
              <w:rPr>
                <w:rFonts w:ascii="Times New Roman" w:hAnsi="Times New Roman"/>
                <w:sz w:val="18"/>
              </w:rPr>
              <w:t xml:space="preserve">TC4</w:t>
            </w:r>
          </w:p>
        </w:tc>
        <w:tc>
          <w:p>
            <w:pPr>
              <w:pStyle w:val="Compact"/>
              <w:spacing w:after="20"/>
              <w:jc w:val="left"/>
            </w:pPr>
            <w:r>
              <w:rPr>
                <w:rFonts w:ascii="Times New Roman" w:hAnsi="Times New Roman"/>
                <w:sz w:val="18"/>
              </w:rPr>
              <w:t xml:space="preserve">Theo vai</w:t>
            </w:r>
          </w:p>
        </w:tc>
      </w:tr>
      <w:tr>
        <w:tc>
          <w:p>
            <w:pPr>
              <w:pStyle w:val="Compact"/>
              <w:spacing w:after="20"/>
              <w:jc w:val="left"/>
            </w:pPr>
            <w:r>
              <w:rPr>
                <w:rFonts w:ascii="Times New Roman" w:hAnsi="Times New Roman"/>
                <w:sz w:val="18"/>
              </w:rPr>
              <w:t xml:space="preserve">Phân công chấm, điểm khi lệch, đề kiểm tra quá trình</w:t>
            </w:r>
          </w:p>
        </w:tc>
        <w:tc>
          <w:p>
            <w:pPr>
              <w:pStyle w:val="Compact"/>
              <w:spacing w:after="20"/>
              <w:jc w:val="left"/>
            </w:pPr>
            <w:r>
              <w:rPr>
                <w:rFonts w:ascii="Times New Roman" w:hAnsi="Times New Roman"/>
                <w:sz w:val="18"/>
              </w:rPr>
              <w:t xml:space="preserve">N06, N07</w:t>
            </w:r>
          </w:p>
        </w:tc>
        <w:tc>
          <w:p>
            <w:pPr>
              <w:pStyle w:val="Compact"/>
              <w:spacing w:after="20"/>
              <w:jc w:val="left"/>
            </w:pPr>
            <w:r>
              <w:rPr>
                <w:rFonts w:ascii="Times New Roman" w:hAnsi="Times New Roman"/>
                <w:sz w:val="18"/>
              </w:rPr>
              <w:t xml:space="preserve">C-09</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Không</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Không</w:t>
            </w:r>
          </w:p>
        </w:tc>
        <w:tc>
          <w:p>
            <w:pPr>
              <w:pStyle w:val="Compact"/>
              <w:spacing w:after="20"/>
              <w:jc w:val="left"/>
            </w:pPr>
            <w:r>
              <w:rPr>
                <w:rFonts w:ascii="Times New Roman" w:hAnsi="Times New Roman"/>
                <w:sz w:val="18"/>
              </w:rPr>
              <w:t xml:space="preserve">TC4</w:t>
            </w:r>
          </w:p>
        </w:tc>
        <w:tc>
          <w:p>
            <w:pPr>
              <w:pStyle w:val="Compact"/>
              <w:spacing w:after="20"/>
              <w:jc w:val="left"/>
            </w:pPr>
            <w:r>
              <w:rPr>
                <w:rFonts w:ascii="Times New Roman" w:hAnsi="Times New Roman"/>
                <w:sz w:val="18"/>
              </w:rPr>
              <w:t xml:space="preserve">Hạn chế</w:t>
            </w:r>
          </w:p>
        </w:tc>
      </w:tr>
      <w:tr>
        <w:tc>
          <w:p>
            <w:pPr>
              <w:pStyle w:val="Compact"/>
              <w:spacing w:after="20"/>
              <w:jc w:val="left"/>
            </w:pPr>
            <w:r>
              <w:rPr>
                <w:rFonts w:ascii="Times New Roman" w:hAnsi="Times New Roman"/>
                <w:sz w:val="18"/>
              </w:rPr>
              <w:t xml:space="preserve">Phổ điểm học phần đã duyệt (một phiếu / một học phần)</w:t>
            </w:r>
          </w:p>
        </w:tc>
        <w:tc>
          <w:p>
            <w:pPr>
              <w:pStyle w:val="Compact"/>
              <w:spacing w:after="20"/>
              <w:jc w:val="left"/>
            </w:pPr>
            <w:r>
              <w:rPr>
                <w:rFonts w:ascii="Times New Roman" w:hAnsi="Times New Roman"/>
                <w:sz w:val="18"/>
              </w:rPr>
              <w:t xml:space="preserve">P04</w:t>
            </w:r>
          </w:p>
        </w:tc>
        <w:tc>
          <w:p>
            <w:pPr>
              <w:pStyle w:val="Compact"/>
              <w:spacing w:after="20"/>
              <w:jc w:val="left"/>
            </w:pPr>
            <w:r>
              <w:rPr>
                <w:rFonts w:ascii="Times New Roman" w:hAnsi="Times New Roman"/>
                <w:sz w:val="18"/>
              </w:rPr>
              <w:t xml:space="preserve">GD-03</w:t>
            </w:r>
          </w:p>
        </w:tc>
        <w:tc>
          <w:p>
            <w:pPr>
              <w:pStyle w:val="Compact"/>
              <w:spacing w:after="20"/>
              <w:jc w:val="left"/>
            </w:pPr>
            <w:r>
              <w:rPr>
                <w:rFonts w:ascii="Times New Roman" w:hAnsi="Times New Roman"/>
                <w:sz w:val="18"/>
              </w:rPr>
              <w:t xml:space="preserve">EOFFICE; PMQLĐT (điểm); Văn phòng Khoa 6 tháng rồi kho Phòng Đào tạo (bài thi, danh sách gốc – QC 233 Đ13)</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TC4</w:t>
            </w:r>
          </w:p>
        </w:tc>
        <w:tc>
          <w:p>
            <w:pPr>
              <w:pStyle w:val="Compact"/>
              <w:spacing w:after="20"/>
              <w:jc w:val="left"/>
            </w:pPr>
            <w:r>
              <w:rPr>
                <w:rFonts w:ascii="Times New Roman" w:hAnsi="Times New Roman"/>
                <w:sz w:val="18"/>
              </w:rPr>
              <w:t xml:space="preserve">Hạn chế</w:t>
            </w:r>
          </w:p>
        </w:tc>
      </w:tr>
      <w:tr>
        <w:tc>
          <w:p>
            <w:pPr>
              <w:pStyle w:val="Compact"/>
              <w:spacing w:after="20"/>
              <w:jc w:val="left"/>
            </w:pPr>
            <w:r>
              <w:rPr>
                <w:rFonts w:ascii="Times New Roman" w:hAnsi="Times New Roman"/>
                <w:sz w:val="18"/>
              </w:rPr>
              <w:t xml:space="preserve">Kết quả phúc tra đã duyệt (một phiếu / một học phần)</w:t>
            </w:r>
          </w:p>
        </w:tc>
        <w:tc>
          <w:p>
            <w:pPr>
              <w:pStyle w:val="Compact"/>
              <w:spacing w:after="20"/>
              <w:jc w:val="left"/>
            </w:pPr>
            <w:r>
              <w:rPr>
                <w:rFonts w:ascii="Times New Roman" w:hAnsi="Times New Roman"/>
                <w:sz w:val="18"/>
              </w:rPr>
              <w:t xml:space="preserve">P05</w:t>
            </w:r>
          </w:p>
        </w:tc>
        <w:tc>
          <w:p>
            <w:pPr>
              <w:pStyle w:val="Compact"/>
              <w:spacing w:after="20"/>
              <w:jc w:val="left"/>
            </w:pPr>
            <w:r>
              <w:rPr>
                <w:rFonts w:ascii="Times New Roman" w:hAnsi="Times New Roman"/>
                <w:sz w:val="18"/>
              </w:rPr>
              <w:t xml:space="preserve">GD-03 (biến thể B)</w:t>
            </w:r>
          </w:p>
        </w:tc>
        <w:tc>
          <w:p>
            <w:pPr>
              <w:pStyle w:val="Compact"/>
              <w:spacing w:after="20"/>
              <w:jc w:val="left"/>
            </w:pPr>
            <w:r>
              <w:rPr>
                <w:rFonts w:ascii="Times New Roman" w:hAnsi="Times New Roman"/>
                <w:sz w:val="18"/>
              </w:rPr>
              <w:t xml:space="preserve">Bản gốc giấy bàn giao Phòng Đào tạo (QC 233 Đ14); bản ký EOFFICE; PMQLĐT</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TC4</w:t>
            </w:r>
          </w:p>
        </w:tc>
        <w:tc>
          <w:p>
            <w:pPr>
              <w:pStyle w:val="Compact"/>
              <w:spacing w:after="20"/>
              <w:jc w:val="left"/>
            </w:pPr>
            <w:r>
              <w:rPr>
                <w:rFonts w:ascii="Times New Roman" w:hAnsi="Times New Roman"/>
                <w:sz w:val="18"/>
              </w:rPr>
              <w:t xml:space="preserve">Hạn chế</w:t>
            </w:r>
          </w:p>
        </w:tc>
      </w:tr>
      <w:tr>
        <w:tc>
          <w:p>
            <w:pPr>
              <w:pStyle w:val="Compact"/>
              <w:spacing w:after="20"/>
              <w:jc w:val="left"/>
            </w:pPr>
            <w:r>
              <w:rPr>
                <w:rFonts w:ascii="Times New Roman" w:hAnsi="Times New Roman"/>
                <w:sz w:val="18"/>
              </w:rPr>
              <w:t xml:space="preserve">Báo cáo tổng kết học phần</w:t>
            </w:r>
          </w:p>
        </w:tc>
        <w:tc>
          <w:p>
            <w:pPr>
              <w:pStyle w:val="Compact"/>
              <w:spacing w:after="20"/>
              <w:jc w:val="left"/>
            </w:pPr>
            <w:r>
              <w:rPr>
                <w:rFonts w:ascii="Times New Roman" w:hAnsi="Times New Roman"/>
                <w:sz w:val="18"/>
              </w:rPr>
              <w:t xml:space="preserve">P06</w:t>
            </w:r>
          </w:p>
        </w:tc>
        <w:tc>
          <w:p>
            <w:pPr>
              <w:pStyle w:val="Compact"/>
              <w:spacing w:after="20"/>
              <w:jc w:val="left"/>
            </w:pPr>
            <w:r>
              <w:rPr>
                <w:rFonts w:ascii="Times New Roman" w:hAnsi="Times New Roman"/>
                <w:sz w:val="18"/>
              </w:rPr>
              <w:t xml:space="preserve">C-08 (đính kèm GD-04)</w:t>
            </w:r>
          </w:p>
        </w:tc>
        <w:tc>
          <w:p>
            <w:pPr>
              <w:pStyle w:val="Compact"/>
              <w:spacing w:after="20"/>
              <w:jc w:val="left"/>
            </w:pPr>
            <w:r>
              <w:rPr>
                <w:rFonts w:ascii="Times New Roman" w:hAnsi="Times New Roman"/>
                <w:sz w:val="18"/>
              </w:rPr>
              <w:t xml:space="preserve">EOFFICE</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TC2, TC3, TC4</w:t>
            </w:r>
          </w:p>
        </w:tc>
        <w:tc>
          <w:p>
            <w:pPr>
              <w:pStyle w:val="Compact"/>
              <w:spacing w:after="20"/>
              <w:jc w:val="left"/>
            </w:pPr>
            <w:r>
              <w:rPr>
                <w:rFonts w:ascii="Times New Roman" w:hAnsi="Times New Roman"/>
                <w:sz w:val="18"/>
              </w:rPr>
              <w:t xml:space="preserve">Chung</w:t>
            </w:r>
          </w:p>
        </w:tc>
      </w:tr>
      <w:tr>
        <w:tc>
          <w:p>
            <w:pPr>
              <w:pStyle w:val="Compact"/>
              <w:spacing w:after="20"/>
              <w:jc w:val="left"/>
            </w:pPr>
            <w:r>
              <w:rPr>
                <w:rFonts w:ascii="Times New Roman" w:hAnsi="Times New Roman"/>
                <w:sz w:val="18"/>
              </w:rPr>
              <w:t xml:space="preserve">Phân công GVHD và hội đồng khóa luận</w:t>
            </w:r>
          </w:p>
        </w:tc>
        <w:tc>
          <w:p>
            <w:pPr>
              <w:pStyle w:val="Compact"/>
              <w:spacing w:after="20"/>
              <w:jc w:val="left"/>
            </w:pPr>
            <w:r>
              <w:rPr>
                <w:rFonts w:ascii="Times New Roman" w:hAnsi="Times New Roman"/>
                <w:sz w:val="18"/>
              </w:rPr>
              <w:t xml:space="preserve">P07</w:t>
            </w:r>
          </w:p>
        </w:tc>
        <w:tc>
          <w:p>
            <w:pPr>
              <w:pStyle w:val="Compact"/>
              <w:spacing w:after="20"/>
              <w:jc w:val="left"/>
            </w:pPr>
            <w:r>
              <w:rPr>
                <w:rFonts w:ascii="Times New Roman" w:hAnsi="Times New Roman"/>
                <w:sz w:val="18"/>
              </w:rPr>
              <w:t xml:space="preserve">C-06</w:t>
            </w:r>
          </w:p>
        </w:tc>
        <w:tc>
          <w:p>
            <w:pPr>
              <w:pStyle w:val="Compact"/>
              <w:spacing w:after="20"/>
              <w:jc w:val="left"/>
            </w:pPr>
            <w:r>
              <w:rPr>
                <w:rFonts w:ascii="Times New Roman" w:hAnsi="Times New Roman"/>
                <w:sz w:val="18"/>
              </w:rPr>
              <w:t xml:space="preserve">EOFFICE</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TC4, TC5</w:t>
            </w:r>
          </w:p>
        </w:tc>
        <w:tc>
          <w:p>
            <w:pPr>
              <w:pStyle w:val="Compact"/>
              <w:spacing w:after="20"/>
              <w:jc w:val="left"/>
            </w:pPr>
            <w:r>
              <w:rPr>
                <w:rFonts w:ascii="Times New Roman" w:hAnsi="Times New Roman"/>
                <w:sz w:val="18"/>
              </w:rPr>
              <w:t xml:space="preserve">Chung</w:t>
            </w:r>
          </w:p>
        </w:tc>
      </w:tr>
      <w:tr>
        <w:tc>
          <w:p>
            <w:pPr>
              <w:pStyle w:val="Compact"/>
              <w:spacing w:after="20"/>
              <w:jc w:val="left"/>
            </w:pPr>
            <w:r>
              <w:rPr>
                <w:rFonts w:ascii="Times New Roman" w:hAnsi="Times New Roman"/>
                <w:sz w:val="18"/>
              </w:rPr>
              <w:t xml:space="preserve">Điểm khóa luận</w:t>
            </w:r>
          </w:p>
        </w:tc>
        <w:tc>
          <w:p>
            <w:pPr>
              <w:pStyle w:val="Compact"/>
              <w:spacing w:after="20"/>
              <w:jc w:val="left"/>
            </w:pPr>
            <w:r>
              <w:rPr>
                <w:rFonts w:ascii="Times New Roman" w:hAnsi="Times New Roman"/>
                <w:sz w:val="18"/>
              </w:rPr>
              <w:t xml:space="preserve">P08</w:t>
            </w:r>
          </w:p>
        </w:tc>
        <w:tc>
          <w:p>
            <w:pPr>
              <w:pStyle w:val="Compact"/>
              <w:spacing w:after="20"/>
              <w:jc w:val="left"/>
            </w:pPr>
            <w:r>
              <w:rPr>
                <w:rFonts w:ascii="Times New Roman" w:hAnsi="Times New Roman"/>
                <w:sz w:val="18"/>
              </w:rPr>
              <w:t xml:space="preserve">C-08 (đính kèm C-05)</w:t>
            </w:r>
          </w:p>
        </w:tc>
        <w:tc>
          <w:p>
            <w:pPr>
              <w:pStyle w:val="Compact"/>
              <w:spacing w:after="20"/>
              <w:jc w:val="left"/>
            </w:pPr>
            <w:r>
              <w:rPr>
                <w:rFonts w:ascii="Times New Roman" w:hAnsi="Times New Roman"/>
                <w:sz w:val="18"/>
              </w:rPr>
              <w:t xml:space="preserve">EOFFICE</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Thư ký hội đồng</w:t>
            </w:r>
          </w:p>
        </w:tc>
        <w:tc>
          <w:p>
            <w:pPr>
              <w:pStyle w:val="Compact"/>
              <w:spacing w:after="20"/>
              <w:jc w:val="left"/>
            </w:pPr>
            <w:r>
              <w:rPr>
                <w:rFonts w:ascii="Times New Roman" w:hAnsi="Times New Roman"/>
                <w:sz w:val="18"/>
              </w:rPr>
              <w:t xml:space="preserve">Có</w:t>
            </w:r>
          </w:p>
        </w:tc>
        <w:tc>
          <w:p>
            <w:pPr>
              <w:pStyle w:val="Compact"/>
              <w:spacing w:after="20"/>
              <w:jc w:val="left"/>
            </w:pPr>
            <w:r>
              <w:rPr>
                <w:rFonts w:ascii="Times New Roman" w:hAnsi="Times New Roman"/>
                <w:sz w:val="18"/>
              </w:rPr>
              <w:t xml:space="preserve">TC4, TC8</w:t>
            </w:r>
          </w:p>
        </w:tc>
        <w:tc>
          <w:p>
            <w:pPr>
              <w:pStyle w:val="Compact"/>
              <w:spacing w:after="20"/>
              <w:jc w:val="left"/>
            </w:pPr>
            <w:r>
              <w:rPr>
                <w:rFonts w:ascii="Times New Roman" w:hAnsi="Times New Roman"/>
                <w:sz w:val="18"/>
              </w:rPr>
              <w:t xml:space="preserve">Hạn chế</w:t>
            </w:r>
          </w:p>
        </w:tc>
      </w:tr>
    </w:tbl>
    <w:p>
      <w:pPr>
        <w:sectPr>
          <w:pgSz w:w="16838" w:h="11906" w:orient="landscape"/>
          <w:pgMar w:top="907" w:right="907" w:bottom="907" w:left="907" w:header="567" w:footer="567" w:gutter="0"/>
        </w:sectPr>
      </w:pPr>
    </w:p>
    <w:p>
      <w:pPr>
        <w:numPr>
          <w:ilvl w:val="0"/>
          <w:numId w:val="1003"/>
        </w:numPr>
        <w:pStyle w:val="Compact"/>
      </w:pPr>
      <w:r>
        <w:t xml:space="preserve">Người kiểm đủ hồ sơ khi khóa sổ cuối học kỳ:</w:t>
      </w:r>
      <w:r>
        <w:t xml:space="preserve"> </w:t>
      </w:r>
      <w:r>
        <w:rPr>
          <w:b/>
        </w:rPr>
        <w:t xml:space="preserve">thư ký chương trình đào tạo</w:t>
      </w:r>
      <w:r>
        <w:t xml:space="preserve">.</w:t>
      </w:r>
    </w:p>
    <w:p>
      <w:pPr>
        <w:numPr>
          <w:ilvl w:val="0"/>
          <w:numId w:val="1003"/>
        </w:numPr>
        <w:pStyle w:val="Compact"/>
      </w:pPr>
      <w:r>
        <w:t xml:space="preserve">Thời hạn giữ tại Khoa với hồ sơ có mã minh chứng: đến hết chu kỳ kiểm định kế tiếp của chương trình đào tạo (tối thiểu 5 năm); hồ sơ ngắn hạn: hết năm học + 1 năm. Đây là phương án thiết kế,</w:t>
      </w:r>
      <w:r>
        <w:t xml:space="preserve"> </w:t>
      </w:r>
      <w:r>
        <w:rPr>
          <w:rStyle w:val="VerbatimChar"/>
        </w:rPr>
        <w:t xml:space="preserve">[Chờ Văn thư xác nhận]</w:t>
      </w:r>
      <w:r>
        <w:t xml:space="preserve"> </w:t>
      </w:r>
      <w:r>
        <w:t xml:space="preserve">thời hạn bảo quản chính thức.</w:t>
      </w:r>
    </w:p>
    <w:p>
      <w:pPr>
        <w:numPr>
          <w:ilvl w:val="0"/>
          <w:numId w:val="1003"/>
        </w:numPr>
        <w:pStyle w:val="Compact"/>
      </w:pPr>
      <w:r>
        <w:t xml:space="preserve">Mã minh chứng cấp một lần bằng menu</w:t>
      </w:r>
      <w:r>
        <w:t xml:space="preserve"> </w:t>
      </w:r>
      <w:r>
        <w:rPr>
          <w:b/>
        </w:rPr>
        <w:t xml:space="preserve">Cấp mã</w:t>
      </w:r>
      <w:r>
        <w:t xml:space="preserve"> </w:t>
      </w:r>
      <w:r>
        <w:t xml:space="preserve">ngay trên dòng hồ sơ của Sổ,</w:t>
      </w:r>
      <w:r>
        <w:t xml:space="preserve"> </w:t>
      </w:r>
      <w:r>
        <w:rPr>
          <w:b/>
        </w:rPr>
        <w:t xml:space="preserve">trước khi trình ký</w:t>
      </w:r>
      <w:r>
        <w:t xml:space="preserve"> </w:t>
      </w:r>
      <w:r>
        <w:t xml:space="preserve">(TQ-01 Mục 8.5).</w:t>
      </w:r>
    </w:p>
    <w:p>
      <w:pPr>
        <w:pStyle w:val="Heading2"/>
      </w:pPr>
      <w:bookmarkStart w:id="34" w:name="x.-tổ-chức-thực-hiện"/>
      <w:r>
        <w:t xml:space="preserve">X. Tổ chức thực hiện</w:t>
      </w:r>
      <w:bookmarkEnd w:id="34"/>
    </w:p>
    <w:p>
      <w:pPr>
        <w:numPr>
          <w:ilvl w:val="0"/>
          <w:numId w:val="1004"/>
        </w:numPr>
        <w:pStyle w:val="Compact"/>
      </w:pPr>
      <w:r>
        <w:t xml:space="preserve">Quy trình có hiệu lực theo Điều 2 của Quyết định ban hành.</w:t>
      </w:r>
    </w:p>
    <w:p>
      <w:pPr>
        <w:numPr>
          <w:ilvl w:val="0"/>
          <w:numId w:val="1004"/>
        </w:numPr>
        <w:pStyle w:val="Compact"/>
      </w:pPr>
      <w:r>
        <w:t xml:space="preserve">Phó Trưởng khoa phụ trách Đào tạo là chủ quy trình: hướng dẫn thực hiện, tiếp nhận đề xuất sửa đổi và tổ chức rà soát</w:t>
      </w:r>
      <w:r>
        <w:t xml:space="preserve"> </w:t>
      </w:r>
      <w:r>
        <w:rPr>
          <w:b/>
        </w:rPr>
        <w:t xml:space="preserve">một lần một năm</w:t>
      </w:r>
      <w:r>
        <w:t xml:space="preserve"> </w:t>
      </w:r>
      <w:r>
        <w:t xml:space="preserve">cùng tổng kết năm (QT-KH).</w:t>
      </w:r>
    </w:p>
    <w:p>
      <w:pPr>
        <w:numPr>
          <w:ilvl w:val="0"/>
          <w:numId w:val="1004"/>
        </w:numPr>
        <w:pStyle w:val="Compact"/>
      </w:pPr>
      <w:r>
        <w:t xml:space="preserve">Phải rà soát ngay khi: (i) Quy chế Xây dựng, quản lý và sử dụng đề thi được bổ sung; (ii) Quy chế Tổ chức và hoạt động, Quy chế Liêm chính học thuật được ban hành chính thức; (iii) Học viện thay đổi quy chế kiểm tra, đánh giá học phần hoặc quy trình trên PMQLĐT; (iv) thay đổi phân công trong Ban Lãnh đạo Khoa.</w:t>
      </w:r>
    </w:p>
    <w:p>
      <w:pPr>
        <w:numPr>
          <w:ilvl w:val="0"/>
          <w:numId w:val="1004"/>
        </w:numPr>
        <w:pStyle w:val="Compact"/>
      </w:pPr>
      <w:r>
        <w:t xml:space="preserve">Nội dung</w:t>
      </w:r>
      <w:r>
        <w:t xml:space="preserve"> </w:t>
      </w:r>
      <w:r>
        <w:rPr>
          <w:rStyle w:val="VerbatimChar"/>
        </w:rPr>
        <w:t xml:space="preserve">[Cần xác nhận]</w:t>
      </w:r>
      <w:r>
        <w:t xml:space="preserve"> </w:t>
      </w:r>
      <w:r>
        <w:t xml:space="preserve">phải được làm rõ trước khi ban hành: căn cứ thẩm quyền ban hành ở Quyết định ban hành (chờ Quy chế Tổ chức và hoạt động của Học viện được ban hành chính thức).</w:t>
      </w:r>
    </w:p>
    <w:p>
      <w:pPr>
        <w:numPr>
          <w:ilvl w:val="0"/>
          <w:numId w:val="1004"/>
        </w:numPr>
        <w:pStyle w:val="Compact"/>
      </w:pPr>
      <w:r>
        <w:t xml:space="preserve">Khoa thông báo cho Phòng Đào tạo cách làm mới: điểm học phần và điểm phúc tra chuyển qua PMQLĐT sau khi Bộ môn khóa điểm; Khoa không phát hành văn bản danh sách điểm. Nếu Phòng Đào tạo yêu cầu bản in, Bộ môn in phiếu GD-03 đã ký kèm bản xuất điểm của PMQLĐT, không lập mẫu mới.</w:t>
      </w:r>
    </w:p>
    <w:p>
      <w:pPr>
        <w:numPr>
          <w:ilvl w:val="0"/>
          <w:numId w:val="1004"/>
        </w:numPr>
        <w:pStyle w:val="Compact"/>
      </w:pPr>
      <w:r>
        <w:t xml:space="preserve">Sửa nhỏ (+0.1) do chủ quy trình quyết định và báo Trưởng khoa; sửa lớn (+1.0 – thay đổi luồng, người ký, thêm hoặc bỏ biểu mẫu) phải ban hành lại bằng Quyết định của Trưởng khoa (TQ-01 Mục 8.4, 11).</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rPr>
          <w:b/>
        </w:rPr>
        <w:t xml:space="preserve">Mẫu dùng chung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C-05</w:t>
            </w:r>
          </w:p>
        </w:tc>
        <w:tc>
          <w:p>
            <w:pPr>
              <w:pStyle w:val="Compact"/>
              <w:spacing w:after="20"/>
              <w:jc w:val="left"/>
            </w:pPr>
            <w:r>
              <w:rPr>
                <w:rFonts w:ascii="Times New Roman" w:hAnsi="Times New Roman"/>
                <w:sz w:val="22"/>
              </w:rPr>
              <w:t xml:space="preserve">Biên bản họp</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Thư ký hội đồng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Chủ tọa và thư ký cùng ký</w:t>
            </w:r>
          </w:p>
        </w:tc>
        <w:tc>
          <w:p>
            <w:pPr>
              <w:pStyle w:val="Compact"/>
              <w:spacing w:after="20"/>
              <w:jc w:val="left"/>
            </w:pPr>
            <w:r>
              <w:rPr>
                <w:rFonts w:ascii="Times New Roman" w:hAnsi="Times New Roman"/>
                <w:sz w:val="22"/>
              </w:rPr>
              <w:t xml:space="preserve">D3</w:t>
            </w:r>
          </w:p>
        </w:tc>
      </w:tr>
      <w:tr>
        <w:tc>
          <w:p>
            <w:pPr>
              <w:pStyle w:val="Compact"/>
              <w:spacing w:after="20"/>
              <w:jc w:val="left"/>
            </w:pPr>
            <w:r>
              <w:rPr>
                <w:rFonts w:ascii="Times New Roman" w:hAnsi="Times New Roman"/>
                <w:sz w:val="22"/>
              </w:rPr>
              <w:t xml:space="preserve">C-06</w:t>
            </w:r>
          </w:p>
        </w:tc>
        <w:tc>
          <w:p>
            <w:pPr>
              <w:pStyle w:val="Compact"/>
              <w:spacing w:after="20"/>
              <w:jc w:val="left"/>
            </w:pPr>
            <w:r>
              <w:rPr>
                <w:rFonts w:ascii="Times New Roman" w:hAnsi="Times New Roman"/>
                <w:sz w:val="22"/>
              </w:rPr>
              <w:t xml:space="preserve">Quyết định nội bộ cá biệt</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PTK Đào tạo (A1); Trưởng BM (D1)</w:t>
            </w:r>
          </w:p>
        </w:tc>
        <w:tc>
          <w:p>
            <w:pPr>
              <w:pStyle w:val="Compact"/>
              <w:spacing w:after="20"/>
              <w:jc w:val="left"/>
            </w:pPr>
            <w:r>
              <w:rPr>
                <w:rFonts w:ascii="Times New Roman" w:hAnsi="Times New Roman"/>
                <w:sz w:val="22"/>
              </w:rPr>
              <w:t xml:space="preserve">Người lập</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A1, D1</w:t>
            </w:r>
          </w:p>
        </w:tc>
      </w:tr>
      <w:tr>
        <w:tc>
          <w:p>
            <w:pPr>
              <w:pStyle w:val="Compact"/>
              <w:spacing w:after="20"/>
              <w:jc w:val="left"/>
            </w:pPr>
            <w:r>
              <w:rPr>
                <w:rFonts w:ascii="Times New Roman" w:hAnsi="Times New Roman"/>
                <w:sz w:val="22"/>
              </w:rPr>
              <w:t xml:space="preserve">C-08</w:t>
            </w:r>
          </w:p>
        </w:tc>
        <w:tc>
          <w:p>
            <w:pPr>
              <w:pStyle w:val="Compact"/>
              <w:spacing w:after="20"/>
              <w:jc w:val="left"/>
            </w:pPr>
            <w:r>
              <w:rPr>
                <w:rFonts w:ascii="Times New Roman" w:hAnsi="Times New Roman"/>
                <w:sz w:val="22"/>
              </w:rPr>
              <w:t xml:space="preserve">Danh sách đề nghị phê duyệt</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ML (A3); Trưởng BM (A4); Thư ký hội đồng (D4)</w:t>
            </w:r>
          </w:p>
        </w:tc>
        <w:tc>
          <w:p>
            <w:pPr>
              <w:pStyle w:val="Compact"/>
              <w:spacing w:after="20"/>
              <w:jc w:val="left"/>
            </w:pPr>
            <w:r>
              <w:rPr>
                <w:rFonts w:ascii="Times New Roman" w:hAnsi="Times New Roman"/>
                <w:sz w:val="22"/>
              </w:rPr>
              <w:t xml:space="preserve">Theo TQ-03</w:t>
            </w:r>
          </w:p>
        </w:tc>
        <w:tc>
          <w:p>
            <w:pPr>
              <w:pStyle w:val="Compact"/>
              <w:spacing w:after="20"/>
              <w:jc w:val="left"/>
            </w:pPr>
            <w:r>
              <w:rPr>
                <w:rFonts w:ascii="Times New Roman" w:hAnsi="Times New Roman"/>
                <w:sz w:val="22"/>
              </w:rPr>
              <w:t xml:space="preserve">PTK Đào tạo (A3, A4, B5, C10); TK (D4)</w:t>
            </w:r>
          </w:p>
        </w:tc>
        <w:tc>
          <w:p>
            <w:pPr>
              <w:pStyle w:val="Compact"/>
              <w:spacing w:after="20"/>
              <w:jc w:val="left"/>
            </w:pPr>
            <w:r>
              <w:rPr>
                <w:rFonts w:ascii="Times New Roman" w:hAnsi="Times New Roman"/>
                <w:sz w:val="22"/>
              </w:rPr>
              <w:t xml:space="preserve">A3, A4, B5, C10, D4</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Theo trang tính</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A2, A8, B2, B3, B4, B6, C1, C3, C6, C8, C11, D2</w:t>
            </w:r>
          </w:p>
        </w:tc>
      </w:tr>
    </w:tbl>
    <w:p>
      <w:pPr>
        <w:sectPr>
          <w:pgSz w:w="11906" w:h="16838"/>
          <w:pgMar w:top="907" w:right="907" w:bottom="907" w:left="1701" w:header="567" w:footer="567" w:gutter="0"/>
        </w:sectPr>
      </w:pPr>
    </w:p>
    <w:p>
      <w:pPr>
        <w:pStyle w:val="BodyText"/>
      </w:pPr>
      <w:r>
        <w:rPr>
          <w:b/>
        </w:rPr>
        <w:t xml:space="preserve">Mẫu riêng của QT-GD</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 dùng</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 minh chứng</w:t>
            </w:r>
          </w:p>
        </w:tc>
      </w:tr>
      <w:tr>
        <w:tc>
          <w:p>
            <w:pPr>
              <w:pStyle w:val="Compact"/>
              <w:spacing w:after="20"/>
              <w:jc w:val="left"/>
            </w:pPr>
            <w:r>
              <w:rPr>
                <w:rFonts w:ascii="Times New Roman" w:hAnsi="Times New Roman"/>
                <w:sz w:val="18"/>
              </w:rPr>
              <w:t xml:space="preserve">GD-01</w:t>
            </w:r>
          </w:p>
        </w:tc>
        <w:tc>
          <w:p>
            <w:pPr>
              <w:pStyle w:val="Compact"/>
              <w:spacing w:after="20"/>
              <w:jc w:val="left"/>
            </w:pPr>
            <w:r>
              <w:rPr>
                <w:rFonts w:ascii="Times New Roman" w:hAnsi="Times New Roman"/>
                <w:sz w:val="18"/>
              </w:rPr>
              <w:t xml:space="preserve">Phiếu điều chỉnh đề cương học phần</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GV được ML giao</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A7</w:t>
            </w:r>
          </w:p>
        </w:tc>
        <w:tc>
          <w:p>
            <w:pPr>
              <w:pStyle w:val="Compact"/>
              <w:spacing w:after="20"/>
              <w:jc w:val="left"/>
            </w:pPr>
            <w:r>
              <w:rPr>
                <w:rFonts w:ascii="Times New Roman" w:hAnsi="Times New Roman"/>
                <w:sz w:val="18"/>
              </w:rPr>
              <w:t xml:space="preserve">Có</w:t>
            </w:r>
          </w:p>
        </w:tc>
      </w:tr>
      <w:tr>
        <w:tc>
          <w:p>
            <w:pPr>
              <w:pStyle w:val="Compact"/>
              <w:spacing w:after="20"/>
              <w:jc w:val="left"/>
            </w:pPr>
            <w:r>
              <w:rPr>
                <w:rFonts w:ascii="Times New Roman" w:hAnsi="Times New Roman"/>
                <w:sz w:val="18"/>
              </w:rPr>
              <w:t xml:space="preserve">GD-02</w:t>
            </w:r>
          </w:p>
        </w:tc>
        <w:tc>
          <w:p>
            <w:pPr>
              <w:pStyle w:val="Compact"/>
              <w:spacing w:after="20"/>
              <w:jc w:val="left"/>
            </w:pPr>
            <w:r>
              <w:rPr>
                <w:rFonts w:ascii="Times New Roman" w:hAnsi="Times New Roman"/>
                <w:sz w:val="18"/>
              </w:rPr>
              <w:t xml:space="preserve">Đề nghị đổi lịch giảng, dạy bù (Google Form F1)</w:t>
            </w:r>
          </w:p>
        </w:tc>
        <w:tc>
          <w:p>
            <w:pPr>
              <w:pStyle w:val="Compact"/>
              <w:spacing w:after="20"/>
              <w:jc w:val="left"/>
            </w:pPr>
            <w:r>
              <w:rPr>
                <w:rFonts w:ascii="Times New Roman" w:hAnsi="Times New Roman"/>
                <w:sz w:val="18"/>
              </w:rPr>
              <w:t xml:space="preserve">[Form]</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 (Trưởng/Phó BM đồng ý trước)</w:t>
            </w:r>
          </w:p>
        </w:tc>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sz w:val="18"/>
              </w:rPr>
              <w:t xml:space="preserve">Không</w:t>
            </w:r>
          </w:p>
        </w:tc>
      </w:tr>
      <w:tr>
        <w:tc>
          <w:p>
            <w:pPr>
              <w:pStyle w:val="Compact"/>
              <w:spacing w:after="20"/>
              <w:jc w:val="left"/>
            </w:pPr>
            <w:r>
              <w:rPr>
                <w:rFonts w:ascii="Times New Roman" w:hAnsi="Times New Roman"/>
                <w:sz w:val="18"/>
              </w:rPr>
              <w:t xml:space="preserve">GD-03</w:t>
            </w:r>
          </w:p>
        </w:tc>
        <w:tc>
          <w:p>
            <w:pPr>
              <w:pStyle w:val="Compact"/>
              <w:spacing w:after="20"/>
              <w:jc w:val="left"/>
            </w:pPr>
            <w:r>
              <w:rPr>
                <w:rFonts w:ascii="Times New Roman" w:hAnsi="Times New Roman"/>
                <w:sz w:val="18"/>
              </w:rPr>
              <w:t xml:space="preserve">Phiếu duyệt phổ điểm học phần (biến thể A điểm thi, B phúc tra) –</w:t>
            </w:r>
            <w:r>
              <w:rPr>
                <w:rFonts w:ascii="Times New Roman" w:hAnsi="Times New Roman"/>
                <w:sz w:val="18"/>
              </w:rPr>
              <w:t xml:space="preserve"> </w:t>
            </w:r>
            <w:r>
              <w:rPr>
                <w:rFonts w:ascii="Times New Roman" w:hAnsi="Times New Roman"/>
                <w:b/>
                <w:sz w:val="18"/>
              </w:rPr>
              <w:t xml:space="preserve">một phiếu / một học phần</w:t>
            </w:r>
            <w:r>
              <w:rPr>
                <w:rFonts w:ascii="Times New Roman" w:hAnsi="Times New Roman"/>
                <w:sz w:val="18"/>
              </w:rPr>
              <w:t xml:space="preserve">, trình từng hồ sơ</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PTK Đào tạo</w:t>
            </w:r>
          </w:p>
        </w:tc>
        <w:tc>
          <w:p>
            <w:pPr>
              <w:pStyle w:val="Compact"/>
              <w:spacing w:after="20"/>
              <w:jc w:val="left"/>
            </w:pPr>
            <w:r>
              <w:rPr>
                <w:rFonts w:ascii="Times New Roman" w:hAnsi="Times New Roman"/>
                <w:sz w:val="18"/>
              </w:rPr>
              <w:t xml:space="preserve">C4, C5, C7</w:t>
            </w:r>
          </w:p>
        </w:tc>
        <w:tc>
          <w:p>
            <w:pPr>
              <w:pStyle w:val="Compact"/>
              <w:spacing w:after="20"/>
              <w:jc w:val="left"/>
            </w:pPr>
            <w:r>
              <w:rPr>
                <w:rFonts w:ascii="Times New Roman" w:hAnsi="Times New Roman"/>
                <w:sz w:val="18"/>
              </w:rPr>
              <w:t xml:space="preserve">Có</w:t>
            </w:r>
          </w:p>
        </w:tc>
      </w:tr>
      <w:tr>
        <w:tc>
          <w:p>
            <w:pPr>
              <w:pStyle w:val="Compact"/>
              <w:spacing w:after="20"/>
              <w:jc w:val="left"/>
            </w:pPr>
            <w:r>
              <w:rPr>
                <w:rFonts w:ascii="Times New Roman" w:hAnsi="Times New Roman"/>
                <w:sz w:val="18"/>
              </w:rPr>
              <w:t xml:space="preserve">GD-04</w:t>
            </w:r>
          </w:p>
        </w:tc>
        <w:tc>
          <w:p>
            <w:pPr>
              <w:pStyle w:val="Compact"/>
              <w:spacing w:after="20"/>
              <w:jc w:val="left"/>
            </w:pPr>
            <w:r>
              <w:rPr>
                <w:rFonts w:ascii="Times New Roman" w:hAnsi="Times New Roman"/>
                <w:sz w:val="18"/>
              </w:rPr>
              <w:t xml:space="preserve">Báo cáo tổng kết học phần</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ML</w:t>
            </w:r>
          </w:p>
        </w:tc>
        <w:tc>
          <w:p>
            <w:pPr>
              <w:pStyle w:val="Compact"/>
              <w:spacing w:after="20"/>
              <w:jc w:val="left"/>
            </w:pPr>
            <w:r>
              <w:rPr>
                <w:rFonts w:ascii="Times New Roman" w:hAnsi="Times New Roman"/>
                <w:sz w:val="18"/>
              </w:rPr>
              <w:t xml:space="preserve">ML (người lập)</w:t>
            </w:r>
          </w:p>
        </w:tc>
        <w:tc>
          <w:p>
            <w:pPr>
              <w:pStyle w:val="Compact"/>
              <w:spacing w:after="20"/>
              <w:jc w:val="left"/>
            </w:pPr>
            <w:r>
              <w:rPr>
                <w:rFonts w:ascii="Times New Roman" w:hAnsi="Times New Roman"/>
                <w:sz w:val="18"/>
              </w:rPr>
              <w:t xml:space="preserve">PTK Đào tạo (ký trên danh sách C-08)</w:t>
            </w:r>
          </w:p>
        </w:tc>
        <w:tc>
          <w:p>
            <w:pPr>
              <w:pStyle w:val="Compact"/>
              <w:spacing w:after="20"/>
              <w:jc w:val="left"/>
            </w:pPr>
            <w:r>
              <w:rPr>
                <w:rFonts w:ascii="Times New Roman" w:hAnsi="Times New Roman"/>
                <w:sz w:val="18"/>
              </w:rPr>
              <w:t xml:space="preserve">C10</w:t>
            </w:r>
          </w:p>
        </w:tc>
        <w:tc>
          <w:p>
            <w:pPr>
              <w:pStyle w:val="Compact"/>
              <w:spacing w:after="20"/>
              <w:jc w:val="left"/>
            </w:pPr>
            <w:r>
              <w:rPr>
                <w:rFonts w:ascii="Times New Roman" w:hAnsi="Times New Roman"/>
                <w:sz w:val="18"/>
              </w:rPr>
              <w:t xml:space="preserve">Có</w:t>
            </w:r>
          </w:p>
        </w:tc>
      </w:tr>
    </w:tbl>
    <w:p>
      <w:pPr>
        <w:sectPr>
          <w:pgSz w:w="16838" w:h="11906" w:orient="landscape"/>
          <w:pgMar w:top="907" w:right="907" w:bottom="907" w:left="907" w:header="567" w:footer="567" w:gutter="0"/>
        </w:sectPr>
      </w:pP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QT-GD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2026-09-30T22:06:00Z</dcterms:created>
  <dcterms:modified xsi:type="dcterms:W3CDTF">2026-09-30T22:06:00Z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