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4283" w14:textId="43932CF4" w:rsidR="001F0D30" w:rsidRPr="00E00C4A" w:rsidRDefault="008A09C2" w:rsidP="008A09C2">
      <w:pPr>
        <w:jc w:val="center"/>
        <w:rPr>
          <w:rFonts w:ascii="Times New Roman" w:hAnsi="Times New Roman" w:cs="Times New Roman"/>
          <w:sz w:val="26"/>
          <w:szCs w:val="26"/>
        </w:rPr>
      </w:pPr>
      <w:r w:rsidRPr="00E00C4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7FEB49C" wp14:editId="3D2EB2EE">
            <wp:extent cx="1390844" cy="1438476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9910" w14:textId="61AD3481" w:rsidR="00141295" w:rsidRPr="00E00C4A" w:rsidRDefault="00141295" w:rsidP="00141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00C4A">
        <w:rPr>
          <w:rFonts w:ascii="Times New Roman" w:hAnsi="Times New Roman" w:cs="Times New Roman"/>
          <w:sz w:val="26"/>
          <w:szCs w:val="26"/>
        </w:rPr>
        <w:t>Xác định ma trận trực giao P</w:t>
      </w:r>
    </w:p>
    <w:p w14:paraId="003053FA" w14:textId="4CD99E10" w:rsidR="008A09C2" w:rsidRPr="00E00C4A" w:rsidRDefault="008A09C2" w:rsidP="00141295">
      <w:pPr>
        <w:ind w:left="360"/>
        <w:rPr>
          <w:rFonts w:ascii="Times New Roman" w:hAnsi="Times New Roman" w:cs="Times New Roman"/>
          <w:sz w:val="26"/>
          <w:szCs w:val="26"/>
        </w:rPr>
      </w:pPr>
      <w:r w:rsidRPr="00E00C4A">
        <w:rPr>
          <w:rFonts w:ascii="Times New Roman" w:hAnsi="Times New Roman" w:cs="Times New Roman"/>
          <w:sz w:val="26"/>
          <w:szCs w:val="26"/>
        </w:rPr>
        <w:t>Ma trận Laplace</w:t>
      </w:r>
    </w:p>
    <w:p w14:paraId="50E5D136" w14:textId="6BDD3AFA" w:rsidR="008A09C2" w:rsidRPr="00E00C4A" w:rsidRDefault="003501F3" w:rsidP="008A09C2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L=D-A</m:t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</m:oMath>
      </m:oMathPara>
    </w:p>
    <w:p w14:paraId="18761DBA" w14:textId="1CFF5EAD" w:rsidR="008A09C2" w:rsidRPr="00E00C4A" w:rsidRDefault="00141295" w:rsidP="008A09C2">
      <w:pPr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Giá trị riêng và Vector riêng:</w:t>
      </w:r>
    </w:p>
    <w:p w14:paraId="3334516B" w14:textId="3A2D72F3" w:rsidR="00D81A2D" w:rsidRPr="00E00C4A" w:rsidRDefault="00141295" w:rsidP="0014129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Trị riêng</w:t>
      </w:r>
      <w:r w:rsidR="003501F3"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λ</m:t>
        </m:r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>: det</w:t>
      </w:r>
      <w:r w:rsidR="003023D2"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L-λI</m:t>
        </m:r>
      </m:oMath>
      <w:r w:rsidR="003501F3" w:rsidRPr="00E00C4A">
        <w:rPr>
          <w:rFonts w:ascii="Times New Roman" w:eastAsiaTheme="minorEastAsia" w:hAnsi="Times New Roman" w:cs="Times New Roman"/>
          <w:sz w:val="26"/>
          <w:szCs w:val="26"/>
        </w:rPr>
        <w:t>) = 0.</w:t>
      </w:r>
    </w:p>
    <w:p w14:paraId="0BDFC820" w14:textId="49829FAB" w:rsidR="00141295" w:rsidRPr="00E00C4A" w:rsidRDefault="003501F3" w:rsidP="00D81A2D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Suy ra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=2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=3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=5</m:t>
                  </m:r>
                </m:e>
              </m:mr>
            </m:m>
          </m:e>
        </m:d>
      </m:oMath>
    </w:p>
    <w:p w14:paraId="6E871779" w14:textId="7AAC2C53" w:rsidR="00D81A2D" w:rsidRPr="00E00C4A" w:rsidRDefault="00D81A2D" w:rsidP="0014129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Vector riêng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ν</m:t>
        </m:r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>: det</w:t>
      </w:r>
      <w:r w:rsidR="003023D2"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>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L-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ν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</w:p>
    <w:p w14:paraId="775D7C17" w14:textId="3F6FAEEE" w:rsidR="00C85336" w:rsidRPr="00E00C4A" w:rsidRDefault="00C8533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Suy ra các vector riêng tương ứng với từng trị riêng như sau</w:t>
      </w:r>
    </w:p>
    <w:p w14:paraId="3A96BECC" w14:textId="2B5A26E6" w:rsidR="00C85336" w:rsidRPr="00E00C4A" w:rsidRDefault="00C8533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(1; 1; 1; 1; 1),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2,3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(1; 0; </w:t>
      </w:r>
      <w:r w:rsidR="00B60267" w:rsidRPr="00E00C4A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; 0; </w:t>
      </w:r>
      <w:r w:rsidR="003C41A8" w:rsidRPr="00E00C4A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B60267" w:rsidRPr="00E00C4A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>);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(1; 0; </w:t>
      </w:r>
      <w:r w:rsidR="003C41A8" w:rsidRPr="00E00C4A">
        <w:rPr>
          <w:rFonts w:ascii="Times New Roman" w:eastAsiaTheme="minorEastAsia" w:hAnsi="Times New Roman" w:cs="Times New Roman"/>
          <w:sz w:val="26"/>
          <w:szCs w:val="26"/>
        </w:rPr>
        <w:t>-</w:t>
      </w:r>
      <w:r w:rsidR="00B60267" w:rsidRPr="00E00C4A">
        <w:rPr>
          <w:rFonts w:ascii="Times New Roman" w:eastAsiaTheme="minorEastAsia" w:hAnsi="Times New Roman" w:cs="Times New Roman"/>
          <w:sz w:val="26"/>
          <w:szCs w:val="26"/>
        </w:rPr>
        <w:t>1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; 0; </w:t>
      </w:r>
      <w:r w:rsidR="00B60267" w:rsidRPr="00E00C4A">
        <w:rPr>
          <w:rFonts w:ascii="Times New Roman" w:eastAsiaTheme="minorEastAsia" w:hAnsi="Times New Roman" w:cs="Times New Roman"/>
          <w:sz w:val="26"/>
          <w:szCs w:val="26"/>
        </w:rPr>
        <w:t>0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634514AE" w14:textId="737E737B" w:rsidR="00841413" w:rsidRPr="00E00C4A" w:rsidRDefault="00C85336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(0; 1; 0; </w:t>
      </w:r>
      <w:r w:rsidR="003C41A8" w:rsidRPr="00E00C4A">
        <w:rPr>
          <w:rFonts w:ascii="Times New Roman" w:eastAsiaTheme="minorEastAsia" w:hAnsi="Times New Roman" w:cs="Times New Roman"/>
          <w:sz w:val="26"/>
          <w:szCs w:val="26"/>
        </w:rPr>
        <w:t>-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1; 0),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-&gt;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(1; </w:t>
      </w:r>
      <w:r w:rsidR="003C41A8" w:rsidRPr="00E00C4A">
        <w:rPr>
          <w:rFonts w:ascii="Times New Roman" w:eastAsiaTheme="minorEastAsia" w:hAnsi="Times New Roman" w:cs="Times New Roman"/>
          <w:sz w:val="26"/>
          <w:szCs w:val="26"/>
        </w:rPr>
        <w:t>-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>3/2; 1; -3/2; 1)</w:t>
      </w:r>
      <w:r w:rsidR="003C41A8"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(2; -3; 2; -3; 2)</w:t>
      </w:r>
    </w:p>
    <w:p w14:paraId="599741DF" w14:textId="77777777" w:rsidR="00841413" w:rsidRPr="00E00C4A" w:rsidRDefault="00841413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Từ đây ta tính toán được cơ sở trực giao từ vector riêng</w:t>
      </w:r>
    </w:p>
    <w:p w14:paraId="6F29D93E" w14:textId="1987F142" w:rsidR="00C85336" w:rsidRPr="00E00C4A" w:rsidRDefault="00841413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Ta trực giao hóa vector:</w:t>
      </w:r>
    </w:p>
    <w:p w14:paraId="0F3F431A" w14:textId="22D78050" w:rsidR="00841413" w:rsidRPr="00E00C4A" w:rsidRDefault="00841413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&gt;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, i=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1,5</m:t>
                  </m:r>
                </m:e>
              </m:acc>
            </m:e>
          </m:nary>
        </m:oMath>
      </m:oMathPara>
    </w:p>
    <w:p w14:paraId="40622F31" w14:textId="0F4EA9E1" w:rsidR="00841413" w:rsidRPr="00E00C4A" w:rsidRDefault="003023D2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(1; 1; 1; 1; 1)</w:t>
      </w:r>
    </w:p>
    <w:p w14:paraId="57D7D7A1" w14:textId="18DE85A4" w:rsidR="003023D2" w:rsidRPr="00E00C4A" w:rsidRDefault="003023D2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(-1;0; 0;0; 1)</m:t>
        </m:r>
      </m:oMath>
    </w:p>
    <w:p w14:paraId="2BB9AB16" w14:textId="185FCD36" w:rsidR="00B60267" w:rsidRPr="00E00C4A" w:rsidRDefault="00B60267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lastRenderedPageBreak/>
        <w:t>u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w:r w:rsidR="003C41A8" w:rsidRPr="00E00C4A">
        <w:rPr>
          <w:rFonts w:ascii="Times New Roman" w:eastAsiaTheme="minorEastAsia" w:hAnsi="Times New Roman" w:cs="Times New Roman"/>
          <w:sz w:val="26"/>
          <w:szCs w:val="26"/>
        </w:rPr>
        <w:t>1/2; 0; -1; 0; 1/2)</w:t>
      </w:r>
    </w:p>
    <w:p w14:paraId="4F4A44C5" w14:textId="15AF241C" w:rsidR="003C41A8" w:rsidRPr="00E00C4A" w:rsidRDefault="003C41A8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7D056A"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(0; 1; 0; -1; 0)</w:t>
      </w:r>
    </w:p>
    <w:p w14:paraId="7B091525" w14:textId="3A76E0BB" w:rsidR="007D056A" w:rsidRPr="00E00C4A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u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v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4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&gt;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(2; -3; 2; -3; 2)</w:t>
      </w:r>
    </w:p>
    <w:p w14:paraId="7D983CD9" w14:textId="735E8B73" w:rsidR="007D056A" w:rsidRPr="00E00C4A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Trực chuẩn hóa 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|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1, 5</m:t>
            </m:r>
          </m:e>
        </m:acc>
      </m:oMath>
    </w:p>
    <w:p w14:paraId="0D18B31E" w14:textId="768587ED" w:rsidR="007D056A" w:rsidRPr="00E00C4A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1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7BBC7EE3" w14:textId="3EC17866" w:rsidR="007D056A" w:rsidRPr="00E00C4A" w:rsidRDefault="007D056A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2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;0;0;0;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1F34A3E5" w14:textId="15ECA55E" w:rsidR="007D056A" w:rsidRPr="00E00C4A" w:rsidRDefault="00DF10D0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3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0;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0;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18D9C40C" w14:textId="6932AB49" w:rsidR="005E058F" w:rsidRPr="00E00C4A" w:rsidRDefault="005E058F" w:rsidP="00C85336">
      <w:pPr>
        <w:ind w:left="360"/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4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(0;</w:t>
      </w:r>
      <w:r w:rsidRPr="00E00C4A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>0;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>0)</m:t>
        </m:r>
      </m:oMath>
    </w:p>
    <w:p w14:paraId="57E1F725" w14:textId="504EA1AD" w:rsidR="005E058F" w:rsidRPr="00E00C4A" w:rsidRDefault="005E058F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E00C4A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5</w:t>
      </w:r>
      <w:r w:rsidRPr="00E00C4A">
        <w:rPr>
          <w:rFonts w:ascii="Times New Roman" w:eastAsiaTheme="minorEastAsia" w:hAnsi="Times New Roman" w:cs="Times New Roman"/>
          <w:sz w:val="26"/>
          <w:szCs w:val="26"/>
        </w:rPr>
        <w:t xml:space="preserve">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;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30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739D434F" w14:textId="5BFE23FA" w:rsidR="005E058F" w:rsidRPr="00E00C4A" w:rsidRDefault="005E058F" w:rsidP="00C85336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Suy ra ma trận P</w:t>
      </w:r>
    </w:p>
    <w:p w14:paraId="3FB7172B" w14:textId="3290D66C" w:rsidR="005E058F" w:rsidRPr="00E00C4A" w:rsidRDefault="005E058F" w:rsidP="00C85336">
      <w:pPr>
        <w:ind w:left="360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-3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6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6"/>
                        <w:szCs w:val="2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30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14:paraId="788A54B0" w14:textId="7AFAA2FE" w:rsidR="00C85336" w:rsidRPr="00E00C4A" w:rsidRDefault="00E00C4A" w:rsidP="00E00C4A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E00C4A">
        <w:rPr>
          <w:rFonts w:ascii="Times New Roman" w:eastAsiaTheme="minorEastAsia" w:hAnsi="Times New Roman" w:cs="Times New Roman"/>
          <w:sz w:val="26"/>
          <w:szCs w:val="26"/>
        </w:rPr>
        <w:t>Thiết kế luật đồng thuận cho hệ thống</w:t>
      </w:r>
    </w:p>
    <w:p w14:paraId="7C4BF14A" w14:textId="2C9FCEDA" w:rsidR="00E00C4A" w:rsidRPr="004A3A99" w:rsidRDefault="004A3A99" w:rsidP="00E00C4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=A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+B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=C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14:paraId="09CF4DA0" w14:textId="571A2678" w:rsidR="004A3A99" w:rsidRDefault="00075FA8" w:rsidP="00E00C4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Trong đó các ma trận</w:t>
      </w:r>
    </w:p>
    <w:p w14:paraId="21429D97" w14:textId="4187F139" w:rsidR="00075FA8" w:rsidRPr="00075FA8" w:rsidRDefault="00075FA8" w:rsidP="00E00C4A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173DFDB0" w14:textId="010EEBFB" w:rsidR="00075FA8" w:rsidRDefault="000A4D07" w:rsidP="000A4D07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C=(1  0  0.5)</m:t>
        </m:r>
      </m:oMath>
    </w:p>
    <w:p w14:paraId="347FBB59" w14:textId="7DB5D87D" w:rsidR="000A4D07" w:rsidRDefault="000A4D07" w:rsidP="000A4D0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Đồng bộ hóa đầu ra</w:t>
      </w:r>
    </w:p>
    <w:p w14:paraId="443F31AA" w14:textId="2A9CB96A" w:rsidR="000A4D07" w:rsidRDefault="000A4D07" w:rsidP="000A4D0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 không khả nghịch</w:t>
      </w:r>
    </w:p>
    <w:p w14:paraId="5981DCAA" w14:textId="5DB14E75" w:rsidR="00A15189" w:rsidRDefault="00A15189" w:rsidP="00A1518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15189">
        <w:rPr>
          <w:rFonts w:ascii="Times New Roman" w:eastAsiaTheme="minorEastAsia" w:hAnsi="Times New Roman" w:cs="Times New Roman"/>
          <w:sz w:val="26"/>
          <w:szCs w:val="26"/>
        </w:rPr>
        <w:t>tồn tại các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ma trận </w:t>
      </w:r>
      <w:r w:rsidRPr="00A15189">
        <w:rPr>
          <w:rFonts w:ascii="Cambria Math" w:eastAsiaTheme="minorEastAsia" w:hAnsi="Cambria Math" w:cs="Cambria Math"/>
          <w:sz w:val="26"/>
          <w:szCs w:val="26"/>
        </w:rPr>
        <w:t>𝑲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A15189">
        <w:rPr>
          <w:rFonts w:ascii="Cambria Math" w:eastAsiaTheme="minorEastAsia" w:hAnsi="Cambria Math" w:cs="Cambria Math"/>
          <w:sz w:val="26"/>
          <w:szCs w:val="26"/>
        </w:rPr>
        <w:t>𝑯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 sao cho </w:t>
      </w:r>
      <w:r w:rsidRPr="00A15189">
        <w:rPr>
          <w:rFonts w:ascii="Cambria Math" w:eastAsiaTheme="minorEastAsia" w:hAnsi="Cambria Math" w:cs="Cambria Math"/>
          <w:sz w:val="26"/>
          <w:szCs w:val="26"/>
        </w:rPr>
        <w:t>𝑨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Pr="00A15189">
        <w:rPr>
          <w:rFonts w:ascii="Cambria Math" w:eastAsiaTheme="minorEastAsia" w:hAnsi="Cambria Math" w:cs="Cambria Math"/>
          <w:sz w:val="26"/>
          <w:szCs w:val="26"/>
        </w:rPr>
        <w:t>𝑩𝑲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w:r w:rsidRPr="00A15189">
        <w:rPr>
          <w:rFonts w:ascii="Cambria Math" w:eastAsiaTheme="minorEastAsia" w:hAnsi="Cambria Math" w:cs="Cambria Math"/>
          <w:sz w:val="26"/>
          <w:szCs w:val="26"/>
        </w:rPr>
        <w:t>𝑨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Pr="00A15189">
        <w:rPr>
          <w:rFonts w:ascii="Cambria Math" w:eastAsiaTheme="minorEastAsia" w:hAnsi="Cambria Math" w:cs="Cambria Math"/>
          <w:sz w:val="26"/>
          <w:szCs w:val="26"/>
        </w:rPr>
        <w:t>𝑯𝑪</w:t>
      </w:r>
      <w:r w:rsidRPr="00A15189">
        <w:rPr>
          <w:rFonts w:ascii="Times New Roman" w:eastAsiaTheme="minorEastAsia" w:hAnsi="Times New Roman" w:cs="Times New Roman"/>
          <w:sz w:val="26"/>
          <w:szCs w:val="26"/>
        </w:rPr>
        <w:t xml:space="preserve"> là các ma trận bền</w:t>
      </w:r>
      <w:r w:rsidR="009A73ED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61BD5A3" w14:textId="0F281BE2" w:rsidR="009A73ED" w:rsidRDefault="009A73ED" w:rsidP="00A15189">
      <w:pPr>
        <w:rPr>
          <w:rFonts w:ascii="Times New Roman" w:hAnsi="Times New Roman" w:cs="Times New Roman"/>
        </w:rPr>
      </w:pPr>
      <w:r w:rsidRPr="009A73ED">
        <w:rPr>
          <w:rFonts w:ascii="Times New Roman" w:eastAsiaTheme="minorEastAsia" w:hAnsi="Times New Roman" w:cs="Times New Roman"/>
          <w:sz w:val="26"/>
          <w:szCs w:val="26"/>
        </w:rPr>
        <w:t xml:space="preserve">sau khi biến đổi ta cần chứng mình </w:t>
      </w:r>
      <w:r w:rsidRPr="009A73ED">
        <w:rPr>
          <w:rFonts w:ascii="Cambria Math" w:hAnsi="Cambria Math" w:cs="Cambria Math"/>
        </w:rPr>
        <w:t>𝑨</w:t>
      </w:r>
      <w:r w:rsidRPr="009A73ED">
        <w:rPr>
          <w:rFonts w:ascii="Times New Roman" w:hAnsi="Times New Roman" w:cs="Times New Roman"/>
        </w:rPr>
        <w:t xml:space="preserve"> − </w:t>
      </w:r>
      <w:r w:rsidRPr="009A73ED">
        <w:rPr>
          <w:rFonts w:ascii="Cambria Math" w:hAnsi="Cambria Math" w:cs="Cambria Math"/>
        </w:rPr>
        <w:t>𝜆</w:t>
      </w:r>
      <w:r w:rsidRPr="009A73ED">
        <w:rPr>
          <w:rFonts w:ascii="Cambria Math" w:hAnsi="Cambria Math" w:cs="Cambria Math"/>
          <w:vertAlign w:val="subscript"/>
        </w:rPr>
        <w:t>𝑘</w:t>
      </w:r>
      <w:r w:rsidRPr="009A73ED">
        <w:rPr>
          <w:rFonts w:ascii="Cambria Math" w:hAnsi="Cambria Math" w:cs="Cambria Math"/>
        </w:rPr>
        <w:t>𝑩</w:t>
      </w:r>
      <w:r w:rsidRPr="009A73ED">
        <w:rPr>
          <w:rFonts w:ascii="Times New Roman" w:hAnsi="Times New Roman" w:cs="Times New Roman"/>
          <w:b/>
          <w:bCs/>
          <w:i/>
          <w:iCs/>
        </w:rPr>
        <w:t>KC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là ma trận bền với k = 2, ..., 5</w:t>
      </w:r>
      <w:r w:rsidR="00EC17E7">
        <w:rPr>
          <w:rFonts w:ascii="Times New Roman" w:hAnsi="Times New Roman" w:cs="Times New Roman"/>
        </w:rPr>
        <w:t>, sử dụng trực tiếp biến đầu ra thì không có giá trị K thõa mãn biểu thứ trên là ma trận bền</w:t>
      </w:r>
    </w:p>
    <w:p w14:paraId="4DC3EB13" w14:textId="25F1DC79" w:rsidR="009A73ED" w:rsidRDefault="00EC17E7" w:rsidP="00A15189">
      <w:pPr>
        <w:rPr>
          <w:rFonts w:ascii="Times New Roman" w:hAnsi="Times New Roman" w:cs="Times New Roman"/>
        </w:rPr>
      </w:pPr>
      <w:r w:rsidRPr="00EC17E7">
        <w:rPr>
          <w:rFonts w:ascii="Times New Roman" w:hAnsi="Times New Roman" w:cs="Times New Roman"/>
        </w:rPr>
        <w:t>Thuật toán đồng thuận dựa trên bộ quan sát trạng thái</w:t>
      </w:r>
      <w:r>
        <w:rPr>
          <w:rFonts w:ascii="Times New Roman" w:hAnsi="Times New Roman" w:cs="Times New Roman"/>
        </w:rPr>
        <w:t xml:space="preserve">: </w:t>
      </w:r>
      <w:r w:rsidRPr="00EC17E7">
        <w:rPr>
          <w:rFonts w:ascii="Cambria Math" w:hAnsi="Cambria Math" w:cs="Cambria Math"/>
        </w:rPr>
        <w:t>𝑨</w:t>
      </w:r>
      <w:r w:rsidRPr="00EC17E7">
        <w:rPr>
          <w:rFonts w:ascii="Times New Roman" w:hAnsi="Times New Roman" w:cs="Times New Roman"/>
        </w:rPr>
        <w:t xml:space="preserve"> + </w:t>
      </w:r>
      <w:proofErr w:type="gramStart"/>
      <w:r w:rsidRPr="00EC17E7">
        <w:rPr>
          <w:rFonts w:ascii="Cambria Math" w:hAnsi="Cambria Math" w:cs="Cambria Math"/>
        </w:rPr>
        <w:t>𝜆</w:t>
      </w:r>
      <w:r w:rsidRPr="00EC17E7">
        <w:rPr>
          <w:rFonts w:ascii="Cambria Math" w:hAnsi="Cambria Math" w:cs="Cambria Math"/>
          <w:vertAlign w:val="subscript"/>
        </w:rPr>
        <w:t>𝑘</w:t>
      </w:r>
      <w:r w:rsidRPr="00EC17E7">
        <w:rPr>
          <w:rFonts w:ascii="Cambria Math" w:hAnsi="Cambria Math" w:cs="Cambria Math"/>
        </w:rPr>
        <w:t>𝑩𝑲</w:t>
      </w:r>
      <w:r w:rsidRPr="00EC17E7">
        <w:rPr>
          <w:rFonts w:ascii="Times New Roman" w:hAnsi="Times New Roman" w:cs="Times New Roman"/>
        </w:rPr>
        <w:t xml:space="preserve"> ,</w:t>
      </w:r>
      <w:proofErr w:type="gramEnd"/>
      <w:r w:rsidRPr="00EC17E7">
        <w:rPr>
          <w:rFonts w:ascii="Times New Roman" w:hAnsi="Times New Roman" w:cs="Times New Roman"/>
        </w:rPr>
        <w:t xml:space="preserve"> </w:t>
      </w:r>
      <w:r w:rsidRPr="00EC17E7">
        <w:rPr>
          <w:rFonts w:ascii="Cambria Math" w:hAnsi="Cambria Math" w:cs="Cambria Math"/>
        </w:rPr>
        <w:t>𝑘</w:t>
      </w:r>
      <w:r w:rsidRPr="00EC17E7">
        <w:rPr>
          <w:rFonts w:ascii="Times New Roman" w:hAnsi="Times New Roman" w:cs="Times New Roman"/>
        </w:rPr>
        <w:t xml:space="preserve"> = 2, … , </w:t>
      </w:r>
      <w:r w:rsidRPr="00EC17E7">
        <w:rPr>
          <w:rFonts w:ascii="Cambria Math" w:hAnsi="Cambria Math" w:cs="Cambria Math"/>
        </w:rPr>
        <w:t>𝑛</w:t>
      </w:r>
      <w:r w:rsidRPr="00EC17E7">
        <w:rPr>
          <w:rFonts w:ascii="Times New Roman" w:hAnsi="Times New Roman" w:cs="Times New Roman"/>
        </w:rPr>
        <w:t>, và (</w:t>
      </w:r>
      <w:r w:rsidRPr="00EC17E7">
        <w:rPr>
          <w:rFonts w:ascii="Cambria Math" w:hAnsi="Cambria Math" w:cs="Cambria Math"/>
        </w:rPr>
        <w:t>𝑨</w:t>
      </w:r>
      <w:r w:rsidRPr="00EC17E7">
        <w:rPr>
          <w:rFonts w:ascii="Times New Roman" w:hAnsi="Times New Roman" w:cs="Times New Roman"/>
        </w:rPr>
        <w:t xml:space="preserve"> + </w:t>
      </w:r>
      <w:r w:rsidRPr="00EC17E7">
        <w:rPr>
          <w:rFonts w:ascii="Cambria Math" w:hAnsi="Cambria Math" w:cs="Cambria Math"/>
        </w:rPr>
        <w:t>𝑯𝑪</w:t>
      </w:r>
      <w:r w:rsidRPr="00EC17E7">
        <w:rPr>
          <w:rFonts w:ascii="Times New Roman" w:hAnsi="Times New Roman" w:cs="Times New Roman"/>
        </w:rPr>
        <w:t>) là các ma trận bền</w:t>
      </w:r>
      <w:r>
        <w:rPr>
          <w:rFonts w:ascii="Times New Roman" w:hAnsi="Times New Roman" w:cs="Times New Roman"/>
        </w:rPr>
        <w:t>.</w:t>
      </w:r>
    </w:p>
    <w:p w14:paraId="4AA3D9B6" w14:textId="77777777" w:rsidR="00EC17E7" w:rsidRDefault="00EC17E7" w:rsidP="00A15189">
      <w:pPr>
        <w:rPr>
          <w:rFonts w:ascii="Times New Roman" w:hAnsi="Times New Roman" w:cs="Times New Roman"/>
        </w:rPr>
      </w:pPr>
    </w:p>
    <w:p w14:paraId="2A258A4F" w14:textId="77777777" w:rsidR="00EC17E7" w:rsidRDefault="00EC17E7" w:rsidP="00A15189">
      <w:pPr>
        <w:rPr>
          <w:rFonts w:ascii="Times New Roman" w:hAnsi="Times New Roman" w:cs="Times New Roman"/>
        </w:rPr>
      </w:pPr>
    </w:p>
    <w:p w14:paraId="3EC115A3" w14:textId="77777777" w:rsidR="009A73ED" w:rsidRPr="009A73ED" w:rsidRDefault="009A73ED" w:rsidP="00A1518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CDBFFB2" w14:textId="762A85E7" w:rsidR="000A4D07" w:rsidRDefault="003B4CB9" w:rsidP="003B4C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Thiết kế luật đồng bộ hóa đầu ra dựa trên bộ quan sát đồng thuận cho hệ thống</w:t>
      </w:r>
    </w:p>
    <w:p w14:paraId="585FE288" w14:textId="76DA0D4C" w:rsidR="003B4CB9" w:rsidRDefault="009378B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9378BE">
        <w:rPr>
          <w:rFonts w:ascii="Times New Roman" w:eastAsiaTheme="minorEastAsia" w:hAnsi="Times New Roman" w:cs="Times New Roman"/>
          <w:sz w:val="26"/>
          <w:szCs w:val="26"/>
        </w:rPr>
        <w:t>Thuật toán đồng bộ hóa dựa trên bộ quan sát đồng thuận:</w:t>
      </w:r>
    </w:p>
    <w:p w14:paraId="263D0549" w14:textId="400B204C" w:rsidR="003A54EE" w:rsidRDefault="003A54E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3A54EE">
        <w:rPr>
          <w:rFonts w:ascii="Cambria Math" w:eastAsiaTheme="minorEastAsia" w:hAnsi="Cambria Math" w:cs="Cambria Math"/>
          <w:sz w:val="26"/>
          <w:szCs w:val="26"/>
        </w:rPr>
        <w:t>𝑐</w:t>
      </w:r>
      <w:r w:rsidRPr="003A54EE">
        <w:rPr>
          <w:rFonts w:ascii="Times New Roman" w:eastAsiaTheme="minorEastAsia" w:hAnsi="Times New Roman" w:cs="Times New Roman"/>
          <w:sz w:val="26"/>
          <w:szCs w:val="26"/>
        </w:rPr>
        <w:t xml:space="preserve"> &gt; 0 là hệ số liên kết</w:t>
      </w:r>
    </w:p>
    <w:p w14:paraId="2C939EBE" w14:textId="3BD99B84" w:rsidR="009378BE" w:rsidRPr="003B4CB9" w:rsidRDefault="009378BE" w:rsidP="003B4CB9">
      <w:pPr>
        <w:rPr>
          <w:rFonts w:ascii="Times New Roman" w:eastAsiaTheme="minorEastAsia" w:hAnsi="Times New Roman" w:cs="Times New Roman"/>
          <w:sz w:val="26"/>
          <w:szCs w:val="26"/>
        </w:rPr>
      </w:pPr>
      <w:r w:rsidRPr="009378BE">
        <w:rPr>
          <w:rFonts w:ascii="Times New Roman" w:eastAsiaTheme="minorEastAsia" w:hAnsi="Times New Roman" w:cs="Times New Roman"/>
          <w:sz w:val="26"/>
          <w:szCs w:val="26"/>
        </w:rPr>
        <w:t>(</w:t>
      </w:r>
      <w:r w:rsidRPr="009378BE">
        <w:rPr>
          <w:rFonts w:ascii="Cambria Math" w:eastAsiaTheme="minorEastAsia" w:hAnsi="Cambria Math" w:cs="Cambria Math"/>
          <w:sz w:val="26"/>
          <w:szCs w:val="26"/>
        </w:rPr>
        <w:t>𝑨</w:t>
      </w:r>
      <w:r w:rsidRPr="009378BE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Pr="009378BE">
        <w:rPr>
          <w:rFonts w:ascii="Cambria Math" w:eastAsiaTheme="minorEastAsia" w:hAnsi="Cambria Math" w:cs="Cambria Math"/>
          <w:sz w:val="26"/>
          <w:szCs w:val="26"/>
        </w:rPr>
        <w:t>𝑩𝑲</w:t>
      </w:r>
      <w:r w:rsidRPr="009378BE">
        <w:rPr>
          <w:rFonts w:ascii="Times New Roman" w:eastAsiaTheme="minorEastAsia" w:hAnsi="Times New Roman" w:cs="Times New Roman"/>
          <w:sz w:val="26"/>
          <w:szCs w:val="26"/>
        </w:rPr>
        <w:t xml:space="preserve">) và </w:t>
      </w:r>
      <w:r w:rsidRPr="009378BE">
        <w:rPr>
          <w:rFonts w:ascii="Cambria Math" w:eastAsiaTheme="minorEastAsia" w:hAnsi="Cambria Math" w:cs="Cambria Math"/>
          <w:sz w:val="26"/>
          <w:szCs w:val="26"/>
        </w:rPr>
        <w:t>𝑨</w:t>
      </w:r>
      <w:r w:rsidRPr="009378BE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proofErr w:type="gramStart"/>
      <w:r w:rsidRPr="009378BE">
        <w:rPr>
          <w:rFonts w:ascii="Cambria Math" w:eastAsiaTheme="minorEastAsia" w:hAnsi="Cambria Math" w:cs="Cambria Math"/>
          <w:sz w:val="26"/>
          <w:szCs w:val="26"/>
        </w:rPr>
        <w:t>𝑐𝜆</w:t>
      </w:r>
      <w:r w:rsidRPr="009378BE">
        <w:rPr>
          <w:rFonts w:ascii="Cambria Math" w:eastAsiaTheme="minorEastAsia" w:hAnsi="Cambria Math" w:cs="Cambria Math"/>
          <w:sz w:val="26"/>
          <w:szCs w:val="26"/>
          <w:vertAlign w:val="subscript"/>
        </w:rPr>
        <w:t>𝑖</w:t>
      </w:r>
      <w:r w:rsidRPr="009378BE">
        <w:rPr>
          <w:rFonts w:ascii="Cambria Math" w:eastAsiaTheme="minorEastAsia" w:hAnsi="Cambria Math" w:cs="Cambria Math"/>
          <w:sz w:val="26"/>
          <w:szCs w:val="26"/>
        </w:rPr>
        <w:t>𝑯𝑪</w:t>
      </w:r>
      <w:r w:rsidRPr="009378BE">
        <w:rPr>
          <w:rFonts w:ascii="Times New Roman" w:eastAsiaTheme="minorEastAsia" w:hAnsi="Times New Roman" w:cs="Times New Roman"/>
          <w:sz w:val="26"/>
          <w:szCs w:val="26"/>
        </w:rPr>
        <w:t xml:space="preserve"> ,</w:t>
      </w:r>
      <w:proofErr w:type="gramEnd"/>
      <w:r w:rsidRPr="009378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9378BE">
        <w:rPr>
          <w:rFonts w:ascii="Cambria Math" w:eastAsiaTheme="minorEastAsia" w:hAnsi="Cambria Math" w:cs="Cambria Math"/>
          <w:sz w:val="26"/>
          <w:szCs w:val="26"/>
        </w:rPr>
        <w:t>𝑖</w:t>
      </w:r>
      <w:r w:rsidRPr="009378BE">
        <w:rPr>
          <w:rFonts w:ascii="Times New Roman" w:eastAsiaTheme="minorEastAsia" w:hAnsi="Times New Roman" w:cs="Times New Roman"/>
          <w:sz w:val="26"/>
          <w:szCs w:val="26"/>
        </w:rPr>
        <w:t xml:space="preserve"> = 2, … , </w:t>
      </w:r>
      <w:r w:rsidRPr="009378BE">
        <w:rPr>
          <w:rFonts w:ascii="Cambria Math" w:eastAsiaTheme="minorEastAsia" w:hAnsi="Cambria Math" w:cs="Cambria Math"/>
          <w:sz w:val="26"/>
          <w:szCs w:val="26"/>
        </w:rPr>
        <w:t>𝑛</w:t>
      </w:r>
      <w:r w:rsidRPr="009378BE">
        <w:rPr>
          <w:rFonts w:ascii="Times New Roman" w:eastAsiaTheme="minorEastAsia" w:hAnsi="Times New Roman" w:cs="Times New Roman"/>
          <w:sz w:val="26"/>
          <w:szCs w:val="26"/>
        </w:rPr>
        <w:t>, là các ma trận Hurwitz.</w:t>
      </w:r>
    </w:p>
    <w:p w14:paraId="7B952337" w14:textId="7436D231" w:rsidR="003B4CB9" w:rsidRPr="003B4CB9" w:rsidRDefault="003B4CB9" w:rsidP="003B4CB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Mô phỏng</w:t>
      </w:r>
    </w:p>
    <w:sectPr w:rsidR="003B4CB9" w:rsidRPr="003B4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15F76"/>
    <w:multiLevelType w:val="hybridMultilevel"/>
    <w:tmpl w:val="C958B10A"/>
    <w:lvl w:ilvl="0" w:tplc="AAC6F51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1698A"/>
    <w:multiLevelType w:val="hybridMultilevel"/>
    <w:tmpl w:val="125A7142"/>
    <w:lvl w:ilvl="0" w:tplc="A28EB2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911485">
    <w:abstractNumId w:val="1"/>
  </w:num>
  <w:num w:numId="2" w16cid:durableId="174083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C2"/>
    <w:rsid w:val="00075FA8"/>
    <w:rsid w:val="000A4D07"/>
    <w:rsid w:val="00141295"/>
    <w:rsid w:val="001F0D30"/>
    <w:rsid w:val="003023D2"/>
    <w:rsid w:val="003501F3"/>
    <w:rsid w:val="003A54EE"/>
    <w:rsid w:val="003B4CB9"/>
    <w:rsid w:val="003C41A8"/>
    <w:rsid w:val="004A3A99"/>
    <w:rsid w:val="005E058F"/>
    <w:rsid w:val="006E77EB"/>
    <w:rsid w:val="007D056A"/>
    <w:rsid w:val="00841413"/>
    <w:rsid w:val="008A09C2"/>
    <w:rsid w:val="009378BE"/>
    <w:rsid w:val="009A73ED"/>
    <w:rsid w:val="00A15189"/>
    <w:rsid w:val="00B60267"/>
    <w:rsid w:val="00C85336"/>
    <w:rsid w:val="00D81A2D"/>
    <w:rsid w:val="00DF10D0"/>
    <w:rsid w:val="00E00C4A"/>
    <w:rsid w:val="00EC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B3942"/>
  <w15:chartTrackingRefBased/>
  <w15:docId w15:val="{D9AD4001-91F6-418D-A679-F14B80FD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9C2"/>
    <w:rPr>
      <w:color w:val="808080"/>
    </w:rPr>
  </w:style>
  <w:style w:type="paragraph" w:styleId="ListParagraph">
    <w:name w:val="List Paragraph"/>
    <w:basedOn w:val="Normal"/>
    <w:uiPriority w:val="34"/>
    <w:qFormat/>
    <w:rsid w:val="00141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Trung</dc:creator>
  <cp:keywords/>
  <dc:description/>
  <cp:lastModifiedBy>Le Xuan Trung</cp:lastModifiedBy>
  <cp:revision>8</cp:revision>
  <dcterms:created xsi:type="dcterms:W3CDTF">2022-06-01T02:02:00Z</dcterms:created>
  <dcterms:modified xsi:type="dcterms:W3CDTF">2022-06-01T06:34:00Z</dcterms:modified>
</cp:coreProperties>
</file>