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738F6" w14:textId="0F410A6A" w:rsidR="00267225" w:rsidRDefault="00267225" w:rsidP="00267225">
      <w:pPr>
        <w:jc w:val="center"/>
        <w:rPr>
          <w:rFonts w:ascii="Times New Roman" w:hAnsi="Times New Roman" w:cs="Times New Roman"/>
          <w:b/>
          <w:bCs/>
          <w:sz w:val="32"/>
          <w:szCs w:val="32"/>
        </w:rPr>
      </w:pPr>
      <w:r w:rsidRPr="00267225">
        <w:rPr>
          <w:rFonts w:ascii="Times New Roman" w:hAnsi="Times New Roman" w:cs="Times New Roman"/>
          <w:b/>
          <w:bCs/>
          <w:sz w:val="32"/>
          <w:szCs w:val="32"/>
        </w:rPr>
        <w:t>Phasor-sFLIM manual</w:t>
      </w:r>
    </w:p>
    <w:p w14:paraId="2814257D" w14:textId="4BFE560F" w:rsidR="00267225" w:rsidRPr="00267225" w:rsidRDefault="00267225" w:rsidP="00267225">
      <w:pPr>
        <w:pStyle w:val="ListParagraph"/>
        <w:numPr>
          <w:ilvl w:val="0"/>
          <w:numId w:val="1"/>
        </w:numPr>
        <w:rPr>
          <w:rFonts w:ascii="Times New Roman" w:hAnsi="Times New Roman" w:cs="Times New Roman"/>
        </w:rPr>
      </w:pPr>
      <w:r w:rsidRPr="00267225">
        <w:rPr>
          <w:rFonts w:ascii="Times New Roman" w:hAnsi="Times New Roman" w:cs="Times New Roman"/>
        </w:rPr>
        <w:t>Extract the “Phasor_sFLIM.zip” file</w:t>
      </w:r>
    </w:p>
    <w:p w14:paraId="31FD4B68" w14:textId="3042284F" w:rsidR="00267225" w:rsidRDefault="00267225" w:rsidP="00267225">
      <w:pPr>
        <w:rPr>
          <w:rFonts w:ascii="Times New Roman" w:hAnsi="Times New Roman" w:cs="Times New Roman"/>
        </w:rPr>
      </w:pPr>
      <w:r w:rsidRPr="00267225">
        <w:rPr>
          <w:rFonts w:ascii="Times New Roman" w:hAnsi="Times New Roman" w:cs="Times New Roman"/>
          <w:noProof/>
        </w:rPr>
        <w:drawing>
          <wp:inline distT="0" distB="0" distL="0" distR="0" wp14:anchorId="75113517" wp14:editId="302E9DC1">
            <wp:extent cx="1971950" cy="1200318"/>
            <wp:effectExtent l="0" t="0" r="0" b="0"/>
            <wp:docPr id="1537434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34234" name="Picture 1" descr="A screenshot of a computer&#10;&#10;Description automatically generated"/>
                    <pic:cNvPicPr/>
                  </pic:nvPicPr>
                  <pic:blipFill>
                    <a:blip r:embed="rId5"/>
                    <a:stretch>
                      <a:fillRect/>
                    </a:stretch>
                  </pic:blipFill>
                  <pic:spPr>
                    <a:xfrm>
                      <a:off x="0" y="0"/>
                      <a:ext cx="1971950" cy="1200318"/>
                    </a:xfrm>
                    <a:prstGeom prst="rect">
                      <a:avLst/>
                    </a:prstGeom>
                  </pic:spPr>
                </pic:pic>
              </a:graphicData>
            </a:graphic>
          </wp:inline>
        </w:drawing>
      </w:r>
    </w:p>
    <w:p w14:paraId="0DB6BCF9" w14:textId="7A90ACAB" w:rsidR="00267225" w:rsidRPr="00267225" w:rsidRDefault="00267225" w:rsidP="00267225">
      <w:pPr>
        <w:pStyle w:val="ListParagraph"/>
        <w:numPr>
          <w:ilvl w:val="0"/>
          <w:numId w:val="1"/>
        </w:numPr>
        <w:rPr>
          <w:rFonts w:ascii="Times New Roman" w:hAnsi="Times New Roman" w:cs="Times New Roman"/>
        </w:rPr>
      </w:pPr>
      <w:r w:rsidRPr="00267225">
        <w:rPr>
          <w:rFonts w:ascii="Times New Roman" w:hAnsi="Times New Roman" w:cs="Times New Roman"/>
        </w:rPr>
        <w:t>Open “Phasor_sFLIM_gmm.m”, you need to define the number of clusters for the unmixing algorithm. In the demo for this manual, the number of clusters was set to 2</w:t>
      </w:r>
    </w:p>
    <w:p w14:paraId="7E92DE03" w14:textId="44D44925" w:rsidR="00267225" w:rsidRDefault="00267225" w:rsidP="00267225">
      <w:pPr>
        <w:rPr>
          <w:rFonts w:ascii="Times New Roman" w:hAnsi="Times New Roman" w:cs="Times New Roman"/>
        </w:rPr>
      </w:pPr>
      <w:r w:rsidRPr="00267225">
        <w:rPr>
          <w:rFonts w:ascii="Times New Roman" w:hAnsi="Times New Roman" w:cs="Times New Roman"/>
          <w:noProof/>
        </w:rPr>
        <w:drawing>
          <wp:inline distT="0" distB="0" distL="0" distR="0" wp14:anchorId="1F06E50A" wp14:editId="1A41A7A7">
            <wp:extent cx="5943600" cy="2349500"/>
            <wp:effectExtent l="0" t="0" r="0" b="0"/>
            <wp:docPr id="4637732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73284" name="Picture 1" descr="A screenshot of a computer program&#10;&#10;Description automatically generated"/>
                    <pic:cNvPicPr/>
                  </pic:nvPicPr>
                  <pic:blipFill>
                    <a:blip r:embed="rId6"/>
                    <a:stretch>
                      <a:fillRect/>
                    </a:stretch>
                  </pic:blipFill>
                  <pic:spPr>
                    <a:xfrm>
                      <a:off x="0" y="0"/>
                      <a:ext cx="5943600" cy="2349500"/>
                    </a:xfrm>
                    <a:prstGeom prst="rect">
                      <a:avLst/>
                    </a:prstGeom>
                  </pic:spPr>
                </pic:pic>
              </a:graphicData>
            </a:graphic>
          </wp:inline>
        </w:drawing>
      </w:r>
    </w:p>
    <w:p w14:paraId="637060FB" w14:textId="067534F4" w:rsidR="00267225" w:rsidRDefault="00267225" w:rsidP="00267225">
      <w:pPr>
        <w:pStyle w:val="ListParagraph"/>
        <w:numPr>
          <w:ilvl w:val="0"/>
          <w:numId w:val="1"/>
        </w:numPr>
        <w:rPr>
          <w:rFonts w:ascii="Times New Roman" w:hAnsi="Times New Roman" w:cs="Times New Roman"/>
        </w:rPr>
      </w:pPr>
      <w:r>
        <w:rPr>
          <w:rFonts w:ascii="Times New Roman" w:hAnsi="Times New Roman" w:cs="Times New Roman"/>
        </w:rPr>
        <w:t>Run “Phasor_sFLIM_gmm.m”, the software will ask you to select the sFLIM data file. Select “</w:t>
      </w:r>
      <w:r w:rsidRPr="00267225">
        <w:rPr>
          <w:rFonts w:ascii="Times New Roman" w:hAnsi="Times New Roman" w:cs="Times New Roman"/>
        </w:rPr>
        <w:t>convallaria_ex_488_650nm_256_200umFOV2_Intensity_Ch1</w:t>
      </w:r>
      <w:r>
        <w:rPr>
          <w:rFonts w:ascii="Times New Roman" w:hAnsi="Times New Roman" w:cs="Times New Roman"/>
        </w:rPr>
        <w:t>.tif”, the software automatically 16 .tif file for 16 spectral channels.</w:t>
      </w:r>
      <w:r w:rsidRPr="00267225">
        <w:rPr>
          <w:noProof/>
        </w:rPr>
        <w:drawing>
          <wp:inline distT="0" distB="0" distL="0" distR="0" wp14:anchorId="57156544" wp14:editId="1BD3873E">
            <wp:extent cx="5001370" cy="2837850"/>
            <wp:effectExtent l="0" t="0" r="8890" b="635"/>
            <wp:docPr id="997481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81978" name="Picture 1" descr="A screenshot of a computer&#10;&#10;Description automatically generated"/>
                    <pic:cNvPicPr/>
                  </pic:nvPicPr>
                  <pic:blipFill>
                    <a:blip r:embed="rId7"/>
                    <a:stretch>
                      <a:fillRect/>
                    </a:stretch>
                  </pic:blipFill>
                  <pic:spPr>
                    <a:xfrm>
                      <a:off x="0" y="0"/>
                      <a:ext cx="5003936" cy="2839306"/>
                    </a:xfrm>
                    <a:prstGeom prst="rect">
                      <a:avLst/>
                    </a:prstGeom>
                  </pic:spPr>
                </pic:pic>
              </a:graphicData>
            </a:graphic>
          </wp:inline>
        </w:drawing>
      </w:r>
    </w:p>
    <w:p w14:paraId="327E83CC" w14:textId="045E30A2" w:rsidR="00267225" w:rsidRDefault="00267225" w:rsidP="00267225">
      <w:pPr>
        <w:pStyle w:val="ListParagraph"/>
        <w:numPr>
          <w:ilvl w:val="0"/>
          <w:numId w:val="1"/>
        </w:numPr>
        <w:rPr>
          <w:rFonts w:ascii="Times New Roman" w:hAnsi="Times New Roman" w:cs="Times New Roman"/>
        </w:rPr>
      </w:pPr>
      <w:r>
        <w:rPr>
          <w:rFonts w:ascii="Times New Roman" w:hAnsi="Times New Roman" w:cs="Times New Roman"/>
        </w:rPr>
        <w:lastRenderedPageBreak/>
        <w:t>The software will generate</w:t>
      </w:r>
      <w:r w:rsidR="00F663FB">
        <w:rPr>
          <w:rFonts w:ascii="Times New Roman" w:hAnsi="Times New Roman" w:cs="Times New Roman"/>
        </w:rPr>
        <w:t xml:space="preserve"> intensity images for each spectral channel.</w:t>
      </w:r>
    </w:p>
    <w:p w14:paraId="63DF0918" w14:textId="5F408BA0" w:rsidR="00F663FB" w:rsidRDefault="00F663FB" w:rsidP="00F663FB">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7CC32186" wp14:editId="05D45E95">
            <wp:extent cx="4572000" cy="4049935"/>
            <wp:effectExtent l="0" t="0" r="0" b="8255"/>
            <wp:docPr id="105653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4049935"/>
                    </a:xfrm>
                    <a:prstGeom prst="rect">
                      <a:avLst/>
                    </a:prstGeom>
                    <a:noFill/>
                  </pic:spPr>
                </pic:pic>
              </a:graphicData>
            </a:graphic>
          </wp:inline>
        </w:drawing>
      </w:r>
    </w:p>
    <w:p w14:paraId="487ABF12" w14:textId="27DCE989" w:rsidR="00F663FB" w:rsidRDefault="00F663FB" w:rsidP="00F663FB">
      <w:pPr>
        <w:pStyle w:val="ListParagraph"/>
        <w:numPr>
          <w:ilvl w:val="0"/>
          <w:numId w:val="1"/>
        </w:numPr>
        <w:rPr>
          <w:rFonts w:ascii="Times New Roman" w:hAnsi="Times New Roman" w:cs="Times New Roman"/>
        </w:rPr>
      </w:pPr>
      <w:r>
        <w:rPr>
          <w:rFonts w:ascii="Times New Roman" w:hAnsi="Times New Roman" w:cs="Times New Roman"/>
        </w:rPr>
        <w:t xml:space="preserve">Unmixing based on spectral phasor. You will need to select the intensity threshold; default value is 0.3. </w:t>
      </w:r>
    </w:p>
    <w:p w14:paraId="3894CC50" w14:textId="206D4836" w:rsidR="00F663FB" w:rsidRDefault="00F663FB" w:rsidP="00F663FB">
      <w:pPr>
        <w:pStyle w:val="ListParagraph"/>
        <w:ind w:left="0"/>
        <w:jc w:val="center"/>
        <w:rPr>
          <w:rFonts w:ascii="Times New Roman" w:hAnsi="Times New Roman" w:cs="Times New Roman"/>
        </w:rPr>
      </w:pPr>
      <w:r w:rsidRPr="00F663FB">
        <w:rPr>
          <w:rFonts w:ascii="Times New Roman" w:hAnsi="Times New Roman" w:cs="Times New Roman"/>
          <w:noProof/>
        </w:rPr>
        <w:drawing>
          <wp:inline distT="0" distB="0" distL="0" distR="0" wp14:anchorId="1B780202" wp14:editId="65F1B7A7">
            <wp:extent cx="2143424" cy="1981477"/>
            <wp:effectExtent l="0" t="0" r="0" b="0"/>
            <wp:docPr id="1889157660" name="Picture 1" descr="A screenshot of a computer in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57660" name="Picture 1" descr="A screenshot of a computer input&#10;&#10;Description automatically generated"/>
                    <pic:cNvPicPr/>
                  </pic:nvPicPr>
                  <pic:blipFill>
                    <a:blip r:embed="rId9"/>
                    <a:stretch>
                      <a:fillRect/>
                    </a:stretch>
                  </pic:blipFill>
                  <pic:spPr>
                    <a:xfrm>
                      <a:off x="0" y="0"/>
                      <a:ext cx="2143424" cy="1981477"/>
                    </a:xfrm>
                    <a:prstGeom prst="rect">
                      <a:avLst/>
                    </a:prstGeom>
                  </pic:spPr>
                </pic:pic>
              </a:graphicData>
            </a:graphic>
          </wp:inline>
        </w:drawing>
      </w:r>
    </w:p>
    <w:p w14:paraId="228A136C" w14:textId="4FF4BD6D" w:rsidR="00F663FB" w:rsidRDefault="00F663FB" w:rsidP="00F663FB">
      <w:pPr>
        <w:pStyle w:val="ListParagraph"/>
        <w:rPr>
          <w:rFonts w:ascii="Times New Roman" w:hAnsi="Times New Roman" w:cs="Times New Roman"/>
        </w:rPr>
      </w:pPr>
      <w:r>
        <w:rPr>
          <w:rFonts w:ascii="Times New Roman" w:hAnsi="Times New Roman" w:cs="Times New Roman"/>
        </w:rPr>
        <w:t>After finishing unmixing process, the software will visualize unmixed data on spectral phasor plot, intensity images and lifetime images for each cluster. Here is the example results with cluster number set to 2:</w:t>
      </w:r>
    </w:p>
    <w:p w14:paraId="43EFEC06" w14:textId="036DB47E" w:rsidR="00F663FB" w:rsidRDefault="00F663FB" w:rsidP="00F663FB">
      <w:pPr>
        <w:pStyle w:val="ListParagraph"/>
        <w:rPr>
          <w:rFonts w:ascii="Times New Roman" w:hAnsi="Times New Roman" w:cs="Times New Roman"/>
        </w:rPr>
      </w:pPr>
    </w:p>
    <w:p w14:paraId="6404F3C8" w14:textId="77777777" w:rsidR="00F663FB" w:rsidRDefault="00F663FB" w:rsidP="00F663FB">
      <w:pPr>
        <w:pStyle w:val="ListParagraph"/>
        <w:rPr>
          <w:rFonts w:ascii="Times New Roman" w:hAnsi="Times New Roman" w:cs="Times New Roman"/>
        </w:rPr>
      </w:pPr>
    </w:p>
    <w:p w14:paraId="2BF7740A" w14:textId="4B77F6E8" w:rsidR="00F663FB" w:rsidRDefault="00F663FB" w:rsidP="00F663FB">
      <w:pPr>
        <w:pStyle w:val="ListParagraph"/>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0952231C" wp14:editId="18F4E3D0">
            <wp:extent cx="4572000" cy="3623548"/>
            <wp:effectExtent l="0" t="0" r="0" b="0"/>
            <wp:docPr id="1008771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3623548"/>
                    </a:xfrm>
                    <a:prstGeom prst="rect">
                      <a:avLst/>
                    </a:prstGeom>
                    <a:noFill/>
                  </pic:spPr>
                </pic:pic>
              </a:graphicData>
            </a:graphic>
          </wp:inline>
        </w:drawing>
      </w:r>
    </w:p>
    <w:p w14:paraId="739E200E" w14:textId="635A9024" w:rsidR="00F663FB" w:rsidRDefault="00F663FB" w:rsidP="00F663FB">
      <w:pPr>
        <w:pStyle w:val="ListParagraph"/>
        <w:numPr>
          <w:ilvl w:val="0"/>
          <w:numId w:val="1"/>
        </w:numPr>
        <w:rPr>
          <w:rFonts w:ascii="Times New Roman" w:hAnsi="Times New Roman" w:cs="Times New Roman"/>
        </w:rPr>
      </w:pPr>
      <w:r>
        <w:rPr>
          <w:rFonts w:ascii="Times New Roman" w:hAnsi="Times New Roman" w:cs="Times New Roman"/>
        </w:rPr>
        <w:t xml:space="preserve">Unmixing based on lifetime phasor - </w:t>
      </w:r>
      <w:r w:rsidRPr="00F663FB">
        <w:rPr>
          <w:rFonts w:ascii="Times New Roman" w:hAnsi="Times New Roman" w:cs="Times New Roman"/>
          <w:highlight w:val="green"/>
        </w:rPr>
        <w:t>green emission band</w:t>
      </w:r>
      <w:r>
        <w:rPr>
          <w:rFonts w:ascii="Times New Roman" w:hAnsi="Times New Roman" w:cs="Times New Roman"/>
        </w:rPr>
        <w:t>. You will need to select the intensity threshold; default value is 0.1.</w:t>
      </w:r>
    </w:p>
    <w:p w14:paraId="16A52AE9" w14:textId="4ED1A29D" w:rsidR="00E23A08" w:rsidRDefault="00E23A08" w:rsidP="00E23A08">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672DA270" wp14:editId="764B8F64">
            <wp:extent cx="5486400" cy="3187520"/>
            <wp:effectExtent l="0" t="0" r="0" b="0"/>
            <wp:docPr id="1753184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87520"/>
                    </a:xfrm>
                    <a:prstGeom prst="rect">
                      <a:avLst/>
                    </a:prstGeom>
                    <a:noFill/>
                  </pic:spPr>
                </pic:pic>
              </a:graphicData>
            </a:graphic>
          </wp:inline>
        </w:drawing>
      </w:r>
    </w:p>
    <w:p w14:paraId="12D9ADE5" w14:textId="2F9928DC" w:rsidR="00E23A08" w:rsidRDefault="00E23A08" w:rsidP="00E23A08">
      <w:pPr>
        <w:pStyle w:val="ListParagraph"/>
        <w:numPr>
          <w:ilvl w:val="0"/>
          <w:numId w:val="1"/>
        </w:numPr>
        <w:rPr>
          <w:rFonts w:ascii="Times New Roman" w:hAnsi="Times New Roman" w:cs="Times New Roman"/>
        </w:rPr>
      </w:pPr>
      <w:r w:rsidRPr="00E23A08">
        <w:rPr>
          <w:rFonts w:ascii="Times New Roman" w:hAnsi="Times New Roman" w:cs="Times New Roman"/>
        </w:rPr>
        <w:t xml:space="preserve">Unmixing based on lifetime phasor - </w:t>
      </w:r>
      <w:r w:rsidRPr="00E23A08">
        <w:rPr>
          <w:rFonts w:ascii="Times New Roman" w:hAnsi="Times New Roman" w:cs="Times New Roman"/>
          <w:highlight w:val="yellow"/>
        </w:rPr>
        <w:t>orange emission band</w:t>
      </w:r>
      <w:r w:rsidRPr="00E23A08">
        <w:rPr>
          <w:rFonts w:ascii="Times New Roman" w:hAnsi="Times New Roman" w:cs="Times New Roman"/>
        </w:rPr>
        <w:t>. You will need to select the intensity threshold; default value is 0.1.</w:t>
      </w:r>
    </w:p>
    <w:p w14:paraId="2B24A71A" w14:textId="2F570C90" w:rsidR="00E23A08" w:rsidRPr="00E23A08" w:rsidRDefault="00E23A08" w:rsidP="00E23A08">
      <w:pPr>
        <w:pStyle w:val="ListParagraph"/>
        <w:ind w:left="0"/>
        <w:jc w:val="center"/>
        <w:rPr>
          <w:rFonts w:ascii="Times New Roman" w:hAnsi="Times New Roman" w:cs="Times New Roman"/>
        </w:rPr>
      </w:pPr>
      <w:r w:rsidRPr="00E23A08">
        <w:rPr>
          <w:rFonts w:ascii="Times New Roman" w:hAnsi="Times New Roman" w:cs="Times New Roman"/>
          <w:noProof/>
        </w:rPr>
        <w:lastRenderedPageBreak/>
        <w:drawing>
          <wp:inline distT="0" distB="0" distL="0" distR="0" wp14:anchorId="3989B3D3" wp14:editId="04358220">
            <wp:extent cx="5486400" cy="3148232"/>
            <wp:effectExtent l="0" t="0" r="0" b="0"/>
            <wp:docPr id="1386384719"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4719" name="Picture 1" descr="A screenshot of a computer generated image&#10;&#10;Description automatically generated"/>
                    <pic:cNvPicPr/>
                  </pic:nvPicPr>
                  <pic:blipFill>
                    <a:blip r:embed="rId12"/>
                    <a:stretch>
                      <a:fillRect/>
                    </a:stretch>
                  </pic:blipFill>
                  <pic:spPr>
                    <a:xfrm>
                      <a:off x="0" y="0"/>
                      <a:ext cx="5486400" cy="3148232"/>
                    </a:xfrm>
                    <a:prstGeom prst="rect">
                      <a:avLst/>
                    </a:prstGeom>
                  </pic:spPr>
                </pic:pic>
              </a:graphicData>
            </a:graphic>
          </wp:inline>
        </w:drawing>
      </w:r>
    </w:p>
    <w:p w14:paraId="14632B19" w14:textId="7CC049D8" w:rsidR="00E23A08" w:rsidRDefault="00E23A08" w:rsidP="00E23A08">
      <w:pPr>
        <w:pStyle w:val="ListParagraph"/>
        <w:numPr>
          <w:ilvl w:val="0"/>
          <w:numId w:val="1"/>
        </w:numPr>
        <w:rPr>
          <w:rFonts w:ascii="Times New Roman" w:hAnsi="Times New Roman" w:cs="Times New Roman"/>
        </w:rPr>
      </w:pPr>
      <w:r w:rsidRPr="00E23A08">
        <w:rPr>
          <w:rFonts w:ascii="Times New Roman" w:hAnsi="Times New Roman" w:cs="Times New Roman"/>
        </w:rPr>
        <w:t xml:space="preserve">Unmixing based on lifetime phasor - </w:t>
      </w:r>
      <w:r w:rsidRPr="00E23A08">
        <w:rPr>
          <w:rFonts w:ascii="Times New Roman" w:hAnsi="Times New Roman" w:cs="Times New Roman"/>
          <w:highlight w:val="red"/>
        </w:rPr>
        <w:t>red emission band</w:t>
      </w:r>
      <w:r w:rsidRPr="00E23A08">
        <w:rPr>
          <w:rFonts w:ascii="Times New Roman" w:hAnsi="Times New Roman" w:cs="Times New Roman"/>
        </w:rPr>
        <w:t>. You will need to select the intensity threshold; default value is 0.1.</w:t>
      </w:r>
    </w:p>
    <w:p w14:paraId="0B29DB5F" w14:textId="73603A55" w:rsidR="00E23A08" w:rsidRDefault="00E23A08" w:rsidP="00E23A08">
      <w:pPr>
        <w:jc w:val="center"/>
        <w:rPr>
          <w:rFonts w:ascii="Times New Roman" w:hAnsi="Times New Roman" w:cs="Times New Roman"/>
        </w:rPr>
      </w:pPr>
      <w:r>
        <w:rPr>
          <w:noProof/>
        </w:rPr>
        <w:drawing>
          <wp:inline distT="0" distB="0" distL="0" distR="0" wp14:anchorId="05D5E0FF" wp14:editId="57A6A382">
            <wp:extent cx="5486400" cy="3249310"/>
            <wp:effectExtent l="0" t="0" r="0" b="8255"/>
            <wp:docPr id="1272366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49310"/>
                    </a:xfrm>
                    <a:prstGeom prst="rect">
                      <a:avLst/>
                    </a:prstGeom>
                    <a:noFill/>
                  </pic:spPr>
                </pic:pic>
              </a:graphicData>
            </a:graphic>
          </wp:inline>
        </w:drawing>
      </w:r>
    </w:p>
    <w:p w14:paraId="41472C22" w14:textId="41AD6543" w:rsidR="00C9793C" w:rsidRDefault="00C9793C" w:rsidP="00C9793C">
      <w:pPr>
        <w:jc w:val="both"/>
        <w:rPr>
          <w:rFonts w:ascii="Times New Roman" w:hAnsi="Times New Roman" w:cs="Times New Roman"/>
          <w:sz w:val="32"/>
          <w:szCs w:val="32"/>
        </w:rPr>
      </w:pPr>
      <w:r>
        <w:rPr>
          <w:rFonts w:ascii="Times New Roman" w:hAnsi="Times New Roman" w:cs="Times New Roman"/>
          <w:sz w:val="32"/>
          <w:szCs w:val="32"/>
        </w:rPr>
        <w:t>The Phasor_sFLIM_gmm code and the addons, scripts and functions supporting code were developed by Ted Nguyen (Yeh’s group</w:t>
      </w:r>
      <w:r>
        <w:rPr>
          <w:rFonts w:ascii="Times New Roman" w:hAnsi="Times New Roman" w:cs="Times New Roman"/>
          <w:sz w:val="32"/>
          <w:szCs w:val="32"/>
        </w:rPr>
        <w:t>, UT Austin</w:t>
      </w:r>
      <w:r>
        <w:rPr>
          <w:rFonts w:ascii="Times New Roman" w:hAnsi="Times New Roman" w:cs="Times New Roman"/>
          <w:sz w:val="32"/>
          <w:szCs w:val="32"/>
        </w:rPr>
        <w:t>)</w:t>
      </w:r>
      <w:r>
        <w:rPr>
          <w:rFonts w:ascii="Times New Roman" w:hAnsi="Times New Roman" w:cs="Times New Roman"/>
          <w:sz w:val="32"/>
          <w:szCs w:val="32"/>
        </w:rPr>
        <w:t>.</w:t>
      </w:r>
    </w:p>
    <w:p w14:paraId="56337F81" w14:textId="764D947F" w:rsidR="00C9793C" w:rsidRPr="00C9793C" w:rsidRDefault="00C9793C" w:rsidP="00C9793C">
      <w:pPr>
        <w:jc w:val="both"/>
        <w:rPr>
          <w:rFonts w:ascii="Times New Roman" w:hAnsi="Times New Roman" w:cs="Times New Roman"/>
          <w:sz w:val="32"/>
          <w:szCs w:val="32"/>
        </w:rPr>
      </w:pPr>
      <w:r>
        <w:rPr>
          <w:rFonts w:ascii="Times New Roman" w:hAnsi="Times New Roman" w:cs="Times New Roman"/>
          <w:sz w:val="32"/>
          <w:szCs w:val="32"/>
        </w:rPr>
        <w:lastRenderedPageBreak/>
        <w:t xml:space="preserve">The flimtools supporting code were developed by </w:t>
      </w:r>
      <w:r w:rsidRPr="00C9793C">
        <w:rPr>
          <w:rFonts w:ascii="Times New Roman" w:hAnsi="Times New Roman" w:cs="Times New Roman"/>
          <w:sz w:val="32"/>
          <w:szCs w:val="32"/>
        </w:rPr>
        <w:t>Lorenzo Scipioni</w:t>
      </w:r>
      <w:r>
        <w:rPr>
          <w:rFonts w:ascii="Times New Roman" w:hAnsi="Times New Roman" w:cs="Times New Roman"/>
          <w:sz w:val="32"/>
          <w:szCs w:val="32"/>
        </w:rPr>
        <w:t xml:space="preserve"> (Gratton’s group, UCI). </w:t>
      </w:r>
    </w:p>
    <w:p w14:paraId="7BBA9DDD" w14:textId="77777777" w:rsidR="00C9793C" w:rsidRPr="00E23A08" w:rsidRDefault="00C9793C" w:rsidP="00E23A08">
      <w:pPr>
        <w:jc w:val="center"/>
        <w:rPr>
          <w:rFonts w:ascii="Times New Roman" w:hAnsi="Times New Roman" w:cs="Times New Roman"/>
        </w:rPr>
      </w:pPr>
    </w:p>
    <w:p w14:paraId="12266DAA" w14:textId="77777777" w:rsidR="00E23A08" w:rsidRPr="00E23A08" w:rsidRDefault="00E23A08" w:rsidP="00E23A08">
      <w:pPr>
        <w:ind w:left="360"/>
        <w:rPr>
          <w:rFonts w:ascii="Times New Roman" w:hAnsi="Times New Roman" w:cs="Times New Roman"/>
        </w:rPr>
      </w:pPr>
    </w:p>
    <w:p w14:paraId="1D8E0F6A" w14:textId="76E6141A" w:rsidR="00F663FB" w:rsidRDefault="00F663FB" w:rsidP="00F663FB">
      <w:pPr>
        <w:pStyle w:val="ListParagraph"/>
        <w:rPr>
          <w:rFonts w:ascii="Times New Roman" w:hAnsi="Times New Roman" w:cs="Times New Roman"/>
        </w:rPr>
      </w:pPr>
      <w:r>
        <w:rPr>
          <w:rFonts w:ascii="Times New Roman" w:hAnsi="Times New Roman" w:cs="Times New Roman"/>
        </w:rPr>
        <w:t xml:space="preserve"> </w:t>
      </w:r>
    </w:p>
    <w:p w14:paraId="31A4E265" w14:textId="3FFD53F8" w:rsidR="00F663FB" w:rsidRDefault="00F663FB" w:rsidP="00F663FB">
      <w:pPr>
        <w:pStyle w:val="ListParagraph"/>
        <w:ind w:left="0"/>
        <w:jc w:val="center"/>
        <w:rPr>
          <w:rFonts w:ascii="Times New Roman" w:hAnsi="Times New Roman" w:cs="Times New Roman"/>
        </w:rPr>
      </w:pPr>
    </w:p>
    <w:p w14:paraId="0811E73A" w14:textId="77777777" w:rsidR="00E23A08" w:rsidRDefault="00E23A08" w:rsidP="00E23A08">
      <w:pPr>
        <w:ind w:left="360"/>
        <w:rPr>
          <w:rFonts w:ascii="Times New Roman" w:hAnsi="Times New Roman" w:cs="Times New Roman"/>
        </w:rPr>
      </w:pPr>
    </w:p>
    <w:p w14:paraId="376EA6B6" w14:textId="77777777" w:rsidR="00267225" w:rsidRPr="00267225" w:rsidRDefault="00267225" w:rsidP="00267225">
      <w:pPr>
        <w:rPr>
          <w:rFonts w:ascii="Times New Roman" w:hAnsi="Times New Roman" w:cs="Times New Roman"/>
        </w:rPr>
      </w:pPr>
    </w:p>
    <w:sectPr w:rsidR="00267225" w:rsidRPr="002672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66ADC"/>
    <w:multiLevelType w:val="hybridMultilevel"/>
    <w:tmpl w:val="2A127D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73749F7"/>
    <w:multiLevelType w:val="hybridMultilevel"/>
    <w:tmpl w:val="2A127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9942809">
    <w:abstractNumId w:val="1"/>
  </w:num>
  <w:num w:numId="2" w16cid:durableId="973602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225"/>
    <w:rsid w:val="00267225"/>
    <w:rsid w:val="002B4E95"/>
    <w:rsid w:val="00343BC6"/>
    <w:rsid w:val="007F332B"/>
    <w:rsid w:val="00C9793C"/>
    <w:rsid w:val="00E23A08"/>
    <w:rsid w:val="00F66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E172B"/>
  <w15:chartTrackingRefBased/>
  <w15:docId w15:val="{1039B9AF-0746-42CF-8BA8-FEFC067AE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2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217</Words>
  <Characters>1242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Duc</dc:creator>
  <cp:keywords/>
  <dc:description/>
  <cp:lastModifiedBy>Nguyen, Trung Duc</cp:lastModifiedBy>
  <cp:revision>2</cp:revision>
  <dcterms:created xsi:type="dcterms:W3CDTF">2023-10-11T11:55:00Z</dcterms:created>
  <dcterms:modified xsi:type="dcterms:W3CDTF">2023-10-11T19:05:00Z</dcterms:modified>
</cp:coreProperties>
</file>