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TRƯỜNG ĐẠI HỌC SƯ PHẠM KỸ THUẬT TP.HCM</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KHOA ĐIỆN – ĐIỆN TỬ</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BỘ MÔN KỸ THUẬT MÁY TÍNH – VIỄN THÔNG</w:t>
      </w:r>
    </w:p>
    <w:p w:rsidR="00717272" w:rsidRPr="00717272" w:rsidRDefault="00635EDC" w:rsidP="0071727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rsidR="00717272" w:rsidRPr="00635EDC" w:rsidRDefault="00717272" w:rsidP="00D53AFD">
      <w:pPr>
        <w:jc w:val="center"/>
        <w:rPr>
          <w:rFonts w:ascii="Times New Roman" w:hAnsi="Times New Roman" w:cs="Times New Roman"/>
          <w:b/>
          <w:bCs/>
          <w:sz w:val="32"/>
          <w:szCs w:val="32"/>
        </w:rPr>
      </w:pPr>
      <w:r w:rsidRPr="00635EDC">
        <w:rPr>
          <w:rFonts w:ascii="Times New Roman" w:hAnsi="Times New Roman" w:cs="Times New Roman"/>
          <w:b/>
          <w:bCs/>
          <w:sz w:val="32"/>
          <w:szCs w:val="32"/>
        </w:rPr>
        <w:t xml:space="preserve">BÁO CÁO </w:t>
      </w:r>
      <w:r w:rsidR="00635EDC" w:rsidRPr="00635EDC">
        <w:rPr>
          <w:rFonts w:ascii="Times New Roman" w:hAnsi="Times New Roman" w:cs="Times New Roman"/>
          <w:b/>
          <w:bCs/>
          <w:sz w:val="32"/>
          <w:szCs w:val="32"/>
        </w:rPr>
        <w:t>ĐỀ TÀI</w:t>
      </w:r>
    </w:p>
    <w:p w:rsidR="00717272" w:rsidRPr="00635EDC" w:rsidRDefault="00635EDC" w:rsidP="00717272">
      <w:pPr>
        <w:jc w:val="center"/>
        <w:rPr>
          <w:rFonts w:ascii="Times New Roman" w:hAnsi="Times New Roman" w:cs="Times New Roman"/>
          <w:b/>
          <w:bCs/>
          <w:sz w:val="32"/>
          <w:szCs w:val="32"/>
        </w:rPr>
      </w:pPr>
      <w:r>
        <w:rPr>
          <w:rFonts w:ascii="Times New Roman" w:hAnsi="Times New Roman" w:cs="Times New Roman"/>
          <w:b/>
          <w:bCs/>
          <w:sz w:val="32"/>
          <w:szCs w:val="32"/>
        </w:rPr>
        <w:t xml:space="preserve">MÔN HỌC: </w:t>
      </w:r>
      <w:r w:rsidRPr="00635EDC">
        <w:rPr>
          <w:rFonts w:ascii="Times New Roman" w:hAnsi="Times New Roman" w:cs="Times New Roman"/>
          <w:b/>
          <w:bCs/>
          <w:sz w:val="32"/>
          <w:szCs w:val="32"/>
        </w:rPr>
        <w:t>ĐỒ ÁN MÔN HỌC 2</w:t>
      </w:r>
    </w:p>
    <w:p w:rsidR="00717272" w:rsidRDefault="00D53AFD" w:rsidP="00D53AFD">
      <w:pPr>
        <w:jc w:val="center"/>
        <w:rPr>
          <w:rFonts w:ascii="Times New Roman" w:hAnsi="Times New Roman" w:cs="Times New Roman"/>
          <w:sz w:val="28"/>
          <w:szCs w:val="28"/>
        </w:rPr>
      </w:pPr>
      <w:r>
        <w:rPr>
          <w:rFonts w:ascii="Times New Roman" w:hAnsi="Times New Roman" w:cs="Times New Roman"/>
          <w:sz w:val="28"/>
          <w:szCs w:val="28"/>
        </w:rPr>
        <w:t xml:space="preserve">ĐỀ TÀI: </w:t>
      </w:r>
    </w:p>
    <w:p w:rsidR="00D53AFD" w:rsidRPr="00851D94" w:rsidRDefault="00D53AFD" w:rsidP="00D53AFD">
      <w:pPr>
        <w:jc w:val="center"/>
        <w:rPr>
          <w:rFonts w:ascii="Times New Roman" w:hAnsi="Times New Roman" w:cs="Times New Roman"/>
          <w:b/>
          <w:bCs/>
          <w:sz w:val="28"/>
          <w:szCs w:val="28"/>
        </w:rPr>
      </w:pPr>
      <w:r w:rsidRPr="00851D94">
        <w:rPr>
          <w:rFonts w:ascii="Times New Roman" w:hAnsi="Times New Roman" w:cs="Times New Roman"/>
          <w:b/>
          <w:bCs/>
          <w:sz w:val="28"/>
          <w:szCs w:val="28"/>
        </w:rPr>
        <w:t>THIẾT KẾ VÀ ỨNG DỤNG</w:t>
      </w:r>
      <w:r w:rsidR="00851D94">
        <w:rPr>
          <w:rFonts w:ascii="Times New Roman" w:hAnsi="Times New Roman" w:cs="Times New Roman"/>
          <w:b/>
          <w:bCs/>
          <w:sz w:val="28"/>
          <w:szCs w:val="28"/>
        </w:rPr>
        <w:t xml:space="preserve"> HỆ THỐNG</w:t>
      </w:r>
      <w:r w:rsidRPr="00851D94">
        <w:rPr>
          <w:rFonts w:ascii="Times New Roman" w:hAnsi="Times New Roman" w:cs="Times New Roman"/>
          <w:b/>
          <w:bCs/>
          <w:sz w:val="28"/>
          <w:szCs w:val="28"/>
        </w:rPr>
        <w:t xml:space="preserve"> </w:t>
      </w:r>
      <w:r w:rsidR="00851D94">
        <w:rPr>
          <w:rFonts w:ascii="Times New Roman" w:hAnsi="Times New Roman" w:cs="Times New Roman"/>
          <w:b/>
          <w:bCs/>
          <w:sz w:val="28"/>
          <w:szCs w:val="28"/>
        </w:rPr>
        <w:t>FIRMWARE OVER</w:t>
      </w:r>
      <w:r w:rsidR="00785137">
        <w:rPr>
          <w:rFonts w:ascii="Times New Roman" w:hAnsi="Times New Roman" w:cs="Times New Roman"/>
          <w:b/>
          <w:bCs/>
          <w:sz w:val="28"/>
          <w:szCs w:val="28"/>
        </w:rPr>
        <w:t>-</w:t>
      </w:r>
      <w:r w:rsidR="00851D94">
        <w:rPr>
          <w:rFonts w:ascii="Times New Roman" w:hAnsi="Times New Roman" w:cs="Times New Roman"/>
          <w:b/>
          <w:bCs/>
          <w:sz w:val="28"/>
          <w:szCs w:val="28"/>
        </w:rPr>
        <w:t>THE</w:t>
      </w:r>
      <w:r w:rsidR="00785137">
        <w:rPr>
          <w:rFonts w:ascii="Times New Roman" w:hAnsi="Times New Roman" w:cs="Times New Roman"/>
          <w:b/>
          <w:bCs/>
          <w:sz w:val="28"/>
          <w:szCs w:val="28"/>
        </w:rPr>
        <w:t>-</w:t>
      </w:r>
      <w:r w:rsidR="00851D94">
        <w:rPr>
          <w:rFonts w:ascii="Times New Roman" w:hAnsi="Times New Roman" w:cs="Times New Roman"/>
          <w:b/>
          <w:bCs/>
          <w:sz w:val="28"/>
          <w:szCs w:val="28"/>
        </w:rPr>
        <w:t xml:space="preserve">AIR </w:t>
      </w:r>
      <w:r w:rsidRPr="00851D94">
        <w:rPr>
          <w:rFonts w:ascii="Times New Roman" w:hAnsi="Times New Roman" w:cs="Times New Roman"/>
          <w:b/>
          <w:bCs/>
          <w:sz w:val="28"/>
          <w:szCs w:val="28"/>
        </w:rPr>
        <w:t>(FOTA) VỚI KIT HỌC TẬP PHÁT TRIỂN</w:t>
      </w:r>
    </w:p>
    <w:p w:rsidR="00D53AFD" w:rsidRDefault="00D53AFD" w:rsidP="00D53AFD">
      <w:pPr>
        <w:rPr>
          <w:rFonts w:ascii="Times New Roman" w:hAnsi="Times New Roman" w:cs="Times New Roman"/>
          <w:sz w:val="28"/>
          <w:szCs w:val="28"/>
        </w:rPr>
      </w:pPr>
    </w:p>
    <w:p w:rsidR="00D53AFD" w:rsidRPr="00851D94" w:rsidRDefault="00D53AFD" w:rsidP="00D53AFD">
      <w:pPr>
        <w:rPr>
          <w:rFonts w:ascii="Times New Roman" w:hAnsi="Times New Roman" w:cs="Times New Roman"/>
          <w:b/>
          <w:bCs/>
          <w:sz w:val="28"/>
          <w:szCs w:val="28"/>
        </w:rPr>
      </w:pPr>
    </w:p>
    <w:p w:rsidR="00717272"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 xml:space="preserve">GVHD: </w:t>
      </w:r>
      <w:r w:rsidR="00635EDC" w:rsidRPr="00851D94">
        <w:rPr>
          <w:rFonts w:ascii="Times New Roman" w:hAnsi="Times New Roman" w:cs="Times New Roman"/>
          <w:b/>
          <w:bCs/>
          <w:sz w:val="28"/>
          <w:szCs w:val="28"/>
        </w:rPr>
        <w:t>TS. Đỗ Duy Tân</w:t>
      </w:r>
    </w:p>
    <w:p w:rsidR="00635EDC"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SVTH:</w:t>
      </w:r>
    </w:p>
    <w:p w:rsidR="00635EDC" w:rsidRPr="00851D94" w:rsidRDefault="00635EDC"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Ngô Trọng Nghĩa - 21161155</w:t>
      </w:r>
      <w:r w:rsidR="00717272" w:rsidRPr="00851D94">
        <w:rPr>
          <w:rFonts w:ascii="Times New Roman" w:hAnsi="Times New Roman" w:cs="Times New Roman"/>
          <w:b/>
          <w:bCs/>
          <w:sz w:val="28"/>
          <w:szCs w:val="28"/>
        </w:rPr>
        <w:t xml:space="preserve"> </w:t>
      </w:r>
    </w:p>
    <w:p w:rsidR="00717272" w:rsidRPr="00851D94" w:rsidRDefault="00717272"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Hồng Lý Trung Nhân</w:t>
      </w:r>
      <w:r w:rsidR="00635EDC" w:rsidRPr="00851D94">
        <w:rPr>
          <w:rFonts w:ascii="Times New Roman" w:hAnsi="Times New Roman" w:cs="Times New Roman"/>
          <w:b/>
          <w:bCs/>
          <w:sz w:val="28"/>
          <w:szCs w:val="28"/>
        </w:rPr>
        <w:t xml:space="preserve"> - 21119109</w:t>
      </w:r>
    </w:p>
    <w:p w:rsidR="00717272" w:rsidRDefault="00635EDC" w:rsidP="00635EDC">
      <w:pPr>
        <w:rPr>
          <w:rFonts w:ascii="Times New Roman" w:hAnsi="Times New Roman" w:cs="Times New Roman"/>
          <w:sz w:val="28"/>
          <w:szCs w:val="28"/>
        </w:rPr>
      </w:pPr>
      <w:r>
        <w:rPr>
          <w:rFonts w:ascii="Times New Roman" w:hAnsi="Times New Roman" w:cs="Times New Roman"/>
          <w:sz w:val="28"/>
          <w:szCs w:val="28"/>
        </w:rPr>
        <w:tab/>
      </w:r>
    </w:p>
    <w:p w:rsidR="00635EDC" w:rsidRDefault="00635EDC" w:rsidP="00D53AFD">
      <w:pPr>
        <w:rPr>
          <w:rFonts w:ascii="Times New Roman" w:hAnsi="Times New Roman" w:cs="Times New Roman"/>
          <w:sz w:val="28"/>
          <w:szCs w:val="28"/>
        </w:rPr>
      </w:pPr>
    </w:p>
    <w:p w:rsidR="00851D94" w:rsidRPr="00717272" w:rsidRDefault="00851D94" w:rsidP="00D53AFD">
      <w:pPr>
        <w:rPr>
          <w:rFonts w:ascii="Times New Roman" w:hAnsi="Times New Roman" w:cs="Times New Roman"/>
          <w:sz w:val="28"/>
          <w:szCs w:val="28"/>
        </w:rPr>
      </w:pPr>
    </w:p>
    <w:p w:rsidR="00F10B37" w:rsidRDefault="00717272" w:rsidP="00717272">
      <w:pPr>
        <w:jc w:val="center"/>
        <w:rPr>
          <w:rFonts w:ascii="Times New Roman" w:hAnsi="Times New Roman" w:cs="Times New Roman"/>
          <w:i/>
          <w:iCs/>
          <w:sz w:val="28"/>
          <w:szCs w:val="28"/>
        </w:rPr>
      </w:pPr>
      <w:r w:rsidRPr="00635EDC">
        <w:rPr>
          <w:rFonts w:ascii="Times New Roman" w:hAnsi="Times New Roman" w:cs="Times New Roman"/>
          <w:i/>
          <w:iCs/>
          <w:sz w:val="28"/>
          <w:szCs w:val="28"/>
        </w:rPr>
        <w:t xml:space="preserve">TP.HCM, tháng </w:t>
      </w:r>
      <w:r w:rsidR="00635EDC" w:rsidRPr="00635EDC">
        <w:rPr>
          <w:rFonts w:ascii="Times New Roman" w:hAnsi="Times New Roman" w:cs="Times New Roman"/>
          <w:i/>
          <w:iCs/>
          <w:sz w:val="28"/>
          <w:szCs w:val="28"/>
        </w:rPr>
        <w:t>9</w:t>
      </w:r>
      <w:r w:rsidRPr="00635EDC">
        <w:rPr>
          <w:rFonts w:ascii="Times New Roman" w:hAnsi="Times New Roman" w:cs="Times New Roman"/>
          <w:i/>
          <w:iCs/>
          <w:sz w:val="28"/>
          <w:szCs w:val="28"/>
        </w:rPr>
        <w:t xml:space="preserve"> năm 2024</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lastRenderedPageBreak/>
        <w:t>LÝ DO CHỌN ĐỀ TÀI</w:t>
      </w:r>
    </w:p>
    <w:p w:rsidR="003129B6" w:rsidRPr="003129B6" w:rsidRDefault="003129B6" w:rsidP="0004313A">
      <w:pPr>
        <w:pStyle w:val="ListParagraph"/>
        <w:spacing w:line="312"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Ngoài ra hệ thống này </w:t>
      </w:r>
      <w:r w:rsidR="003C699C">
        <w:rPr>
          <w:rFonts w:ascii="Times New Roman" w:hAnsi="Times New Roman" w:cs="Times New Roman"/>
          <w:sz w:val="28"/>
          <w:szCs w:val="28"/>
        </w:rPr>
        <w:t>còn phù hợp cho các tình huống khó khăn khi cần phải lập trình trực tiếp khi có dụng cụ chẳng hạn như là dịch bệnh, thiên tai,</w:t>
      </w:r>
      <w:r w:rsidR="00F61BE8">
        <w:rPr>
          <w:rFonts w:ascii="Times New Roman" w:hAnsi="Times New Roman" w:cs="Times New Roman"/>
          <w:sz w:val="28"/>
          <w:szCs w:val="28"/>
        </w:rPr>
        <w:t xml:space="preserve"> </w:t>
      </w:r>
      <w:r w:rsidR="003C699C">
        <w:rPr>
          <w:rFonts w:ascii="Times New Roman" w:hAnsi="Times New Roman" w:cs="Times New Roman"/>
          <w:sz w:val="28"/>
          <w:szCs w:val="28"/>
        </w:rPr>
        <w:t>…</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 xml:space="preserve">CÁC ĐỀ TÀI ĐÃ CÓ TRƯỚC ĐÓ </w:t>
      </w:r>
    </w:p>
    <w:p w:rsidR="002E7DAA" w:rsidRPr="002E7DAA" w:rsidRDefault="002E7DAA" w:rsidP="0004313A">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Về đề tài mới thì cũng đã có một bài báo nghiên cứu có đề tài </w:t>
      </w:r>
      <w:r w:rsidRPr="002E7DAA">
        <w:rPr>
          <w:rFonts w:ascii="Times New Roman" w:hAnsi="Times New Roman" w:cs="Times New Roman"/>
          <w:b/>
          <w:bCs/>
          <w:sz w:val="28"/>
          <w:szCs w:val="28"/>
        </w:rPr>
        <w:t>“CẬP NHẬT CHƯƠNG TRÌNH TỪ XA CHO THIẾT BỊ NHÚNG CÓ INTERNET”</w:t>
      </w:r>
      <w:r>
        <w:rPr>
          <w:rFonts w:ascii="Times New Roman" w:hAnsi="Times New Roman" w:cs="Times New Roman"/>
          <w:sz w:val="28"/>
          <w:szCs w:val="28"/>
        </w:rPr>
        <w:t xml:space="preserve"> của nhóm tác giả đến từ Đại học Bách Khoa Đà Nẵng. Đề tài này đang hướng đến cập nhật chương trình từ xa cho một bộ datalogger để với mục đích là để phát triển hệ thống này từ xa nếu như có lỗi về chương trình của bộ datalogger này. </w:t>
      </w:r>
      <w:r w:rsidR="00AB6FC5">
        <w:rPr>
          <w:rFonts w:ascii="Times New Roman" w:hAnsi="Times New Roman" w:cs="Times New Roman"/>
          <w:sz w:val="28"/>
          <w:szCs w:val="28"/>
        </w:rPr>
        <w:t xml:space="preserve">Vì vậy, sau khi tìm hiểu các đề tài có liên quan trên, nhận ra rằng là có quá ít đề tài sẽ tập trung về mặt giáo dục cho nên sẽ phát triển một đề tài liên quan đến giáo dục. </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ĐIỂM MỚI CỦA ĐỀ TÀI</w:t>
      </w:r>
    </w:p>
    <w:p w:rsidR="008443A2" w:rsidRPr="008443A2" w:rsidRDefault="008443A2" w:rsidP="00DF1918">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Về điểm mới thì thay vì tập trung về mặt phát triển thì đề tài này sẽ tập trung về mặt giáo dục cũng như là nghiên cứu về lập trình vi điều khiển để phục vụ cho rèn luyện về mặt kiến thức chuyên ngành và cũng như là có thể đáp ứng được chuẩn đầu ra của môn học có liên quan. Vì thế, bằng cách là thiết kế một kit học tập sẽ có thể đảm bảo được những điều trên. </w:t>
      </w:r>
    </w:p>
    <w:p w:rsidR="003949E1" w:rsidRPr="003949E1" w:rsidRDefault="00F10B37" w:rsidP="003949E1">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MÔ TẢ SƠ LƯỢC VỀ ĐỀ TÀI</w:t>
      </w:r>
    </w:p>
    <w:p w:rsidR="003949E1" w:rsidRDefault="003949E1" w:rsidP="003949E1">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Đề tài này sẽ tập trung là làm thế nào để thiết kế một kit học tập, ở đây sẽ sử dụng vi điều khiển STM32F103C8T6 để phát triển, sẽ tập trung về phần giao tiếp ngoại vi. Kế đến,</w:t>
      </w:r>
      <w:r w:rsidRPr="009815A1">
        <w:rPr>
          <w:rFonts w:ascii="Times New Roman" w:hAnsi="Times New Roman" w:cs="Times New Roman"/>
          <w:sz w:val="28"/>
          <w:szCs w:val="28"/>
        </w:rPr>
        <w:t xml:space="preserve"> </w:t>
      </w:r>
      <w:r>
        <w:rPr>
          <w:rFonts w:ascii="Times New Roman" w:hAnsi="Times New Roman" w:cs="Times New Roman"/>
          <w:sz w:val="28"/>
          <w:szCs w:val="28"/>
        </w:rPr>
        <w:t xml:space="preserve">sẽ xây dựng một web hoặc app (không tập trung về giao diện) để có thể đưa file hex lên server cũng như là biết được trạng thái kit học tập đó đang có ai dùng hay chưa với mục đích tránh gây ra sự xung đột giữa các user </w:t>
      </w:r>
      <w:r>
        <w:rPr>
          <w:rFonts w:ascii="Times New Roman" w:hAnsi="Times New Roman" w:cs="Times New Roman"/>
          <w:sz w:val="28"/>
          <w:szCs w:val="28"/>
        </w:rPr>
        <w:lastRenderedPageBreak/>
        <w:t xml:space="preserve">với nhau, cuối cùng </w:t>
      </w:r>
      <w:r w:rsidRPr="009815A1">
        <w:rPr>
          <w:rFonts w:ascii="Times New Roman" w:hAnsi="Times New Roman" w:cs="Times New Roman"/>
          <w:sz w:val="28"/>
          <w:szCs w:val="28"/>
        </w:rPr>
        <w:t>sẽ dùng một vi điều khiển ESP32 hoặc ESP8266</w:t>
      </w:r>
      <w:r>
        <w:rPr>
          <w:rFonts w:ascii="Times New Roman" w:hAnsi="Times New Roman" w:cs="Times New Roman"/>
          <w:sz w:val="28"/>
          <w:szCs w:val="28"/>
        </w:rPr>
        <w:t xml:space="preserve"> để có thể giao tiếp với server và lấy file hex xuống và nạp cho vi điều khiển STM32. </w:t>
      </w:r>
    </w:p>
    <w:p w:rsidR="003949E1" w:rsidRPr="001C01F6" w:rsidRDefault="003949E1" w:rsidP="003949E1">
      <w:pPr>
        <w:pStyle w:val="ListParagraph"/>
        <w:spacing w:line="264" w:lineRule="auto"/>
        <w:jc w:val="both"/>
        <w:rPr>
          <w:rFonts w:ascii="Times New Roman" w:hAnsi="Times New Roman" w:cs="Times New Roman"/>
          <w:b/>
          <w:bCs/>
          <w:sz w:val="28"/>
          <w:szCs w:val="28"/>
        </w:rPr>
      </w:pPr>
      <w:r w:rsidRPr="001C01F6">
        <w:rPr>
          <w:rFonts w:ascii="Times New Roman" w:hAnsi="Times New Roman" w:cs="Times New Roman"/>
          <w:b/>
          <w:bCs/>
          <w:sz w:val="28"/>
          <w:szCs w:val="28"/>
        </w:rPr>
        <w:t xml:space="preserve">**Sơ đồ tổng thể của hệ thống: </w:t>
      </w:r>
    </w:p>
    <w:p w:rsidR="003949E1" w:rsidRDefault="003949E1" w:rsidP="003949E1">
      <w:pPr>
        <w:keepNext/>
        <w:ind w:left="360"/>
        <w:jc w:val="center"/>
      </w:pPr>
      <w:r>
        <w:rPr>
          <w:rFonts w:ascii="Times New Roman" w:hAnsi="Times New Roman" w:cs="Times New Roman"/>
          <w:b/>
          <w:bCs/>
          <w:noProof/>
          <w:sz w:val="28"/>
          <w:szCs w:val="28"/>
        </w:rPr>
        <w:drawing>
          <wp:inline distT="0" distB="0" distL="0" distR="0" wp14:anchorId="59DB2AA9" wp14:editId="480087F6">
            <wp:extent cx="3750390" cy="2409825"/>
            <wp:effectExtent l="0" t="0" r="2540" b="0"/>
            <wp:docPr id="6548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89473" name="Picture 654889473"/>
                    <pic:cNvPicPr/>
                  </pic:nvPicPr>
                  <pic:blipFill>
                    <a:blip r:embed="rId7">
                      <a:extLst>
                        <a:ext uri="{28A0092B-C50C-407E-A947-70E740481C1C}">
                          <a14:useLocalDpi xmlns:a14="http://schemas.microsoft.com/office/drawing/2010/main" val="0"/>
                        </a:ext>
                      </a:extLst>
                    </a:blip>
                    <a:stretch>
                      <a:fillRect/>
                    </a:stretch>
                  </pic:blipFill>
                  <pic:spPr>
                    <a:xfrm>
                      <a:off x="0" y="0"/>
                      <a:ext cx="3753198" cy="2411629"/>
                    </a:xfrm>
                    <a:prstGeom prst="rect">
                      <a:avLst/>
                    </a:prstGeom>
                  </pic:spPr>
                </pic:pic>
              </a:graphicData>
            </a:graphic>
          </wp:inline>
        </w:drawing>
      </w:r>
    </w:p>
    <w:p w:rsidR="003949E1" w:rsidRPr="00AB07D9" w:rsidRDefault="003949E1" w:rsidP="003949E1">
      <w:pPr>
        <w:pStyle w:val="Caption"/>
        <w:jc w:val="center"/>
        <w:rPr>
          <w:rFonts w:cs="Times New Roman"/>
          <w:b/>
          <w:bCs/>
          <w:szCs w:val="28"/>
        </w:rPr>
      </w:pPr>
      <w:r w:rsidRPr="00AB07D9">
        <w:rPr>
          <w:b/>
          <w:bCs/>
        </w:rPr>
        <w:t xml:space="preserve">Hình </w:t>
      </w:r>
      <w:r w:rsidRPr="00AB07D9">
        <w:rPr>
          <w:b/>
          <w:bCs/>
        </w:rPr>
        <w:fldChar w:fldCharType="begin"/>
      </w:r>
      <w:r w:rsidRPr="00AB07D9">
        <w:rPr>
          <w:b/>
          <w:bCs/>
        </w:rPr>
        <w:instrText xml:space="preserve"> SEQ Hình \* ARABIC </w:instrText>
      </w:r>
      <w:r w:rsidRPr="00AB07D9">
        <w:rPr>
          <w:b/>
          <w:bCs/>
        </w:rPr>
        <w:fldChar w:fldCharType="separate"/>
      </w:r>
      <w:r w:rsidRPr="00AB07D9">
        <w:rPr>
          <w:b/>
          <w:bCs/>
          <w:noProof/>
        </w:rPr>
        <w:t>1</w:t>
      </w:r>
      <w:r w:rsidRPr="00AB07D9">
        <w:rPr>
          <w:b/>
          <w:bCs/>
        </w:rPr>
        <w:fldChar w:fldCharType="end"/>
      </w:r>
      <w:r w:rsidRPr="00AB07D9">
        <w:rPr>
          <w:b/>
          <w:bCs/>
        </w:rPr>
        <w:t>: Sơ đồ tổng thể của hệ thống.</w:t>
      </w:r>
    </w:p>
    <w:p w:rsidR="003949E1" w:rsidRDefault="003949E1" w:rsidP="003949E1">
      <w:pPr>
        <w:ind w:left="360" w:firstLine="360"/>
        <w:rPr>
          <w:rFonts w:ascii="Times New Roman" w:hAnsi="Times New Roman" w:cs="Times New Roman"/>
          <w:b/>
          <w:bCs/>
          <w:sz w:val="28"/>
          <w:szCs w:val="28"/>
        </w:rPr>
      </w:pPr>
      <w:r w:rsidRPr="001C01F6">
        <w:rPr>
          <w:rFonts w:ascii="Times New Roman" w:hAnsi="Times New Roman" w:cs="Times New Roman"/>
          <w:b/>
          <w:bCs/>
          <w:sz w:val="28"/>
          <w:szCs w:val="28"/>
        </w:rPr>
        <w:t>**Giải thích sơ đồ:</w:t>
      </w:r>
    </w:p>
    <w:p w:rsidR="003949E1" w:rsidRPr="001C01F6" w:rsidRDefault="003949E1" w:rsidP="003949E1">
      <w:pPr>
        <w:spacing w:line="312"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Về User thì sẽ tập trung về mặt giao diện Web hoặc app để có thể đưa file hex lên cũng như là quan sát được trạng thái của kit. </w:t>
      </w:r>
      <w:r>
        <w:rPr>
          <w:rFonts w:ascii="Times New Roman" w:hAnsi="Times New Roman" w:cs="Times New Roman"/>
          <w:sz w:val="28"/>
          <w:szCs w:val="28"/>
        </w:rPr>
        <w:br/>
      </w:r>
      <w:r>
        <w:rPr>
          <w:rFonts w:ascii="Times New Roman" w:hAnsi="Times New Roman" w:cs="Times New Roman"/>
          <w:sz w:val="28"/>
          <w:szCs w:val="28"/>
        </w:rPr>
        <w:tab/>
        <w:t xml:space="preserve">Về Server sẽ là nơi lưu trữ file hex cũng như các dữ liệu khác. </w:t>
      </w:r>
      <w:r>
        <w:rPr>
          <w:rFonts w:ascii="Times New Roman" w:hAnsi="Times New Roman" w:cs="Times New Roman"/>
          <w:sz w:val="28"/>
          <w:szCs w:val="28"/>
        </w:rPr>
        <w:br/>
      </w:r>
      <w:r>
        <w:rPr>
          <w:rFonts w:ascii="Times New Roman" w:hAnsi="Times New Roman" w:cs="Times New Roman"/>
          <w:sz w:val="28"/>
          <w:szCs w:val="28"/>
        </w:rPr>
        <w:tab/>
        <w:t>Về Devices ở đây là kit học tập và cũng như là vi điều khiển ESP32 hoặc ESP8266 để có thể lấy file từ server và nạp vào kit.</w:t>
      </w:r>
    </w:p>
    <w:p w:rsidR="003949E1" w:rsidRDefault="003949E1" w:rsidP="003949E1">
      <w:pPr>
        <w:pStyle w:val="ListParagraph"/>
        <w:ind w:left="1080"/>
        <w:rPr>
          <w:rFonts w:ascii="Times New Roman" w:hAnsi="Times New Roman" w:cs="Times New Roman"/>
          <w:b/>
          <w:bCs/>
          <w:sz w:val="28"/>
          <w:szCs w:val="28"/>
        </w:rPr>
      </w:pPr>
    </w:p>
    <w:p w:rsidR="004743CF" w:rsidRDefault="003949E1" w:rsidP="003949E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TÀI LIỆU THAM KHẢO. </w:t>
      </w:r>
    </w:p>
    <w:p w:rsidR="003949E1" w:rsidRDefault="003949E1" w:rsidP="00317F90">
      <w:pPr>
        <w:pStyle w:val="ListParagraph"/>
        <w:numPr>
          <w:ilvl w:val="0"/>
          <w:numId w:val="6"/>
        </w:numPr>
        <w:spacing w:line="312" w:lineRule="auto"/>
        <w:jc w:val="both"/>
        <w:rPr>
          <w:rFonts w:ascii="Times New Roman" w:hAnsi="Times New Roman" w:cs="Times New Roman"/>
          <w:sz w:val="28"/>
          <w:szCs w:val="28"/>
        </w:rPr>
      </w:pPr>
      <w:r w:rsidRPr="003949E1">
        <w:rPr>
          <w:rFonts w:ascii="Times New Roman" w:hAnsi="Times New Roman" w:cs="Times New Roman"/>
          <w:sz w:val="28"/>
          <w:szCs w:val="28"/>
        </w:rPr>
        <w:t>Nguyễn Huỳnh Nhật Thương, Trần Thụy Ngọc Hằng, Nguyễn Hoàng Phương Trinh, Võ Tuấn Minh</w:t>
      </w:r>
      <w:r>
        <w:rPr>
          <w:rFonts w:ascii="Times New Roman" w:hAnsi="Times New Roman" w:cs="Times New Roman"/>
          <w:sz w:val="28"/>
          <w:szCs w:val="28"/>
        </w:rPr>
        <w:t>.</w:t>
      </w:r>
      <w:r w:rsidRPr="003949E1">
        <w:rPr>
          <w:rFonts w:ascii="Times New Roman" w:hAnsi="Times New Roman" w:cs="Times New Roman"/>
          <w:sz w:val="28"/>
          <w:szCs w:val="28"/>
        </w:rPr>
        <w:t xml:space="preserve"> (2021)</w:t>
      </w:r>
      <w:r>
        <w:rPr>
          <w:rFonts w:ascii="Times New Roman" w:hAnsi="Times New Roman" w:cs="Times New Roman"/>
          <w:sz w:val="28"/>
          <w:szCs w:val="28"/>
        </w:rPr>
        <w:t>.</w:t>
      </w:r>
      <w:r w:rsidRPr="003949E1">
        <w:rPr>
          <w:rFonts w:ascii="Times New Roman" w:hAnsi="Times New Roman" w:cs="Times New Roman"/>
          <w:sz w:val="28"/>
          <w:szCs w:val="28"/>
        </w:rPr>
        <w:t xml:space="preserve"> “</w:t>
      </w:r>
      <w:r w:rsidRPr="003949E1">
        <w:rPr>
          <w:rFonts w:ascii="Times New Roman" w:hAnsi="Times New Roman" w:cs="Times New Roman"/>
          <w:i/>
          <w:iCs/>
          <w:sz w:val="28"/>
          <w:szCs w:val="28"/>
        </w:rPr>
        <w:t>Cập nhật chương trình từ xa cho thiết bị nhúng có kết nối Internet</w:t>
      </w:r>
      <w:r w:rsidRPr="003949E1">
        <w:rPr>
          <w:rFonts w:ascii="Times New Roman" w:hAnsi="Times New Roman" w:cs="Times New Roman"/>
          <w:sz w:val="28"/>
          <w:szCs w:val="28"/>
        </w:rPr>
        <w:t>”, Vol. 19, Tạp chí Khoa Học và Công Nghệ  - Đại Học Đà Nẵng</w:t>
      </w:r>
      <w:r>
        <w:rPr>
          <w:rFonts w:ascii="Times New Roman" w:hAnsi="Times New Roman" w:cs="Times New Roman"/>
          <w:sz w:val="28"/>
          <w:szCs w:val="28"/>
        </w:rPr>
        <w:t>.</w:t>
      </w:r>
    </w:p>
    <w:p w:rsidR="003949E1" w:rsidRDefault="00317F90" w:rsidP="00317F90">
      <w:pPr>
        <w:pStyle w:val="ListParagraph"/>
        <w:numPr>
          <w:ilvl w:val="0"/>
          <w:numId w:val="6"/>
        </w:numPr>
        <w:spacing w:line="312" w:lineRule="auto"/>
        <w:jc w:val="both"/>
        <w:rPr>
          <w:rFonts w:ascii="Times New Roman" w:hAnsi="Times New Roman" w:cs="Times New Roman"/>
          <w:sz w:val="28"/>
          <w:szCs w:val="28"/>
        </w:rPr>
      </w:pPr>
      <w:r w:rsidRPr="00317F90">
        <w:rPr>
          <w:rFonts w:ascii="Times New Roman" w:hAnsi="Times New Roman" w:cs="Times New Roman"/>
          <w:sz w:val="28"/>
          <w:szCs w:val="28"/>
        </w:rPr>
        <w:t>Julien Catalano</w:t>
      </w:r>
      <w:r>
        <w:rPr>
          <w:rFonts w:ascii="Times New Roman" w:hAnsi="Times New Roman" w:cs="Times New Roman"/>
          <w:sz w:val="28"/>
          <w:szCs w:val="28"/>
        </w:rPr>
        <w:t>. (2021). “</w:t>
      </w:r>
      <w:r w:rsidRPr="00317F90">
        <w:rPr>
          <w:rFonts w:ascii="Times New Roman" w:hAnsi="Times New Roman" w:cs="Times New Roman"/>
          <w:i/>
          <w:iCs/>
          <w:sz w:val="28"/>
          <w:szCs w:val="28"/>
        </w:rPr>
        <w:t xml:space="preserve">LoRaWan Firmware Update Over-The-Air (FUOTA)”, </w:t>
      </w:r>
      <w:r>
        <w:rPr>
          <w:rFonts w:ascii="Times New Roman" w:hAnsi="Times New Roman" w:cs="Times New Roman"/>
          <w:sz w:val="28"/>
          <w:szCs w:val="28"/>
        </w:rPr>
        <w:t xml:space="preserve">Vol. 9_1, ICT. </w:t>
      </w:r>
    </w:p>
    <w:p w:rsidR="00317F90" w:rsidRPr="003949E1" w:rsidRDefault="00317F90" w:rsidP="00CD4A1F">
      <w:pPr>
        <w:pStyle w:val="ListParagraph"/>
        <w:numPr>
          <w:ilvl w:val="0"/>
          <w:numId w:val="6"/>
        </w:numPr>
        <w:spacing w:line="312" w:lineRule="auto"/>
        <w:rPr>
          <w:rFonts w:ascii="Times New Roman" w:hAnsi="Times New Roman" w:cs="Times New Roman"/>
          <w:sz w:val="28"/>
          <w:szCs w:val="28"/>
        </w:rPr>
      </w:pPr>
      <w:r>
        <w:rPr>
          <w:rFonts w:ascii="Times New Roman" w:hAnsi="Times New Roman" w:cs="Times New Roman"/>
          <w:sz w:val="28"/>
          <w:szCs w:val="28"/>
        </w:rPr>
        <w:t>“What is OTA (Over-the-Air) Updates</w:t>
      </w:r>
      <w:r w:rsidR="00CD4A1F">
        <w:rPr>
          <w:rFonts w:ascii="Times New Roman" w:hAnsi="Times New Roman" w:cs="Times New Roman"/>
          <w:sz w:val="28"/>
          <w:szCs w:val="28"/>
        </w:rPr>
        <w:t>?</w:t>
      </w:r>
      <w:r>
        <w:rPr>
          <w:rFonts w:ascii="Times New Roman" w:hAnsi="Times New Roman" w:cs="Times New Roman"/>
          <w:sz w:val="28"/>
          <w:szCs w:val="28"/>
        </w:rPr>
        <w:t>”. (2024).</w:t>
      </w:r>
      <w:r w:rsidR="00CD4A1F">
        <w:rPr>
          <w:rFonts w:ascii="Times New Roman" w:hAnsi="Times New Roman" w:cs="Times New Roman"/>
          <w:sz w:val="28"/>
          <w:szCs w:val="28"/>
        </w:rPr>
        <w:t xml:space="preserve"> </w:t>
      </w:r>
      <w:r w:rsidRPr="00317F90">
        <w:rPr>
          <w:rFonts w:ascii="Times New Roman" w:hAnsi="Times New Roman" w:cs="Times New Roman"/>
          <w:i/>
          <w:iCs/>
          <w:sz w:val="28"/>
          <w:szCs w:val="28"/>
          <w:u w:val="single"/>
        </w:rPr>
        <w:t>https://www.autoven.tech/what-are-ota-over-the-air-updates/</w:t>
      </w:r>
      <w:r>
        <w:rPr>
          <w:rFonts w:ascii="Times New Roman" w:hAnsi="Times New Roman" w:cs="Times New Roman"/>
          <w:sz w:val="28"/>
          <w:szCs w:val="28"/>
        </w:rPr>
        <w:t xml:space="preserve"> </w:t>
      </w:r>
    </w:p>
    <w:sectPr w:rsidR="00317F90" w:rsidRPr="003949E1" w:rsidSect="00F10B3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27D9E"/>
    <w:multiLevelType w:val="hybridMultilevel"/>
    <w:tmpl w:val="61C674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3478084">
    <w:abstractNumId w:val="1"/>
  </w:num>
  <w:num w:numId="2" w16cid:durableId="1874003941">
    <w:abstractNumId w:val="2"/>
  </w:num>
  <w:num w:numId="3" w16cid:durableId="824129576">
    <w:abstractNumId w:val="0"/>
  </w:num>
  <w:num w:numId="4" w16cid:durableId="25103139">
    <w:abstractNumId w:val="4"/>
  </w:num>
  <w:num w:numId="5" w16cid:durableId="1608468749">
    <w:abstractNumId w:val="3"/>
  </w:num>
  <w:num w:numId="6" w16cid:durableId="255793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4313A"/>
    <w:rsid w:val="000F0369"/>
    <w:rsid w:val="000F6354"/>
    <w:rsid w:val="001C01F6"/>
    <w:rsid w:val="002E7DAA"/>
    <w:rsid w:val="003129B6"/>
    <w:rsid w:val="00317F90"/>
    <w:rsid w:val="003949E1"/>
    <w:rsid w:val="003C699C"/>
    <w:rsid w:val="004743CF"/>
    <w:rsid w:val="00547DA7"/>
    <w:rsid w:val="00582F3F"/>
    <w:rsid w:val="005A55E9"/>
    <w:rsid w:val="00635EDC"/>
    <w:rsid w:val="006B4B02"/>
    <w:rsid w:val="00717272"/>
    <w:rsid w:val="0075691B"/>
    <w:rsid w:val="00785137"/>
    <w:rsid w:val="008443A2"/>
    <w:rsid w:val="00851D94"/>
    <w:rsid w:val="008A11D2"/>
    <w:rsid w:val="009815A1"/>
    <w:rsid w:val="00A10926"/>
    <w:rsid w:val="00AB07D9"/>
    <w:rsid w:val="00AB6FC5"/>
    <w:rsid w:val="00B71CEC"/>
    <w:rsid w:val="00CD4A1F"/>
    <w:rsid w:val="00D53AFD"/>
    <w:rsid w:val="00DF1918"/>
    <w:rsid w:val="00E13D35"/>
    <w:rsid w:val="00EA4887"/>
    <w:rsid w:val="00F07E48"/>
    <w:rsid w:val="00F10B37"/>
    <w:rsid w:val="00F41BE1"/>
    <w:rsid w:val="00F61BE8"/>
    <w:rsid w:val="00F6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50CB"/>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rFonts w:ascii="Times New Roman" w:hAnsi="Times New Roman"/>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475</Words>
  <Characters>2714</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Trung Nhan</cp:lastModifiedBy>
  <cp:revision>31</cp:revision>
  <dcterms:created xsi:type="dcterms:W3CDTF">2024-09-09T15:16:00Z</dcterms:created>
  <dcterms:modified xsi:type="dcterms:W3CDTF">2024-09-24T14:04:00Z</dcterms:modified>
</cp:coreProperties>
</file>