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5613"/>
      </w:tblGrid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[CƠ QUAN CHỦ QUẢN]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[CƠ QUAN BAN HÀNH]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---------------------</w:t>
            </w:r>
          </w:p>
        </w:tc>
      </w:tr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Số: [SỐ]/QĐ-[CQBH]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[Địa danh], ngày [..] tháng [..] năm [....]</w:t>
            </w:r>
          </w:p>
        </w:tc>
      </w:tr>
    </w:tbl>
    <w:p/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[TRÍCH YẾU NỘI DUNG VĂN BẢN]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-------------------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[tên văn bản quy định thẩm quyền/chức năng/nhiệm vụ];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[văn bản/kết luận/đề nghị liên quan];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Theo đề nghị của [đơn vị/cá nhân tham mưu],</w:t>
      </w:r>
    </w:p>
    <w:p>
      <w:pPr>
        <w:spacing w:before="0" w:after="12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QUYẾT ĐỊNH: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Điều 1. [Nội dung quyết định.]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Điều 2. [Trách nhiệm thi hành của các cơ quan, đơn vị, cá nhân liên quan.]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Điều 3. [Hiệu lực thi hành và tổ chức thực hiện.]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9"/>
        <w:gridCol w:w="5046"/>
      </w:tblGrid>
      <w:tr>
        <w:tc>
          <w:tcPr>
            <w:tcW w:type="dxa" w:w="4309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[Như trên];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[Cơ quan/đơn vị liên quan];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Lưu: VT, [BỘ PHẬN SOẠN].</w:t>
            </w:r>
          </w:p>
        </w:tc>
        <w:tc>
          <w:tcPr>
            <w:tcW w:type="dxa" w:w="5046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[THẨM QUYỀN KÝ]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[CHỨC VỤ NGƯỜI KÝ]</w:t>
            </w:r>
          </w:p>
          <w:p/>
          <w:p/>
          <w:p/>
          <w:p/>
          <w:p/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[HỌ VÀ TÊN]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/>
    <w:r>
      <w:rPr>
        <w:rFonts w:ascii="Times New Roman" w:hAnsi="Times New Roman" w:eastAsia="Times New Roman"/>
        <w:sz w:val="26"/>
      </w:rPr>
      <w:fldChar w:fldCharType="begin"/>
      <w:instrText xml:space="preserve">PAGE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b w:val="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