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6E4FD166" w:rsidR="001F5855" w:rsidRPr="0073026F" w:rsidRDefault="00B56238" w:rsidP="00C924BA">
      <w:pPr>
        <w:pStyle w:val="Heading1"/>
      </w:pPr>
      <w:r w:rsidRPr="0073026F">
        <w:t xml:space="preserve">CS 255 Business Requirements </w:t>
      </w:r>
      <w:r w:rsidR="00B27209">
        <w:t>Athena Trunkhill</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26BE0377" w14:textId="1C571FE7" w:rsidR="00B36150" w:rsidRDefault="00B3615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 xml:space="preserve">Our consulting firm aims to </w:t>
      </w:r>
      <w:r w:rsidR="00B27209" w:rsidRPr="00B36150">
        <w:rPr>
          <w:rFonts w:ascii="Calibri" w:eastAsia="Calibri" w:hAnsi="Calibri" w:cs="Calibri"/>
          <w:color w:val="000000"/>
        </w:rPr>
        <w:t>build</w:t>
      </w:r>
      <w:r w:rsidRPr="00B36150">
        <w:rPr>
          <w:rFonts w:ascii="Calibri" w:eastAsia="Calibri" w:hAnsi="Calibri" w:cs="Calibri"/>
          <w:color w:val="000000"/>
        </w:rPr>
        <w:t xml:space="preserve"> a centralized, high-availability management ecosystem for </w:t>
      </w:r>
      <w:proofErr w:type="spellStart"/>
      <w:r w:rsidRPr="00B36150">
        <w:rPr>
          <w:rFonts w:ascii="Calibri" w:eastAsia="Calibri" w:hAnsi="Calibri" w:cs="Calibri"/>
          <w:color w:val="000000"/>
        </w:rPr>
        <w:t>DriverPass</w:t>
      </w:r>
      <w:proofErr w:type="spellEnd"/>
      <w:r w:rsidRPr="00B36150">
        <w:rPr>
          <w:rFonts w:ascii="Calibri" w:eastAsia="Calibri" w:hAnsi="Calibri" w:cs="Calibri"/>
          <w:color w:val="000000"/>
        </w:rPr>
        <w:t xml:space="preserve">, a specialized training provider focused on bridging the gap in DMV test preparation. </w:t>
      </w:r>
    </w:p>
    <w:p w14:paraId="493B35DE" w14:textId="77777777" w:rsidR="00B36150" w:rsidRDefault="00B36150" w:rsidP="00B3615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72997D97" w14:textId="77777777" w:rsidR="00B36150" w:rsidRDefault="00B3615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 xml:space="preserve">The client, Liam, requires a system that serves as a single source of truth for managing online educational content, automated practice testing, and complex logistics for on-the-road instruction.  </w:t>
      </w:r>
    </w:p>
    <w:p w14:paraId="11CA28EA"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4C7C982F" w14:textId="71127235" w:rsidR="00B36150" w:rsidRDefault="00B3615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The primary objective of this project is to provide a platform that is accessible from any geographic location</w:t>
      </w:r>
      <w:r>
        <w:rPr>
          <w:rFonts w:ascii="Calibri" w:eastAsia="Calibri" w:hAnsi="Calibri" w:cs="Calibri"/>
          <w:color w:val="000000"/>
        </w:rPr>
        <w:t xml:space="preserve"> such as </w:t>
      </w:r>
      <w:r w:rsidRPr="00B36150">
        <w:rPr>
          <w:rFonts w:ascii="Calibri" w:eastAsia="Calibri" w:hAnsi="Calibri" w:cs="Calibri"/>
          <w:color w:val="000000"/>
        </w:rPr>
        <w:t>via mobile or</w:t>
      </w:r>
      <w:r>
        <w:rPr>
          <w:rFonts w:ascii="Calibri" w:eastAsia="Calibri" w:hAnsi="Calibri" w:cs="Calibri"/>
          <w:color w:val="000000"/>
        </w:rPr>
        <w:t xml:space="preserve"> via</w:t>
      </w:r>
      <w:r w:rsidRPr="00B36150">
        <w:rPr>
          <w:rFonts w:ascii="Calibri" w:eastAsia="Calibri" w:hAnsi="Calibri" w:cs="Calibri"/>
          <w:color w:val="000000"/>
        </w:rPr>
        <w:t xml:space="preserve"> desktop</w:t>
      </w:r>
      <w:r>
        <w:rPr>
          <w:rFonts w:ascii="Calibri" w:eastAsia="Calibri" w:hAnsi="Calibri" w:cs="Calibri"/>
          <w:color w:val="000000"/>
        </w:rPr>
        <w:t xml:space="preserve"> </w:t>
      </w:r>
      <w:r w:rsidRPr="00B36150">
        <w:rPr>
          <w:rFonts w:ascii="Calibri" w:eastAsia="Calibri" w:hAnsi="Calibri" w:cs="Calibri"/>
          <w:color w:val="000000"/>
        </w:rPr>
        <w:t xml:space="preserve">while maintaining strict data integrity through a synchronized online-only update protocol.  </w:t>
      </w:r>
    </w:p>
    <w:p w14:paraId="5606DBAF"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5EBA3F94" w14:textId="0573F4A2" w:rsidR="001F5855" w:rsidRDefault="00B3615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 xml:space="preserve">Beyond customer-facing features, the system is designed to provide administrative oversight, enabling roles such as the Owner, IT Officer, and Secretary to manage staffing, security, and financial reporting efficiently.  </w:t>
      </w:r>
    </w:p>
    <w:p w14:paraId="48A06A3D"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34A79ED5" w14:textId="49562B16" w:rsidR="00B36150" w:rsidRDefault="00B36150"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To minimize the client's technical overhead, the system will be deployed as a web-based, cloud-hosted application, removing the burden of manual backups and local security management from the business owner.</w:t>
      </w:r>
    </w:p>
    <w:p w14:paraId="1B2025E0" w14:textId="77777777" w:rsidR="00B36150" w:rsidRPr="004D28C8" w:rsidRDefault="00B36150" w:rsidP="00B36150">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395E6CB" w:rsidR="00E358DC" w:rsidRDefault="00B36150" w:rsidP="00E358DC">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B36150">
        <w:rPr>
          <w:rFonts w:ascii="Calibri" w:eastAsia="Calibri" w:hAnsi="Calibri" w:cs="Calibri"/>
          <w:color w:val="000000"/>
        </w:rPr>
        <w:t>DriverPass</w:t>
      </w:r>
      <w:proofErr w:type="spellEnd"/>
      <w:r w:rsidRPr="00B36150">
        <w:rPr>
          <w:rFonts w:ascii="Calibri" w:eastAsia="Calibri" w:hAnsi="Calibri" w:cs="Calibri"/>
          <w:color w:val="000000"/>
        </w:rPr>
        <w:t xml:space="preserve"> has identified a significant market void where high DMV failure rates indicate that current training methods are insufficient for modern students’ needs</w:t>
      </w:r>
      <w:r>
        <w:rPr>
          <w:rFonts w:ascii="Calibri" w:eastAsia="Calibri" w:hAnsi="Calibri" w:cs="Calibri"/>
          <w:color w:val="000000"/>
        </w:rPr>
        <w:t>.</w:t>
      </w:r>
    </w:p>
    <w:p w14:paraId="2A1B2686" w14:textId="77777777" w:rsidR="00B36150" w:rsidRDefault="00B36150" w:rsidP="00B3615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56AE204" w14:textId="72254AB2" w:rsidR="001F5855" w:rsidRPr="00B36150" w:rsidRDefault="00B36150" w:rsidP="00B3615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hAnsi="Calibri" w:cs="Calibri"/>
        </w:rPr>
        <w:lastRenderedPageBreak/>
        <w:t>The client's vision is a comprehensive training pipeline that integrates digital learning with practical, hands-on driving sessions to ensure students are fully prepared.</w:t>
      </w:r>
    </w:p>
    <w:p w14:paraId="4C6E3BA3" w14:textId="77777777" w:rsidR="00B36150" w:rsidRP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131F0B9D" w14:textId="4E8FA12C" w:rsidR="00B36150" w:rsidRDefault="00B36150" w:rsidP="00B3615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The system requires a multi-tiered permission architecture that allows the IT Officer to manage user access, reset credentials, and audit activity to maintain operational security.</w:t>
      </w:r>
    </w:p>
    <w:p w14:paraId="1C995886"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29B0BCD4" w14:textId="4766A3DC" w:rsidR="00B36150" w:rsidRDefault="00B36150" w:rsidP="00B3615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A core component of the system is a reservation engine capable of managing a fleet of 10 vehicles and their assigned drivers, ensuring no scheduling conflicts occur during the two-hour instructional blocks.</w:t>
      </w:r>
    </w:p>
    <w:p w14:paraId="33DF3687"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385DAE0F" w14:textId="4FEE6347" w:rsidR="00B36150" w:rsidRDefault="00B36150" w:rsidP="00B36150">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The system will feature an external integration component that monitors and notifies the client of any changes to DMV rules, policies, or testing criteria to ensure curriculum accuracy.</w:t>
      </w:r>
    </w:p>
    <w:p w14:paraId="55FBB071"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670C3908" w14:textId="77777777" w:rsidR="00B36150" w:rsidRDefault="00B36150" w:rsidP="00B36150">
      <w:pPr>
        <w:pStyle w:val="ListParagraph"/>
        <w:rPr>
          <w:rFonts w:ascii="Calibri" w:eastAsia="Calibri" w:hAnsi="Calibri" w:cs="Calibri"/>
          <w:color w:val="000000"/>
        </w:rPr>
      </w:pPr>
    </w:p>
    <w:p w14:paraId="5998AFD6" w14:textId="77777777" w:rsidR="00B36150" w:rsidRP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31967FF9" w:rsidR="001F5855" w:rsidRDefault="00B3615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Implement a high-availability reservation module where students can book, modify, or cancel two-hour instructional sessions 24/7 through their personal accounts.</w:t>
      </w:r>
    </w:p>
    <w:p w14:paraId="1EBD5C34" w14:textId="77777777" w:rsidR="00B36150" w:rsidRDefault="00B36150" w:rsidP="00B36150">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371EB4F3" w14:textId="49F206A9" w:rsidR="00B36150" w:rsidRDefault="00B3615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Design the system to handle three distinct instruction packages (</w:t>
      </w:r>
      <w:r>
        <w:rPr>
          <w:rFonts w:ascii="Calibri" w:eastAsia="Calibri" w:hAnsi="Calibri" w:cs="Calibri"/>
          <w:color w:val="000000"/>
        </w:rPr>
        <w:t xml:space="preserve"> </w:t>
      </w:r>
      <w:r w:rsidRPr="00B36150">
        <w:rPr>
          <w:rFonts w:ascii="Calibri" w:eastAsia="Calibri" w:hAnsi="Calibri" w:cs="Calibri"/>
          <w:color w:val="000000"/>
        </w:rPr>
        <w:t>6, 8, or 12 hours</w:t>
      </w:r>
      <w:r>
        <w:rPr>
          <w:rFonts w:ascii="Calibri" w:eastAsia="Calibri" w:hAnsi="Calibri" w:cs="Calibri"/>
          <w:color w:val="000000"/>
        </w:rPr>
        <w:t xml:space="preserve"> </w:t>
      </w:r>
      <w:r w:rsidRPr="00B36150">
        <w:rPr>
          <w:rFonts w:ascii="Calibri" w:eastAsia="Calibri" w:hAnsi="Calibri" w:cs="Calibri"/>
          <w:color w:val="000000"/>
        </w:rPr>
        <w:t>) with the flexibility for administrators to disable or update packages as the business scales.</w:t>
      </w:r>
    </w:p>
    <w:p w14:paraId="14E76FA0"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5BBD6B75" w14:textId="715D29F8" w:rsidR="00B36150" w:rsidRDefault="00B3615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Develop a student dashboard that tracks and displays specific metrics, including test names, timestamps, scores, and status</w:t>
      </w:r>
      <w:r>
        <w:rPr>
          <w:rFonts w:ascii="Calibri" w:eastAsia="Calibri" w:hAnsi="Calibri" w:cs="Calibri"/>
          <w:color w:val="000000"/>
        </w:rPr>
        <w:t>.</w:t>
      </w:r>
    </w:p>
    <w:p w14:paraId="4BDDD2A8" w14:textId="77777777" w:rsidR="00B36150" w:rsidRDefault="00B36150" w:rsidP="00B3615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AB4C966" w14:textId="499D6A90" w:rsidR="00B36150" w:rsidRDefault="00B3615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 xml:space="preserve">Create an automated logging system that records every modification to a reservation, identifying the specific user responsible to </w:t>
      </w:r>
      <w:r>
        <w:rPr>
          <w:rFonts w:ascii="Calibri" w:eastAsia="Calibri" w:hAnsi="Calibri" w:cs="Calibri"/>
          <w:color w:val="000000"/>
        </w:rPr>
        <w:t>track</w:t>
      </w:r>
      <w:r w:rsidRPr="00B36150">
        <w:rPr>
          <w:rFonts w:ascii="Calibri" w:eastAsia="Calibri" w:hAnsi="Calibri" w:cs="Calibri"/>
          <w:color w:val="000000"/>
        </w:rPr>
        <w:t xml:space="preserve"> the generation of clear activity reports.</w:t>
      </w:r>
    </w:p>
    <w:p w14:paraId="2F831A28"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7522236E" w14:textId="7D8EC3A9" w:rsidR="00B36150" w:rsidRDefault="00B36150"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 xml:space="preserve">Deploy a robust authentication layer that distinguishes between user roles </w:t>
      </w:r>
      <w:r>
        <w:rPr>
          <w:rFonts w:ascii="Calibri" w:eastAsia="Calibri" w:hAnsi="Calibri" w:cs="Calibri"/>
          <w:color w:val="000000"/>
        </w:rPr>
        <w:t xml:space="preserve">like </w:t>
      </w:r>
      <w:r w:rsidRPr="00B36150">
        <w:rPr>
          <w:rFonts w:ascii="Calibri" w:eastAsia="Calibri" w:hAnsi="Calibri" w:cs="Calibri"/>
          <w:color w:val="000000"/>
        </w:rPr>
        <w:t>Student</w:t>
      </w:r>
      <w:r>
        <w:rPr>
          <w:rFonts w:ascii="Calibri" w:eastAsia="Calibri" w:hAnsi="Calibri" w:cs="Calibri"/>
          <w:color w:val="000000"/>
        </w:rPr>
        <w:t>s</w:t>
      </w:r>
      <w:r w:rsidRPr="00B36150">
        <w:rPr>
          <w:rFonts w:ascii="Calibri" w:eastAsia="Calibri" w:hAnsi="Calibri" w:cs="Calibri"/>
          <w:color w:val="000000"/>
        </w:rPr>
        <w:t>, Secretary, IT,</w:t>
      </w:r>
      <w:r>
        <w:rPr>
          <w:rFonts w:ascii="Calibri" w:eastAsia="Calibri" w:hAnsi="Calibri" w:cs="Calibri"/>
          <w:color w:val="000000"/>
        </w:rPr>
        <w:t xml:space="preserve"> and</w:t>
      </w:r>
      <w:r w:rsidRPr="00B36150">
        <w:rPr>
          <w:rFonts w:ascii="Calibri" w:eastAsia="Calibri" w:hAnsi="Calibri" w:cs="Calibri"/>
          <w:color w:val="000000"/>
        </w:rPr>
        <w:t xml:space="preserve"> Owner </w:t>
      </w:r>
      <w:r>
        <w:rPr>
          <w:rFonts w:ascii="Calibri" w:eastAsia="Calibri" w:hAnsi="Calibri" w:cs="Calibri"/>
          <w:color w:val="000000"/>
        </w:rPr>
        <w:t>as well as</w:t>
      </w:r>
      <w:r w:rsidRPr="00B36150">
        <w:rPr>
          <w:rFonts w:ascii="Calibri" w:eastAsia="Calibri" w:hAnsi="Calibri" w:cs="Calibri"/>
          <w:color w:val="000000"/>
        </w:rPr>
        <w:t xml:space="preserve"> provide a secure, self-service password reset mechanism.</w:t>
      </w:r>
    </w:p>
    <w:p w14:paraId="7F15344C" w14:textId="77777777" w:rsidR="00B36150" w:rsidRDefault="00B36150" w:rsidP="00B36150">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1E13D750" w14:textId="1E453A5E" w:rsidR="00B36150" w:rsidRDefault="00B36150" w:rsidP="00B3615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Ensure the system accurately tracks and matches 10 cars with their respective drivers and students for every scheduled appointment to prevent resource over</w:t>
      </w:r>
      <w:r>
        <w:rPr>
          <w:rFonts w:ascii="Calibri" w:eastAsia="Calibri" w:hAnsi="Calibri" w:cs="Calibri"/>
          <w:color w:val="000000"/>
        </w:rPr>
        <w:t xml:space="preserve"> </w:t>
      </w:r>
      <w:r w:rsidRPr="00B36150">
        <w:rPr>
          <w:rFonts w:ascii="Calibri" w:eastAsia="Calibri" w:hAnsi="Calibri" w:cs="Calibri"/>
          <w:color w:val="000000"/>
        </w:rPr>
        <w:t>allocation.</w:t>
      </w:r>
    </w:p>
    <w:p w14:paraId="7A37D114" w14:textId="77777777" w:rsidR="00B36150" w:rsidRDefault="00B36150" w:rsidP="00B36150">
      <w:pPr>
        <w:pBdr>
          <w:top w:val="nil"/>
          <w:left w:val="nil"/>
          <w:bottom w:val="nil"/>
          <w:right w:val="nil"/>
          <w:between w:val="nil"/>
        </w:pBdr>
        <w:suppressAutoHyphens/>
        <w:spacing w:after="0" w:line="240" w:lineRule="auto"/>
        <w:rPr>
          <w:rFonts w:ascii="Calibri" w:eastAsia="Calibri" w:hAnsi="Calibri" w:cs="Calibri"/>
          <w:color w:val="000000"/>
        </w:rPr>
      </w:pPr>
    </w:p>
    <w:p w14:paraId="4A5CF53C" w14:textId="77777777" w:rsidR="00B36150" w:rsidRDefault="00B36150" w:rsidP="00B36150">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B36150">
        <w:rPr>
          <w:rFonts w:ascii="Calibri" w:eastAsia="Calibri" w:hAnsi="Calibri" w:cs="Calibri"/>
          <w:color w:val="000000"/>
        </w:rPr>
        <w:t>Enable a secure data export feature that allows the Owner to download system activity and financial logs into Excel-compatible formats for offline analysis.</w:t>
      </w:r>
    </w:p>
    <w:p w14:paraId="3FF466AD" w14:textId="77777777" w:rsidR="00B36150" w:rsidRPr="004D28C8" w:rsidRDefault="00B36150" w:rsidP="00B36150">
      <w:pPr>
        <w:pBdr>
          <w:top w:val="nil"/>
          <w:left w:val="nil"/>
          <w:bottom w:val="nil"/>
          <w:right w:val="nil"/>
          <w:between w:val="nil"/>
        </w:pBdr>
        <w:suppressAutoHyphens/>
        <w:spacing w:after="0" w:line="240" w:lineRule="auto"/>
        <w:ind w:left="360"/>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1ADFDF28" w:rsidR="001F5855" w:rsidRDefault="008E145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shall execute as a cloud-hosted, web-based application optimized for standard desktop browsers </w:t>
      </w:r>
      <w:r>
        <w:rPr>
          <w:rFonts w:ascii="Calibri" w:eastAsia="Calibri" w:hAnsi="Calibri" w:cs="Calibri"/>
          <w:color w:val="000000"/>
        </w:rPr>
        <w:t xml:space="preserve">such as </w:t>
      </w:r>
      <w:r w:rsidRPr="008E145C">
        <w:rPr>
          <w:rFonts w:ascii="Calibri" w:eastAsia="Calibri" w:hAnsi="Calibri" w:cs="Calibri"/>
          <w:color w:val="000000"/>
        </w:rPr>
        <w:t xml:space="preserve">Chrome, Edge, Firefox, </w:t>
      </w:r>
      <w:r>
        <w:rPr>
          <w:rFonts w:ascii="Calibri" w:eastAsia="Calibri" w:hAnsi="Calibri" w:cs="Calibri"/>
          <w:color w:val="000000"/>
        </w:rPr>
        <w:t xml:space="preserve"> and </w:t>
      </w:r>
      <w:r w:rsidRPr="008E145C">
        <w:rPr>
          <w:rFonts w:ascii="Calibri" w:eastAsia="Calibri" w:hAnsi="Calibri" w:cs="Calibri"/>
          <w:color w:val="000000"/>
        </w:rPr>
        <w:t>Safari</w:t>
      </w:r>
      <w:r>
        <w:rPr>
          <w:rFonts w:ascii="Calibri" w:eastAsia="Calibri" w:hAnsi="Calibri" w:cs="Calibri"/>
          <w:color w:val="000000"/>
        </w:rPr>
        <w:t>, as well as</w:t>
      </w:r>
      <w:r w:rsidRPr="008E145C">
        <w:rPr>
          <w:rFonts w:ascii="Calibri" w:eastAsia="Calibri" w:hAnsi="Calibri" w:cs="Calibri"/>
          <w:color w:val="000000"/>
        </w:rPr>
        <w:t xml:space="preserve"> feature a responsive layout for mobile browsers.</w:t>
      </w:r>
    </w:p>
    <w:p w14:paraId="7B3C6D6B" w14:textId="66791CCC" w:rsidR="008E145C" w:rsidRDefault="008E145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Page generation and database query transactions</w:t>
      </w:r>
      <w:r>
        <w:rPr>
          <w:rFonts w:ascii="Calibri" w:eastAsia="Calibri" w:hAnsi="Calibri" w:cs="Calibri"/>
          <w:color w:val="000000"/>
        </w:rPr>
        <w:t xml:space="preserve"> and </w:t>
      </w:r>
      <w:r w:rsidRPr="008E145C">
        <w:rPr>
          <w:rFonts w:ascii="Calibri" w:eastAsia="Calibri" w:hAnsi="Calibri" w:cs="Calibri"/>
          <w:color w:val="000000"/>
        </w:rPr>
        <w:t>reservation searche</w:t>
      </w:r>
      <w:r>
        <w:rPr>
          <w:rFonts w:ascii="Calibri" w:eastAsia="Calibri" w:hAnsi="Calibri" w:cs="Calibri"/>
          <w:color w:val="000000"/>
        </w:rPr>
        <w:t>s s</w:t>
      </w:r>
      <w:r w:rsidRPr="008E145C">
        <w:rPr>
          <w:rFonts w:ascii="Calibri" w:eastAsia="Calibri" w:hAnsi="Calibri" w:cs="Calibri"/>
          <w:color w:val="000000"/>
        </w:rPr>
        <w:t>hall complete within 2 seconds under standard network conditions.</w:t>
      </w:r>
    </w:p>
    <w:p w14:paraId="32A128A7" w14:textId="2418902D" w:rsidR="008E145C" w:rsidRDefault="008E145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8E145C">
        <w:rPr>
          <w:rFonts w:ascii="Calibri" w:eastAsia="Calibri" w:hAnsi="Calibri" w:cs="Calibri"/>
          <w:color w:val="000000"/>
        </w:rPr>
        <w:t>he system shall employ a synchronized online-only protocol, ensuring data updates are processed in real time to avoid conflict</w:t>
      </w:r>
      <w:r>
        <w:rPr>
          <w:rFonts w:ascii="Calibri" w:eastAsia="Calibri" w:hAnsi="Calibri" w:cs="Calibri"/>
          <w:color w:val="000000"/>
        </w:rPr>
        <w:t>s</w:t>
      </w:r>
      <w:r w:rsidRPr="008E145C">
        <w:rPr>
          <w:rFonts w:ascii="Calibri" w:eastAsia="Calibri" w:hAnsi="Calibri" w:cs="Calibri"/>
          <w:color w:val="000000"/>
        </w:rPr>
        <w:t>.</w:t>
      </w:r>
    </w:p>
    <w:p w14:paraId="3EF61458" w14:textId="1035B0DC" w:rsidR="008E145C" w:rsidRPr="00E358DC" w:rsidRDefault="008E145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reservation module must maintain a 99.9% uptime availability to support 24/7 student booking, modification, and cancellation actions.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2344BB2" w:rsidR="001F5855" w:rsidRDefault="008E14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user-facing application must run agnostically across Windows, macOS, iOS, and Android web browsers without requiring local software installations.</w:t>
      </w:r>
    </w:p>
    <w:p w14:paraId="145D1A20" w14:textId="6419807D" w:rsidR="008E145C" w:rsidRDefault="008E14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back end shall require a robust Relational Database Management System to handle strict data integrity for relational tables </w:t>
      </w:r>
      <w:r>
        <w:rPr>
          <w:rFonts w:ascii="Calibri" w:eastAsia="Calibri" w:hAnsi="Calibri" w:cs="Calibri"/>
          <w:color w:val="000000"/>
        </w:rPr>
        <w:t xml:space="preserve">like </w:t>
      </w:r>
      <w:r w:rsidRPr="008E145C">
        <w:rPr>
          <w:rFonts w:ascii="Calibri" w:eastAsia="Calibri" w:hAnsi="Calibri" w:cs="Calibri"/>
          <w:color w:val="000000"/>
        </w:rPr>
        <w:t>matching Students, Vehicles, Drivers, and Packages.</w:t>
      </w:r>
    </w:p>
    <w:p w14:paraId="16716D88" w14:textId="4B659EB8" w:rsidR="008E145C" w:rsidRPr="004D28C8" w:rsidRDefault="008E14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shall be deployed on a cloud infrastructure provider, completely eliminating the need for </w:t>
      </w:r>
      <w:proofErr w:type="spellStart"/>
      <w:r w:rsidRPr="008E145C">
        <w:rPr>
          <w:rFonts w:ascii="Calibri" w:eastAsia="Calibri" w:hAnsi="Calibri" w:cs="Calibri"/>
          <w:color w:val="000000"/>
        </w:rPr>
        <w:t>DriverPass</w:t>
      </w:r>
      <w:proofErr w:type="spellEnd"/>
      <w:r w:rsidRPr="008E145C">
        <w:rPr>
          <w:rFonts w:ascii="Calibri" w:eastAsia="Calibri" w:hAnsi="Calibri" w:cs="Calibri"/>
          <w:color w:val="000000"/>
        </w:rPr>
        <w:t xml:space="preserve"> to manage manual local data backups or physical on-site servers.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0655012A" w:rsidR="001F5855" w:rsidRDefault="008E145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must distinguish between user accounts using unique, non-duplicable email addresses linked to role-based permissions </w:t>
      </w:r>
      <w:r>
        <w:rPr>
          <w:rFonts w:ascii="Calibri" w:eastAsia="Calibri" w:hAnsi="Calibri" w:cs="Calibri"/>
          <w:color w:val="000000"/>
        </w:rPr>
        <w:t xml:space="preserve">for </w:t>
      </w:r>
      <w:r w:rsidRPr="008E145C">
        <w:rPr>
          <w:rFonts w:ascii="Calibri" w:eastAsia="Calibri" w:hAnsi="Calibri" w:cs="Calibri"/>
          <w:color w:val="000000"/>
        </w:rPr>
        <w:t>Student</w:t>
      </w:r>
      <w:r>
        <w:rPr>
          <w:rFonts w:ascii="Calibri" w:eastAsia="Calibri" w:hAnsi="Calibri" w:cs="Calibri"/>
          <w:color w:val="000000"/>
        </w:rPr>
        <w:t>s</w:t>
      </w:r>
      <w:r w:rsidRPr="008E145C">
        <w:rPr>
          <w:rFonts w:ascii="Calibri" w:eastAsia="Calibri" w:hAnsi="Calibri" w:cs="Calibri"/>
          <w:color w:val="000000"/>
        </w:rPr>
        <w:t xml:space="preserve">, Secretary, IT Officer, </w:t>
      </w:r>
      <w:r>
        <w:rPr>
          <w:rFonts w:ascii="Calibri" w:eastAsia="Calibri" w:hAnsi="Calibri" w:cs="Calibri"/>
          <w:color w:val="000000"/>
        </w:rPr>
        <w:t xml:space="preserve">and the </w:t>
      </w:r>
      <w:r w:rsidRPr="008E145C">
        <w:rPr>
          <w:rFonts w:ascii="Calibri" w:eastAsia="Calibri" w:hAnsi="Calibri" w:cs="Calibri"/>
          <w:color w:val="000000"/>
        </w:rPr>
        <w:t>Owne</w:t>
      </w:r>
      <w:r>
        <w:rPr>
          <w:rFonts w:ascii="Calibri" w:eastAsia="Calibri" w:hAnsi="Calibri" w:cs="Calibri"/>
          <w:color w:val="000000"/>
        </w:rPr>
        <w:t>r</w:t>
      </w:r>
      <w:r w:rsidRPr="008E145C">
        <w:rPr>
          <w:rFonts w:ascii="Calibri" w:eastAsia="Calibri" w:hAnsi="Calibri" w:cs="Calibri"/>
          <w:color w:val="000000"/>
        </w:rPr>
        <w:t>.</w:t>
      </w:r>
    </w:p>
    <w:p w14:paraId="3E1577C2" w14:textId="43A6A8B9" w:rsidR="008E145C" w:rsidRDefault="008E145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Usernames</w:t>
      </w:r>
      <w:r>
        <w:rPr>
          <w:rFonts w:ascii="Calibri" w:eastAsia="Calibri" w:hAnsi="Calibri" w:cs="Calibri"/>
          <w:color w:val="000000"/>
        </w:rPr>
        <w:t xml:space="preserve"> </w:t>
      </w:r>
      <w:r w:rsidRPr="008E145C">
        <w:rPr>
          <w:rFonts w:ascii="Calibri" w:eastAsia="Calibri" w:hAnsi="Calibri" w:cs="Calibri"/>
          <w:color w:val="000000"/>
        </w:rPr>
        <w:t>shall be case-insensitive during login and registration</w:t>
      </w:r>
      <w:r>
        <w:rPr>
          <w:rFonts w:ascii="Calibri" w:eastAsia="Calibri" w:hAnsi="Calibri" w:cs="Calibri"/>
          <w:color w:val="000000"/>
        </w:rPr>
        <w:t>. P</w:t>
      </w:r>
      <w:r w:rsidRPr="008E145C">
        <w:rPr>
          <w:rFonts w:ascii="Calibri" w:eastAsia="Calibri" w:hAnsi="Calibri" w:cs="Calibri"/>
          <w:color w:val="000000"/>
        </w:rPr>
        <w:t xml:space="preserve">asswords must maintain strict case-sensitivity </w:t>
      </w:r>
      <w:r>
        <w:rPr>
          <w:rFonts w:ascii="Calibri" w:eastAsia="Calibri" w:hAnsi="Calibri" w:cs="Calibri"/>
          <w:color w:val="000000"/>
        </w:rPr>
        <w:t>for security</w:t>
      </w:r>
      <w:r w:rsidRPr="008E145C">
        <w:rPr>
          <w:rFonts w:ascii="Calibri" w:eastAsia="Calibri" w:hAnsi="Calibri" w:cs="Calibri"/>
          <w:color w:val="000000"/>
        </w:rPr>
        <w:t>.</w:t>
      </w:r>
    </w:p>
    <w:p w14:paraId="00F85095" w14:textId="2CFF956C" w:rsidR="008E145C" w:rsidRDefault="008E145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must automatically log and dispatch an instantaneous email notification to the IT Officer and Owner </w:t>
      </w:r>
      <w:r>
        <w:rPr>
          <w:rFonts w:ascii="Calibri" w:eastAsia="Calibri" w:hAnsi="Calibri" w:cs="Calibri"/>
          <w:color w:val="000000"/>
        </w:rPr>
        <w:t>for issues. Some o</w:t>
      </w:r>
      <w:r w:rsidRPr="008E145C">
        <w:rPr>
          <w:rFonts w:ascii="Calibri" w:eastAsia="Calibri" w:hAnsi="Calibri" w:cs="Calibri"/>
          <w:color w:val="000000"/>
        </w:rPr>
        <w:t xml:space="preserve">f </w:t>
      </w:r>
      <w:r>
        <w:rPr>
          <w:rFonts w:ascii="Calibri" w:eastAsia="Calibri" w:hAnsi="Calibri" w:cs="Calibri"/>
          <w:color w:val="000000"/>
        </w:rPr>
        <w:t xml:space="preserve"> these issues would be if </w:t>
      </w:r>
      <w:r w:rsidRPr="008E145C">
        <w:rPr>
          <w:rFonts w:ascii="Calibri" w:eastAsia="Calibri" w:hAnsi="Calibri" w:cs="Calibri"/>
          <w:color w:val="000000"/>
        </w:rPr>
        <w:t>a system component failure occurs, if a database integrity error is triggered, or if a security threshold is breached.</w:t>
      </w:r>
    </w:p>
    <w:p w14:paraId="61150377" w14:textId="61485267" w:rsidR="001F5855" w:rsidRPr="0073026F" w:rsidRDefault="008E145C" w:rsidP="008E145C">
      <w:pPr>
        <w:rPr>
          <w:rFonts w:ascii="Calibri" w:hAnsi="Calibri" w:cs="Calibri"/>
        </w:rPr>
      </w:pPr>
      <w:r>
        <w:rPr>
          <w:rFonts w:ascii="Calibri" w:eastAsia="Calibri" w:hAnsi="Calibri" w:cs="Calibri"/>
          <w:color w:val="000000"/>
        </w:rPr>
        <w:br w:type="page"/>
      </w:r>
    </w:p>
    <w:p w14:paraId="7E32C910" w14:textId="77777777" w:rsidR="001F5855" w:rsidRPr="0073026F" w:rsidRDefault="00B56238" w:rsidP="004D28C8">
      <w:pPr>
        <w:pStyle w:val="Heading4"/>
      </w:pPr>
      <w:r w:rsidRPr="0073026F">
        <w:lastRenderedPageBreak/>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942BA44" w:rsidR="001F5855" w:rsidRDefault="008E14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administrative interface must allow the IT Officer or designated staff to add, remove, or modify user roles and profile details via a GUI control panel without requiring any source code modifications.</w:t>
      </w:r>
    </w:p>
    <w:p w14:paraId="1D79C626" w14:textId="29121300" w:rsidR="008E145C" w:rsidRDefault="008E14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Administrators must be able to toggle active driving packages </w:t>
      </w:r>
      <w:r>
        <w:rPr>
          <w:rFonts w:ascii="Calibri" w:eastAsia="Calibri" w:hAnsi="Calibri" w:cs="Calibri"/>
          <w:color w:val="000000"/>
        </w:rPr>
        <w:t xml:space="preserve">for lengths such as </w:t>
      </w:r>
      <w:r w:rsidRPr="008E145C">
        <w:rPr>
          <w:rFonts w:ascii="Calibri" w:eastAsia="Calibri" w:hAnsi="Calibri" w:cs="Calibri"/>
          <w:color w:val="000000"/>
        </w:rPr>
        <w:t>6, 8, or 12 hours</w:t>
      </w:r>
      <w:r>
        <w:rPr>
          <w:rFonts w:ascii="Calibri" w:eastAsia="Calibri" w:hAnsi="Calibri" w:cs="Calibri"/>
          <w:color w:val="000000"/>
        </w:rPr>
        <w:t xml:space="preserve">, </w:t>
      </w:r>
      <w:r w:rsidRPr="008E145C">
        <w:rPr>
          <w:rFonts w:ascii="Calibri" w:eastAsia="Calibri" w:hAnsi="Calibri" w:cs="Calibri"/>
          <w:color w:val="000000"/>
        </w:rPr>
        <w:t>or adjust pricing within the management ecosystem to let the business scale smoothly.</w:t>
      </w:r>
    </w:p>
    <w:p w14:paraId="1A71135A" w14:textId="16472E47" w:rsidR="008E145C" w:rsidRPr="004D28C8" w:rsidRDefault="008E145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core application framework must utilize modern web standards </w:t>
      </w:r>
      <w:r>
        <w:rPr>
          <w:rFonts w:ascii="Calibri" w:eastAsia="Calibri" w:hAnsi="Calibri" w:cs="Calibri"/>
          <w:color w:val="000000"/>
        </w:rPr>
        <w:t xml:space="preserve"> like </w:t>
      </w:r>
      <w:r w:rsidRPr="008E145C">
        <w:rPr>
          <w:rFonts w:ascii="Calibri" w:eastAsia="Calibri" w:hAnsi="Calibri" w:cs="Calibri"/>
          <w:color w:val="000000"/>
        </w:rPr>
        <w:t>HTML5/CSS3 to automatically maintain compatibility with upstream browser and operating system updates without breaking functionality.</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084EB387" w:rsidR="001F5855"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Secure user login requires a valid email address and a password meeting minimum complexity requirement </w:t>
      </w:r>
      <w:r>
        <w:rPr>
          <w:rFonts w:ascii="Calibri" w:eastAsia="Calibri" w:hAnsi="Calibri" w:cs="Calibri"/>
          <w:color w:val="000000"/>
        </w:rPr>
        <w:t>like being</w:t>
      </w:r>
      <w:r w:rsidRPr="008E145C">
        <w:rPr>
          <w:rFonts w:ascii="Calibri" w:eastAsia="Calibri" w:hAnsi="Calibri" w:cs="Calibri"/>
          <w:color w:val="000000"/>
        </w:rPr>
        <w:t xml:space="preserve"> 8+ characters, </w:t>
      </w:r>
      <w:r>
        <w:rPr>
          <w:rFonts w:ascii="Calibri" w:eastAsia="Calibri" w:hAnsi="Calibri" w:cs="Calibri"/>
          <w:color w:val="000000"/>
        </w:rPr>
        <w:t xml:space="preserve">and </w:t>
      </w:r>
      <w:r w:rsidRPr="008E145C">
        <w:rPr>
          <w:rFonts w:ascii="Calibri" w:eastAsia="Calibri" w:hAnsi="Calibri" w:cs="Calibri"/>
          <w:color w:val="000000"/>
        </w:rPr>
        <w:t>including numbers and special characters.</w:t>
      </w:r>
    </w:p>
    <w:p w14:paraId="7386C422" w14:textId="40816474"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All data exchanges between the client browser and the cloud server must be secured using HTTPS</w:t>
      </w:r>
      <w:r>
        <w:rPr>
          <w:rFonts w:ascii="Calibri" w:eastAsia="Calibri" w:hAnsi="Calibri" w:cs="Calibri"/>
          <w:color w:val="000000"/>
        </w:rPr>
        <w:t xml:space="preserve"> </w:t>
      </w:r>
      <w:r w:rsidRPr="008E145C">
        <w:rPr>
          <w:rFonts w:ascii="Calibri" w:eastAsia="Calibri" w:hAnsi="Calibri" w:cs="Calibri"/>
          <w:color w:val="000000"/>
        </w:rPr>
        <w:t>backed by Transport Layer Security encryption.</w:t>
      </w:r>
    </w:p>
    <w:p w14:paraId="3B4FB6DD" w14:textId="2D5A3CCC" w:rsidR="008E145C" w:rsidRP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system shall temporarily lock a user account for 15 minutes following 5 consecutive failed login attempts to mitigate brute-force hacking atta</w:t>
      </w:r>
      <w:r>
        <w:rPr>
          <w:rFonts w:ascii="Calibri" w:eastAsia="Calibri" w:hAnsi="Calibri" w:cs="Calibri"/>
          <w:color w:val="000000"/>
        </w:rPr>
        <w:t>c</w:t>
      </w:r>
      <w:r w:rsidRPr="008E145C">
        <w:rPr>
          <w:rFonts w:ascii="Calibri" w:eastAsia="Calibri" w:hAnsi="Calibri" w:cs="Calibri"/>
          <w:color w:val="000000"/>
        </w:rPr>
        <w:t>ks.</w:t>
      </w:r>
    </w:p>
    <w:p w14:paraId="6CC9BBF0" w14:textId="5BA983FF" w:rsidR="008E145C" w:rsidRPr="004D28C8"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should provide a secure, automated Forgot Password </w:t>
      </w:r>
      <w:r>
        <w:rPr>
          <w:rFonts w:ascii="Calibri" w:eastAsia="Calibri" w:hAnsi="Calibri" w:cs="Calibri"/>
          <w:color w:val="000000"/>
        </w:rPr>
        <w:t>option</w:t>
      </w:r>
      <w:r w:rsidRPr="008E145C">
        <w:rPr>
          <w:rFonts w:ascii="Calibri" w:eastAsia="Calibri" w:hAnsi="Calibri" w:cs="Calibri"/>
          <w:color w:val="000000"/>
        </w:rPr>
        <w:t xml:space="preserve"> that generates a time-sensitive, single-use tokenized reset link sent strictly to the user's verified registration email.</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0DB3C44A" w:rsidR="001F5855"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system shall validate user credentials (email and password) during the login process to grant secure access.</w:t>
      </w:r>
    </w:p>
    <w:p w14:paraId="31E15218" w14:textId="15126A22"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system shall enforce role-based access control, routing authenticated users to their specific interface Student</w:t>
      </w:r>
      <w:r>
        <w:rPr>
          <w:rFonts w:ascii="Calibri" w:eastAsia="Calibri" w:hAnsi="Calibri" w:cs="Calibri"/>
          <w:color w:val="000000"/>
        </w:rPr>
        <w:t>s</w:t>
      </w:r>
      <w:r w:rsidRPr="008E145C">
        <w:rPr>
          <w:rFonts w:ascii="Calibri" w:eastAsia="Calibri" w:hAnsi="Calibri" w:cs="Calibri"/>
          <w:color w:val="000000"/>
        </w:rPr>
        <w:t>, Secretary, IT Officer, or Owner.</w:t>
      </w:r>
    </w:p>
    <w:p w14:paraId="4F3D2706" w14:textId="68FFA6CE"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system shall allow unauthenticated users to register for a new Student account by providing an email address, name, and password.</w:t>
      </w:r>
    </w:p>
    <w:p w14:paraId="033D82E1" w14:textId="053E1111"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system shall process self-service password reset requests by generating and emailing a secure, time-sensitive reset link to verified users.</w:t>
      </w:r>
    </w:p>
    <w:p w14:paraId="54715BE5" w14:textId="16C5599E"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The system shall allow the IT Officer to manually reset user credentials, audit user activity logs, and lock or unlock accounts through an administrative control panel.</w:t>
      </w:r>
    </w:p>
    <w:p w14:paraId="70EB92D8" w14:textId="77777777"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shall provide a 24/7 self-service reservation module where students can book, modify, or cancel practical on-the-road training sessions.  </w:t>
      </w:r>
    </w:p>
    <w:p w14:paraId="33BAD541" w14:textId="77777777"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shall enforce a strict rule that all practical driving sessions are booked in fixed, two-hour instructional blocks.  </w:t>
      </w:r>
    </w:p>
    <w:p w14:paraId="45E89DB7" w14:textId="77777777"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lastRenderedPageBreak/>
        <w:t xml:space="preserve">The system shall cross-reference and match 10 physical vehicles with 10 available instructors and 10 students for every scheduled appointment.  </w:t>
      </w:r>
    </w:p>
    <w:p w14:paraId="3745DBF8" w14:textId="77777777" w:rsidR="008E145C" w:rsidRDefault="008E145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shall block a time slot from being reserved if a specific vehicle, instructor, or student is already committed to an overlapping schedule to prevent double-booking or resource over-allocation.  </w:t>
      </w:r>
    </w:p>
    <w:p w14:paraId="6B61F7AA" w14:textId="18B05976" w:rsidR="001F5855" w:rsidRDefault="008E145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8E145C">
        <w:rPr>
          <w:rFonts w:ascii="Calibri" w:eastAsia="Calibri" w:hAnsi="Calibri" w:cs="Calibri"/>
          <w:color w:val="000000"/>
        </w:rPr>
        <w:t xml:space="preserve">The system shall automatically record a detailed history log of every reservation modification, capturing the timestamp, the change made, and the unique identifier of the user who performed the action.  </w:t>
      </w:r>
    </w:p>
    <w:p w14:paraId="13B247E7"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system shall generate operational activity and financial transaction logs based on user bookings and package selections.  </w:t>
      </w:r>
    </w:p>
    <w:p w14:paraId="2E1ED0AC"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system shall allow the Owner to export system activity, automated logs, and financial records into Excel-compatible formats for offline business analysis.  </w:t>
      </w:r>
    </w:p>
    <w:p w14:paraId="503908F1"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system shall continuously monitor updates from external DMV web resources regarding rules, licensing policies, and testing criteria. </w:t>
      </w:r>
    </w:p>
    <w:p w14:paraId="7344D7DA" w14:textId="3718F605"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system shall trigger an automated notification to administrative users when changes to DMV criteria are detected, ensuring curriculum accuracy can be maintained.  </w:t>
      </w:r>
    </w:p>
    <w:p w14:paraId="2BF5B15F" w14:textId="77777777" w:rsidR="001C44AC" w:rsidRP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54D9C6E" w14:textId="77777777" w:rsidR="001C44AC" w:rsidRDefault="001C44A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Student Interface</w:t>
      </w:r>
    </w:p>
    <w:p w14:paraId="6AAF1181"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Access via standard desktop and mobile web browsers to accommodate on-the-go learning.  </w:t>
      </w:r>
    </w:p>
    <w:p w14:paraId="6F9F4F32"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Features a personalized student dashboard to view progress metrics, including active practice test names, score percentages, and completion timestamps.  </w:t>
      </w:r>
    </w:p>
    <w:p w14:paraId="2E74F739"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Includes an intuitive, calendar-based booking UI to view available slots, schedule two-hour driving lessons, or cancel existing reservations.  </w:t>
      </w:r>
    </w:p>
    <w:p w14:paraId="3C8868AD"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Secretary Interface:</w:t>
      </w:r>
    </w:p>
    <w:p w14:paraId="0F34D416"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Access via desktop web browser optimized for data entry and daily office operations.  </w:t>
      </w:r>
    </w:p>
    <w:p w14:paraId="6B70D3A7"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Features a master scheduling grid to monitor the allocation of the 10-vehicle fleet and active instructors.  </w:t>
      </w:r>
    </w:p>
    <w:p w14:paraId="2FF1A4C3"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Overrides student booking limits to manually add, modify, or resolve scheduling conflicts in real-time.  </w:t>
      </w:r>
    </w:p>
    <w:p w14:paraId="37ED36AD"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IT Officer Interface:</w:t>
      </w:r>
    </w:p>
    <w:p w14:paraId="0DA4A6C7"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Access restricted to desktop environments with secure, multi-factor authentication.  </w:t>
      </w:r>
    </w:p>
    <w:p w14:paraId="67ECE136"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Features a comprehensive user management control panel to provision accounts, modify permissions, or manually reset credentials.  </w:t>
      </w:r>
    </w:p>
    <w:p w14:paraId="6A3D1D3F"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Includes an integrated system health log and audit trail dashboard to track reservation edits and configuration changes.  </w:t>
      </w:r>
    </w:p>
    <w:p w14:paraId="6FB5F4CE"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Owner Interface:</w:t>
      </w:r>
    </w:p>
    <w:p w14:paraId="118985DE"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Access via desktop and mobile tablet formats for convenient high-level oversight.  </w:t>
      </w:r>
    </w:p>
    <w:p w14:paraId="588D9674"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Features an executive dashboard displaying business metrics, current training package distributions, and resource utilization rates.  </w:t>
      </w:r>
    </w:p>
    <w:p w14:paraId="3E0ED0CC" w14:textId="63E16286" w:rsidR="001F5855"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lastRenderedPageBreak/>
        <w:t>Includes a dedicated data export utility featuring single-click triggers to download financial logs and system activity directly into Excel-compatible spreadsheet formats.  Interaction Environments and Technical Modes</w:t>
      </w:r>
    </w:p>
    <w:p w14:paraId="6E22DDF6" w14:textId="725D6078"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w:t>
      </w:r>
    </w:p>
    <w:p w14:paraId="54AB4556"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front-end interface must dynamically adapt its UI components using fluid web layouts, ensuring identical functional access whether loaded on a Windows/macOS desktop browser or a mobile iOS/Android smartphone screen.  </w:t>
      </w:r>
    </w:p>
    <w:p w14:paraId="65B9B5AA" w14:textId="58C5DD43"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All form field</w:t>
      </w:r>
      <w:r>
        <w:rPr>
          <w:rFonts w:ascii="Calibri" w:eastAsia="Calibri" w:hAnsi="Calibri" w:cs="Calibri"/>
          <w:color w:val="000000"/>
        </w:rPr>
        <w:t xml:space="preserve"> s</w:t>
      </w:r>
      <w:r w:rsidRPr="001C44AC">
        <w:rPr>
          <w:rFonts w:ascii="Calibri" w:eastAsia="Calibri" w:hAnsi="Calibri" w:cs="Calibri"/>
          <w:color w:val="000000"/>
        </w:rPr>
        <w:t>uch as text boxes for registration, data inputs for settings, and dropdown menus for selecting hour packages</w:t>
      </w:r>
      <w:r>
        <w:rPr>
          <w:rFonts w:ascii="Calibri" w:eastAsia="Calibri" w:hAnsi="Calibri" w:cs="Calibri"/>
          <w:color w:val="000000"/>
        </w:rPr>
        <w:t xml:space="preserve"> </w:t>
      </w:r>
      <w:r w:rsidRPr="001C44AC">
        <w:rPr>
          <w:rFonts w:ascii="Calibri" w:eastAsia="Calibri" w:hAnsi="Calibri" w:cs="Calibri"/>
          <w:color w:val="000000"/>
        </w:rPr>
        <w:t xml:space="preserve">must feature inline visual validation cues to prompt the user before form submission. </w:t>
      </w:r>
    </w:p>
    <w:p w14:paraId="6A2F6F3C" w14:textId="207B2FB9" w:rsidR="001C44AC" w:rsidRPr="004D28C8"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user interface must integrate toast notifications or modal pop-up boxes to instantly alert administrative staff when external DMV rule updates are flagged by the system back end.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739BC7CA" w14:textId="77777777" w:rsidR="001C44AC" w:rsidRDefault="001C44AC"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1C44AC">
        <w:rPr>
          <w:rFonts w:ascii="Calibri" w:eastAsia="Calibri" w:hAnsi="Calibri" w:cs="Calibri"/>
          <w:color w:val="000000"/>
        </w:rPr>
        <w:t>AssumptionsConstant</w:t>
      </w:r>
      <w:proofErr w:type="spellEnd"/>
      <w:r w:rsidRPr="001C44AC">
        <w:rPr>
          <w:rFonts w:ascii="Calibri" w:eastAsia="Calibri" w:hAnsi="Calibri" w:cs="Calibri"/>
          <w:color w:val="000000"/>
        </w:rPr>
        <w:t xml:space="preserve"> Internet Connectivity</w:t>
      </w:r>
    </w:p>
    <w:p w14:paraId="4911483F"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 It is assumed that all end users</w:t>
      </w:r>
      <w:r>
        <w:rPr>
          <w:rFonts w:ascii="Calibri" w:eastAsia="Calibri" w:hAnsi="Calibri" w:cs="Calibri"/>
          <w:color w:val="000000"/>
        </w:rPr>
        <w:t>;</w:t>
      </w:r>
      <w:r w:rsidRPr="001C44AC">
        <w:rPr>
          <w:rFonts w:ascii="Calibri" w:eastAsia="Calibri" w:hAnsi="Calibri" w:cs="Calibri"/>
          <w:color w:val="000000"/>
        </w:rPr>
        <w:t xml:space="preserve"> Students, Secretary, IT Officer, and Owner</w:t>
      </w:r>
      <w:r>
        <w:rPr>
          <w:rFonts w:ascii="Calibri" w:eastAsia="Calibri" w:hAnsi="Calibri" w:cs="Calibri"/>
          <w:color w:val="000000"/>
        </w:rPr>
        <w:t>, all</w:t>
      </w:r>
      <w:r w:rsidRPr="001C44AC">
        <w:rPr>
          <w:rFonts w:ascii="Calibri" w:eastAsia="Calibri" w:hAnsi="Calibri" w:cs="Calibri"/>
          <w:color w:val="000000"/>
        </w:rPr>
        <w:t xml:space="preserve"> have access to a stable, continuous internet connection, as the cloud-hosted architecture operates on a synchronized online-only protocol.  </w:t>
      </w:r>
    </w:p>
    <w:p w14:paraId="491A1498"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Hardware Availability</w:t>
      </w:r>
    </w:p>
    <w:p w14:paraId="4C346686"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 It is assumed that the </w:t>
      </w:r>
      <w:proofErr w:type="spellStart"/>
      <w:r w:rsidRPr="001C44AC">
        <w:rPr>
          <w:rFonts w:ascii="Calibri" w:eastAsia="Calibri" w:hAnsi="Calibri" w:cs="Calibri"/>
          <w:color w:val="000000"/>
        </w:rPr>
        <w:t>DriverPass</w:t>
      </w:r>
      <w:proofErr w:type="spellEnd"/>
      <w:r w:rsidRPr="001C44AC">
        <w:rPr>
          <w:rFonts w:ascii="Calibri" w:eastAsia="Calibri" w:hAnsi="Calibri" w:cs="Calibri"/>
          <w:color w:val="000000"/>
        </w:rPr>
        <w:t xml:space="preserve"> administrative staff possess modern desktop computers and that students own compatible personal devices</w:t>
      </w:r>
      <w:r>
        <w:rPr>
          <w:rFonts w:ascii="Calibri" w:eastAsia="Calibri" w:hAnsi="Calibri" w:cs="Calibri"/>
          <w:color w:val="000000"/>
        </w:rPr>
        <w:t xml:space="preserve">, </w:t>
      </w:r>
      <w:r w:rsidRPr="001C44AC">
        <w:rPr>
          <w:rFonts w:ascii="Calibri" w:eastAsia="Calibri" w:hAnsi="Calibri" w:cs="Calibri"/>
          <w:color w:val="000000"/>
        </w:rPr>
        <w:t xml:space="preserve">desktops, laptops, or smartphones capable of running standard up-to-date web browsers.  </w:t>
      </w:r>
    </w:p>
    <w:p w14:paraId="48C47904"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Third-Party Email Services</w:t>
      </w:r>
    </w:p>
    <w:p w14:paraId="632967FD"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 It is assumed that the system can reliably connect to external SMTP email relays to deliver self-service password reset links and automated administrative alerts without being blocked by spam filters.  </w:t>
      </w:r>
    </w:p>
    <w:p w14:paraId="773A16C9"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DMV Data Accessibility</w:t>
      </w:r>
    </w:p>
    <w:p w14:paraId="47B1B6C9" w14:textId="77777777" w:rsidR="001C44AC"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It is assumed that the external DMV web resources monitorable by the system provide accessible, scrapeable, or API-driven data formats that allow for automated change detection.  </w:t>
      </w:r>
    </w:p>
    <w:p w14:paraId="4699B0AE" w14:textId="77777777" w:rsidR="001C44AC" w:rsidRDefault="001C44AC" w:rsidP="001C44A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Basic Digital Literacy</w:t>
      </w:r>
    </w:p>
    <w:p w14:paraId="1192C4F4" w14:textId="0BC2ADFE" w:rsidR="001F5855" w:rsidRPr="004D28C8" w:rsidRDefault="001C44AC" w:rsidP="001C44AC">
      <w:pPr>
        <w:numPr>
          <w:ilvl w:val="1"/>
          <w:numId w:val="2"/>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It is assumed that all target user groups possess the basic technical proficiency required to navigate a web-based dashboard and fill out online forms.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8D527D4" w14:textId="77777777" w:rsidR="001C44AC" w:rsidRDefault="001C44AC"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Fixed Fleet Capacity:</w:t>
      </w:r>
    </w:p>
    <w:p w14:paraId="50521C79" w14:textId="77777777" w:rsidR="001C44AC" w:rsidRDefault="001C44AC" w:rsidP="001C44A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reservation engine is strictly limited to managing a fixed logistical cap of 10 physical vehicles and 10 assigned instructors at any given time.  </w:t>
      </w:r>
    </w:p>
    <w:p w14:paraId="1FBF481E" w14:textId="77777777" w:rsidR="001C44AC" w:rsidRDefault="001C44AC" w:rsidP="001C44A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Rigid Session Durations</w:t>
      </w:r>
    </w:p>
    <w:p w14:paraId="5C4E98D6" w14:textId="77777777" w:rsidR="001C44AC" w:rsidRDefault="001C44AC" w:rsidP="001C44A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lastRenderedPageBreak/>
        <w:t xml:space="preserve">The system scheduling logic is restricted to hard-coded, two-hour instructional blocks and cannot dynamically accommodate custom or varying lesson lengths without administrator intervention.  </w:t>
      </w:r>
    </w:p>
    <w:p w14:paraId="2C31E430" w14:textId="77777777" w:rsidR="001C44AC" w:rsidRDefault="001C44AC" w:rsidP="001C44A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No Offline Functionality</w:t>
      </w:r>
    </w:p>
    <w:p w14:paraId="696ED121" w14:textId="77777777" w:rsidR="001C44AC" w:rsidRDefault="001C44AC" w:rsidP="001C44A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Because the system is deployed as an online-only cloud application to eliminate local maintenance overhead, users cannot access dashboards, educational content, or schedules if an internet outage occurs.  </w:t>
      </w:r>
    </w:p>
    <w:p w14:paraId="261167FE" w14:textId="77777777" w:rsidR="001C44AC" w:rsidRDefault="001C44AC" w:rsidP="001C44A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Fixed Package Offerings</w:t>
      </w:r>
      <w:r>
        <w:rPr>
          <w:rFonts w:ascii="Calibri" w:eastAsia="Calibri" w:hAnsi="Calibri" w:cs="Calibri"/>
          <w:color w:val="000000"/>
        </w:rPr>
        <w:t xml:space="preserve"> </w:t>
      </w:r>
    </w:p>
    <w:p w14:paraId="6215DF91" w14:textId="39E89787" w:rsidR="001C44AC" w:rsidRDefault="001C44AC" w:rsidP="001C44A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The scope of training packages is constrained to the three pre-defined </w:t>
      </w:r>
      <w:r w:rsidR="004F19B0">
        <w:rPr>
          <w:rFonts w:ascii="Calibri" w:eastAsia="Calibri" w:hAnsi="Calibri" w:cs="Calibri"/>
          <w:color w:val="000000"/>
        </w:rPr>
        <w:t xml:space="preserve">times so </w:t>
      </w:r>
      <w:r w:rsidRPr="001C44AC">
        <w:rPr>
          <w:rFonts w:ascii="Calibri" w:eastAsia="Calibri" w:hAnsi="Calibri" w:cs="Calibri"/>
          <w:color w:val="000000"/>
        </w:rPr>
        <w:t xml:space="preserve">meaning the system cannot automatically generate customized hourly packages on a per-student basis.  </w:t>
      </w:r>
    </w:p>
    <w:p w14:paraId="58E22ABE" w14:textId="62BAD96B" w:rsidR="001C44AC" w:rsidRDefault="001C44AC" w:rsidP="001C44A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Resource Constraints</w:t>
      </w:r>
      <w:r>
        <w:rPr>
          <w:rFonts w:ascii="Calibri" w:eastAsia="Calibri" w:hAnsi="Calibri" w:cs="Calibri"/>
          <w:color w:val="000000"/>
        </w:rPr>
        <w:tab/>
      </w:r>
    </w:p>
    <w:p w14:paraId="447E4B7C" w14:textId="27E6B608" w:rsidR="001F5855" w:rsidRPr="004D28C8" w:rsidRDefault="001C44AC" w:rsidP="001C44AC">
      <w:pPr>
        <w:numPr>
          <w:ilvl w:val="1"/>
          <w:numId w:val="3"/>
        </w:numPr>
        <w:pBdr>
          <w:top w:val="nil"/>
          <w:left w:val="nil"/>
          <w:bottom w:val="nil"/>
          <w:right w:val="nil"/>
          <w:between w:val="nil"/>
        </w:pBdr>
        <w:suppressAutoHyphens/>
        <w:spacing w:after="0" w:line="240" w:lineRule="auto"/>
        <w:rPr>
          <w:rFonts w:ascii="Calibri" w:eastAsia="Calibri" w:hAnsi="Calibri" w:cs="Calibri"/>
          <w:color w:val="000000"/>
        </w:rPr>
      </w:pPr>
      <w:r w:rsidRPr="001C44AC">
        <w:rPr>
          <w:rFonts w:ascii="Calibri" w:eastAsia="Calibri" w:hAnsi="Calibri" w:cs="Calibri"/>
          <w:color w:val="000000"/>
        </w:rPr>
        <w:t xml:space="preserve"> System implementation, feature integration, and final delivery are bounded by the strict project schedule guidelines, time allocations, and development milestones dictated by the project lead.</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10089198" w:rsidR="00927DCE" w:rsidRPr="0073026F" w:rsidRDefault="00270162" w:rsidP="00C924BA">
      <w:pPr>
        <w:suppressAutoHyphens/>
        <w:spacing w:after="0" w:line="240" w:lineRule="auto"/>
        <w:rPr>
          <w:rFonts w:ascii="Calibri" w:hAnsi="Calibri" w:cs="Calibri"/>
        </w:rPr>
      </w:pPr>
      <w:r>
        <w:rPr>
          <w:noProof/>
        </w:rPr>
        <w:drawing>
          <wp:inline distT="0" distB="0" distL="0" distR="0" wp14:anchorId="0EE0C067" wp14:editId="631C8E2C">
            <wp:extent cx="5943600" cy="1804670"/>
            <wp:effectExtent l="0" t="0" r="0" b="5080"/>
            <wp:docPr id="138498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04670"/>
                    </a:xfrm>
                    <a:prstGeom prst="rect">
                      <a:avLst/>
                    </a:prstGeom>
                    <a:noFill/>
                    <a:ln>
                      <a:noFill/>
                    </a:ln>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60324" w14:textId="77777777" w:rsidR="00B20619" w:rsidRDefault="00B20619">
      <w:pPr>
        <w:spacing w:after="0" w:line="240" w:lineRule="auto"/>
      </w:pPr>
      <w:r>
        <w:separator/>
      </w:r>
    </w:p>
  </w:endnote>
  <w:endnote w:type="continuationSeparator" w:id="0">
    <w:p w14:paraId="130855C2" w14:textId="77777777" w:rsidR="00B20619" w:rsidRDefault="00B206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9B1F2" w14:textId="77777777" w:rsidR="00B20619" w:rsidRDefault="00B20619">
      <w:pPr>
        <w:spacing w:after="0" w:line="240" w:lineRule="auto"/>
      </w:pPr>
      <w:r>
        <w:separator/>
      </w:r>
    </w:p>
  </w:footnote>
  <w:footnote w:type="continuationSeparator" w:id="0">
    <w:p w14:paraId="6305769E" w14:textId="77777777" w:rsidR="00B20619" w:rsidRDefault="00B206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0646B"/>
    <w:rsid w:val="0014411C"/>
    <w:rsid w:val="001C44AC"/>
    <w:rsid w:val="001F056B"/>
    <w:rsid w:val="001F5855"/>
    <w:rsid w:val="00270162"/>
    <w:rsid w:val="0027235C"/>
    <w:rsid w:val="004A24BF"/>
    <w:rsid w:val="004D28C8"/>
    <w:rsid w:val="004F19B0"/>
    <w:rsid w:val="0059341E"/>
    <w:rsid w:val="00680C05"/>
    <w:rsid w:val="0073026F"/>
    <w:rsid w:val="0087013E"/>
    <w:rsid w:val="008E145C"/>
    <w:rsid w:val="008F277B"/>
    <w:rsid w:val="009231F4"/>
    <w:rsid w:val="00927DCE"/>
    <w:rsid w:val="009462E1"/>
    <w:rsid w:val="00AE38B2"/>
    <w:rsid w:val="00AF6495"/>
    <w:rsid w:val="00B20619"/>
    <w:rsid w:val="00B27209"/>
    <w:rsid w:val="00B36150"/>
    <w:rsid w:val="00B56238"/>
    <w:rsid w:val="00B908A2"/>
    <w:rsid w:val="00BB35C9"/>
    <w:rsid w:val="00C4115E"/>
    <w:rsid w:val="00C865DB"/>
    <w:rsid w:val="00C924BA"/>
    <w:rsid w:val="00D6021F"/>
    <w:rsid w:val="00E04A08"/>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7</Pages>
  <Words>2437</Words>
  <Characters>13894</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Gentile, Amy</dc:creator>
  <cp:lastModifiedBy>Trunkhill, Alexander</cp:lastModifiedBy>
  <cp:revision>5</cp:revision>
  <dcterms:created xsi:type="dcterms:W3CDTF">2026-06-06T15:34:00Z</dcterms:created>
  <dcterms:modified xsi:type="dcterms:W3CDTF">2026-06-06T15:58:00Z</dcterms:modified>
</cp:coreProperties>
</file>