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8EDF" w14:textId="77777777" w:rsidR="00405BB3" w:rsidRDefault="00405BB3" w:rsidP="00405BB3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Open Sans" w:hAnsi="Open Sans" w:cs="Open Sans"/>
          <w:color w:val="00000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rFonts w:ascii="Open Sans" w:hAnsi="Open Sans" w:cs="Open Sans"/>
          <w:color w:val="000000"/>
        </w:rPr>
        <w:t>Phương trình dao động của một vật dao động điều hòa là: x = - 5cos(10πt + π/6) cm. Chọn đáp án đúng:</w:t>
      </w:r>
    </w:p>
    <w:p w14:paraId="6B6DC0EC" w14:textId="77777777" w:rsidR="00405BB3" w:rsidRDefault="00405BB3" w:rsidP="00405BB3"/>
    <w:p w14:paraId="6C8F1B9D" w14:textId="77777777" w:rsidR="00405BB3" w:rsidRDefault="00405BB3" w:rsidP="00405BB3">
      <w:r>
        <w:t xml:space="preserve">$$ </w:t>
      </w:r>
      <w:r>
        <w:rPr>
          <w:rFonts w:ascii="Open Sans" w:hAnsi="Open Sans" w:cs="Open Sans"/>
          <w:color w:val="000000"/>
          <w:shd w:val="clear" w:color="auto" w:fill="FFFFFF"/>
        </w:rPr>
        <w:t>A. Biên độ A = -5 cm</w:t>
      </w:r>
    </w:p>
    <w:p w14:paraId="492335DE" w14:textId="77777777" w:rsidR="00405BB3" w:rsidRDefault="00405BB3" w:rsidP="00405BB3">
      <w:r>
        <w:t xml:space="preserve">$$ </w:t>
      </w:r>
      <w:r>
        <w:rPr>
          <w:rFonts w:ascii="Open Sans" w:hAnsi="Open Sans" w:cs="Open Sans"/>
          <w:color w:val="000000"/>
          <w:shd w:val="clear" w:color="auto" w:fill="FFFFFF"/>
        </w:rPr>
        <w:t>B. Pha ban đầu φ = π/6 (rad)</w:t>
      </w:r>
    </w:p>
    <w:p w14:paraId="66D66BC6" w14:textId="77777777" w:rsidR="00405BB3" w:rsidRDefault="00405BB3" w:rsidP="00405BB3">
      <w:r>
        <w:t xml:space="preserve">$*$  </w:t>
      </w:r>
      <w:r>
        <w:rPr>
          <w:rFonts w:ascii="Open Sans" w:hAnsi="Open Sans" w:cs="Open Sans"/>
          <w:color w:val="000000"/>
          <w:shd w:val="clear" w:color="auto" w:fill="FFFFFF"/>
        </w:rPr>
        <w:t>C. Chu kì T = 0,2 s</w:t>
      </w:r>
    </w:p>
    <w:p w14:paraId="4AF17ADF" w14:textId="77777777" w:rsidR="00405BB3" w:rsidRDefault="00405BB3" w:rsidP="00405BB3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color w:val="000000"/>
          <w:shd w:val="clear" w:color="auto" w:fill="FFFFFF"/>
        </w:rPr>
        <w:t>$$ Li độ ban đầu x</w:t>
      </w:r>
      <w:r>
        <w:rPr>
          <w:rFonts w:ascii="Open Sans" w:hAnsi="Open Sans" w:cs="Open Sans"/>
          <w:color w:val="000000"/>
          <w:sz w:val="18"/>
          <w:szCs w:val="18"/>
          <w:shd w:val="clear" w:color="auto" w:fill="FFFFFF"/>
          <w:vertAlign w:val="subscript"/>
        </w:rPr>
        <w:t>0</w:t>
      </w:r>
      <w:r>
        <w:rPr>
          <w:rFonts w:ascii="Open Sans" w:hAnsi="Open Sans" w:cs="Open Sans"/>
          <w:color w:val="000000"/>
          <w:shd w:val="clear" w:color="auto" w:fill="FFFFFF"/>
        </w:rPr>
        <w:t> = 5 cm</w:t>
      </w:r>
    </w:p>
    <w:p w14:paraId="5E8AC522" w14:textId="49BD897C" w:rsidR="00405BB3" w:rsidRDefault="004436A4" w:rsidP="00405BB3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 xml:space="preserve"> </w:t>
      </w:r>
      <w:r w:rsidR="00405BB3">
        <w:rPr>
          <w:color w:val="333333"/>
          <w:sz w:val="30"/>
          <w:szCs w:val="30"/>
        </w:rPr>
        <w:t>Chọn phát biểu sai trong các phương án sau:</w:t>
      </w:r>
    </w:p>
    <w:p w14:paraId="0CB994CD" w14:textId="581359EB" w:rsidR="00405BB3" w:rsidRDefault="001C3251" w:rsidP="00405BB3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05BB3">
        <w:rPr>
          <w:color w:val="333333"/>
          <w:sz w:val="28"/>
          <w:szCs w:val="28"/>
        </w:rPr>
        <w:t>A.</w:t>
      </w:r>
      <w:r w:rsidR="00405BB3">
        <w:rPr>
          <w:color w:val="333333"/>
          <w:sz w:val="30"/>
          <w:szCs w:val="30"/>
        </w:rPr>
        <w:t> </w:t>
      </w:r>
      <w:r w:rsidR="00405BB3">
        <w:rPr>
          <w:color w:val="333333"/>
          <w:sz w:val="28"/>
          <w:szCs w:val="28"/>
        </w:rPr>
        <w:t>Dao động điều hòa thì tuần hoàn</w:t>
      </w:r>
    </w:p>
    <w:p w14:paraId="468E4215" w14:textId="796D63BD" w:rsidR="00405BB3" w:rsidRDefault="001C3251" w:rsidP="00405BB3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05BB3">
        <w:rPr>
          <w:color w:val="333333"/>
          <w:sz w:val="28"/>
          <w:szCs w:val="28"/>
        </w:rPr>
        <w:t>B. Dao động là chuyển động qua lại quanh một vị trí đặc biệt gọi là vị trí cân bằng</w:t>
      </w:r>
    </w:p>
    <w:p w14:paraId="5A89EFA7" w14:textId="70550E41" w:rsidR="00405BB3" w:rsidRDefault="002F3A9C" w:rsidP="00405BB3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05BB3">
        <w:rPr>
          <w:color w:val="333333"/>
          <w:sz w:val="28"/>
          <w:szCs w:val="28"/>
        </w:rPr>
        <w:t>C. Dao động điều hòa là dao động trong đó li độ của vật là một hàm tan (hay cotan) của thời gian</w:t>
      </w:r>
    </w:p>
    <w:p w14:paraId="78BBB334" w14:textId="7498328F" w:rsidR="00405BB3" w:rsidRDefault="001C3251" w:rsidP="00405BB3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05BB3">
        <w:rPr>
          <w:color w:val="333333"/>
          <w:sz w:val="28"/>
          <w:szCs w:val="28"/>
        </w:rPr>
        <w:t>D. Dao động tuần hoàn là dao động mà trạng thái của vật được lặp lại như cũ, theo hướng cũ sau những khoảng thời gian bằng nhau xác định.</w:t>
      </w:r>
    </w:p>
    <w:p w14:paraId="4E011C84" w14:textId="05C60D0F" w:rsidR="00817854" w:rsidRDefault="00817854"/>
    <w:p w14:paraId="15854793" w14:textId="1DA63848" w:rsidR="004436A4" w:rsidRDefault="004436A4" w:rsidP="004436A4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hoà theo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cos(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ωt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φ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x=Acosωt+φ</w:t>
      </w:r>
      <w:r>
        <w:rPr>
          <w:color w:val="333333"/>
          <w:sz w:val="30"/>
          <w:szCs w:val="30"/>
        </w:rPr>
        <w:t> (A &gt; 0; ω &gt; 0) Pha của dao động ở thời điểm t là</w:t>
      </w:r>
    </w:p>
    <w:p w14:paraId="3517832F" w14:textId="45471079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ω</w:t>
      </w:r>
    </w:p>
    <w:p w14:paraId="62105F10" w14:textId="0DD87D2E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B. cos(ωt+φ)</w:t>
      </w:r>
    </w:p>
    <w:p w14:paraId="291BE379" w14:textId="0A10CFA0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C. (ωt+φ)</w:t>
      </w:r>
    </w:p>
    <w:p w14:paraId="2DF259B2" w14:textId="524FC5BA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D. φ</w:t>
      </w:r>
    </w:p>
    <w:p w14:paraId="19EFBD9C" w14:textId="554C99F4" w:rsidR="004436A4" w:rsidRDefault="004436A4"/>
    <w:p w14:paraId="50B260D9" w14:textId="0CC9DC01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Trong các phương trình sau phương trình nào không biểu thị cho dao động điều hòa ?</w:t>
      </w:r>
    </w:p>
    <w:p w14:paraId="663A3E98" w14:textId="59614D41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x = 2sin(2πt + π/6) (cm)</w:t>
      </w:r>
    </w:p>
    <w:p w14:paraId="63803E49" w14:textId="41F9D1EA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x = 3tcos(100πt + π/6)  (cm)</w:t>
      </w:r>
    </w:p>
    <w:p w14:paraId="49E25408" w14:textId="04DDAAE8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x = - 3cos5πt  (cm)</w:t>
      </w:r>
    </w:p>
    <w:p w14:paraId="0ABE84C3" w14:textId="46F23629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>$$</w:t>
      </w:r>
      <w:r w:rsidR="004436A4">
        <w:rPr>
          <w:color w:val="333333"/>
          <w:sz w:val="28"/>
          <w:szCs w:val="28"/>
        </w:rPr>
        <w:t>D. x = 1 + 5cosπt  (cm)</w:t>
      </w:r>
    </w:p>
    <w:p w14:paraId="76BB0698" w14:textId="01C96CE3" w:rsidR="004436A4" w:rsidRDefault="004436A4"/>
    <w:p w14:paraId="1C405D44" w14:textId="3709CE88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Trong dao động điều hòa của một vật thì tập hợp 2 đại lượng nào sau đây là không đổi theo thời gian?</w:t>
      </w:r>
    </w:p>
    <w:p w14:paraId="6C46BDD0" w14:textId="27F6DEF8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A. Biên độ, tần số.</w:t>
      </w:r>
    </w:p>
    <w:p w14:paraId="70ECB2AB" w14:textId="13324572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Biên độ, gia tốc.</w:t>
      </w:r>
    </w:p>
    <w:p w14:paraId="438F4FB8" w14:textId="0A9EE2A9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Vận tốc, tần số.</w:t>
      </w:r>
    </w:p>
    <w:p w14:paraId="6BF21A96" w14:textId="0C6A225F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D. Li độ, vận tốc.</w:t>
      </w:r>
    </w:p>
    <w:p w14:paraId="2762E2A2" w14:textId="12232F69" w:rsidR="004436A4" w:rsidRDefault="004436A4"/>
    <w:p w14:paraId="06E8E99C" w14:textId="0E450BC7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Chọn phát biểu đúng:</w:t>
      </w:r>
    </w:p>
    <w:p w14:paraId="3056BF25" w14:textId="5EB55A18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Quãng đường vật đi được trong một chu kì dao động là 2A</w:t>
      </w:r>
    </w:p>
    <w:p w14:paraId="0AEFAE22" w14:textId="44D48538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Độ dời lớn nhất của vật trong quá trình dao động là A</w:t>
      </w:r>
    </w:p>
    <w:p w14:paraId="27F810F7" w14:textId="6E4E44C6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Độ dài quỹ đạo chuyển động của vật là 4A</w:t>
      </w:r>
    </w:p>
    <w:p w14:paraId="72AF9990" w14:textId="4BB15C03" w:rsidR="004436A4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D. Quãng đường vật đi được trong nửa chu kì dao động là </w:t>
      </w:r>
      <w:r w:rsidR="004436A4">
        <w:rPr>
          <w:rStyle w:val="mjx-char"/>
          <w:rFonts w:ascii="MJXc-TeX-math-Iw" w:hAnsi="MJXc-TeX-math-Iw"/>
          <w:color w:val="333333"/>
          <w:sz w:val="20"/>
          <w:szCs w:val="20"/>
          <w:bdr w:val="none" w:sz="0" w:space="0" w:color="auto" w:frame="1"/>
        </w:rPr>
        <w:t>A</w:t>
      </w:r>
      <w:r w:rsidR="004436A4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</w:rPr>
        <w:t>2</w:t>
      </w:r>
    </w:p>
    <w:p w14:paraId="6ADE846B" w14:textId="1CB0A2FC" w:rsidR="004436A4" w:rsidRDefault="004436A4"/>
    <w:p w14:paraId="6F02B027" w14:textId="09E19901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Trong dao động điều hoà</w:t>
      </w:r>
    </w:p>
    <w:p w14:paraId="552CCDC4" w14:textId="4919CFC6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Gia tốc biến đổi điều hoà cùng pha so với li độ.</w:t>
      </w:r>
    </w:p>
    <w:p w14:paraId="32DEACF3" w14:textId="280786DE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Gia tốc biến đổi điều hoà ngược pha so với li độ</w:t>
      </w:r>
    </w:p>
    <w:p w14:paraId="239DAA77" w14:textId="7E44C50E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Gia tốc biến đổi điều hoà sớm pha π/2 so với li độ</w:t>
      </w:r>
    </w:p>
    <w:p w14:paraId="72A155F1" w14:textId="2F489A08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D. Gia tốc biến đổi điều hoà chậm pha π/2 so với li độ</w:t>
      </w:r>
    </w:p>
    <w:p w14:paraId="3F6959DD" w14:textId="5279FD01" w:rsidR="004436A4" w:rsidRDefault="004436A4"/>
    <w:p w14:paraId="04DCE924" w14:textId="3957F9D3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Đối với dao động điều hòa, thời gian vật thực hiện được một dao động toàn phần được gọi là:</w:t>
      </w:r>
    </w:p>
    <w:p w14:paraId="29E8AAE6" w14:textId="0F49E6C6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Tần số dao động</w:t>
      </w:r>
    </w:p>
    <w:p w14:paraId="5DF10275" w14:textId="43CDBE1A" w:rsidR="004436A4" w:rsidRDefault="002F3A9C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Chu kỳ dao động</w:t>
      </w:r>
    </w:p>
    <w:p w14:paraId="01F83898" w14:textId="2126E072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Pha ban đầu</w:t>
      </w:r>
    </w:p>
    <w:p w14:paraId="2A9FDCE3" w14:textId="4BF133E4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D. Tần số góc</w:t>
      </w:r>
    </w:p>
    <w:p w14:paraId="2CEC0201" w14:textId="27AC950E" w:rsidR="004436A4" w:rsidRDefault="004436A4"/>
    <w:p w14:paraId="1BB82951" w14:textId="7F17E58C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Trong dao động điều hòa:</w:t>
      </w:r>
    </w:p>
    <w:p w14:paraId="0315B862" w14:textId="7F60855F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Vận tốc biến đổi điều hòa cùng pha so với li độ</w:t>
      </w:r>
    </w:p>
    <w:p w14:paraId="734F44AA" w14:textId="34E97BA8" w:rsidR="004436A4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B. Gia tốc biến đổi chậm pha </w:t>
      </w:r>
      <w:r w:rsidR="004436A4">
        <w:rPr>
          <w:rStyle w:val="mjx-char"/>
          <w:rFonts w:ascii="MJXc-TeX-math-Iw" w:hAnsi="MJXc-TeX-math-Iw"/>
          <w:color w:val="333333"/>
          <w:sz w:val="20"/>
          <w:szCs w:val="20"/>
          <w:bdr w:val="none" w:sz="0" w:space="0" w:color="auto" w:frame="1"/>
        </w:rPr>
        <w:t>π</w:t>
      </w:r>
      <w:r w:rsidR="004436A4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</w:rPr>
        <w:t>2</w:t>
      </w:r>
      <w:r w:rsidR="004436A4">
        <w:rPr>
          <w:rStyle w:val="mjxassistivemathml"/>
          <w:color w:val="333333"/>
          <w:sz w:val="28"/>
          <w:szCs w:val="28"/>
          <w:bdr w:val="none" w:sz="0" w:space="0" w:color="auto" w:frame="1"/>
        </w:rPr>
        <w:t>π2</w:t>
      </w:r>
      <w:r w:rsidR="004436A4">
        <w:rPr>
          <w:color w:val="333333"/>
          <w:sz w:val="22"/>
          <w:szCs w:val="22"/>
        </w:rPr>
        <w:t> </w:t>
      </w:r>
      <w:r w:rsidR="004436A4">
        <w:rPr>
          <w:color w:val="333333"/>
          <w:sz w:val="28"/>
          <w:szCs w:val="28"/>
        </w:rPr>
        <w:t>so với li độ</w:t>
      </w:r>
    </w:p>
    <w:p w14:paraId="430A2F63" w14:textId="7C39B677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t>$$</w:t>
      </w:r>
      <w:r w:rsidR="004436A4">
        <w:rPr>
          <w:color w:val="333333"/>
          <w:sz w:val="28"/>
          <w:szCs w:val="28"/>
        </w:rPr>
        <w:t>C. Li độ và gia tốc biến đổi cùng pha</w:t>
      </w:r>
    </w:p>
    <w:p w14:paraId="22DF01F2" w14:textId="4702C1EA" w:rsidR="004436A4" w:rsidRDefault="002F3A9C">
      <w:r>
        <w:t>$*$</w:t>
      </w:r>
      <w:r w:rsidR="004436A4">
        <w:rPr>
          <w:color w:val="333333"/>
          <w:sz w:val="28"/>
          <w:szCs w:val="28"/>
        </w:rPr>
        <w:t>D. Véctơ gia tốc của vật luôn hướng về vị trí cân bằng và có độ lớn tỉ lệ với độ lớn của li độ</w:t>
      </w:r>
    </w:p>
    <w:p w14:paraId="4FEBC929" w14:textId="77777777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</w:p>
    <w:p w14:paraId="47B2159D" w14:textId="02D88F27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 w:rsidR="001C3251">
        <w:rPr>
          <w:color w:val="333333"/>
          <w:sz w:val="30"/>
          <w:szCs w:val="30"/>
          <w:shd w:val="clear" w:color="auto" w:fill="FFFFFF"/>
        </w:rPr>
        <w:t>Khi nói về dao động điều hoà của một vật, phát biểu nào sau đây đúng?</w:t>
      </w:r>
    </w:p>
    <w:p w14:paraId="15F40A58" w14:textId="4D19FCA6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hướng ra xa vị trí cân bằng.</w:t>
      </w:r>
    </w:p>
    <w:p w14:paraId="4E3D916F" w14:textId="0A7272CD" w:rsidR="004436A4" w:rsidRDefault="001C3251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cùng hướng chuyển động.</w:t>
      </w:r>
    </w:p>
    <w:p w14:paraId="2B012365" w14:textId="78FE4B3C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hướng về vị trí cân bằng.</w:t>
      </w:r>
    </w:p>
    <w:p w14:paraId="65B7ABE3" w14:textId="4E994252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>
        <w:t>$$</w:t>
      </w:r>
      <w:r w:rsidR="004436A4">
        <w:rPr>
          <w:color w:val="333333"/>
          <w:sz w:val="28"/>
          <w:szCs w:val="28"/>
        </w:rPr>
        <w:t>D. ngược hướng chuyển động.</w:t>
      </w:r>
    </w:p>
    <w:p w14:paraId="0EC483E7" w14:textId="2404E10E" w:rsidR="004436A4" w:rsidRDefault="004436A4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</w:p>
    <w:p w14:paraId="439E1DCB" w14:textId="79B770CE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Chọn phương án sai. Gia tốc trong dao động điều hòa</w:t>
      </w:r>
    </w:p>
    <w:p w14:paraId="23E9D69B" w14:textId="037DEC2A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Luôn hướng về vị trí cân bằng</w:t>
      </w:r>
    </w:p>
    <w:p w14:paraId="5CDAB453" w14:textId="10D9C8C0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B. Ngược pha so với li độ</w:t>
      </w:r>
    </w:p>
    <w:p w14:paraId="4D44C0F3" w14:textId="65284821" w:rsidR="004436A4" w:rsidRDefault="001C3251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C. Có giá trị lớn nhất khi khi li độ bằng 0</w:t>
      </w:r>
    </w:p>
    <w:p w14:paraId="61AAFA39" w14:textId="0DF717CA" w:rsidR="004436A4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t>$$</w:t>
      </w:r>
      <w:r w:rsidR="004436A4">
        <w:rPr>
          <w:color w:val="333333"/>
          <w:sz w:val="28"/>
          <w:szCs w:val="28"/>
        </w:rPr>
        <w:t>D. Nhanh pha </w:t>
      </w:r>
      <w:r w:rsidR="004436A4">
        <w:rPr>
          <w:rStyle w:val="mjx-char"/>
          <w:rFonts w:ascii="MJXc-TeX-math-Iw" w:hAnsi="MJXc-TeX-math-Iw"/>
          <w:color w:val="333333"/>
          <w:sz w:val="20"/>
          <w:szCs w:val="20"/>
          <w:bdr w:val="none" w:sz="0" w:space="0" w:color="auto" w:frame="1"/>
        </w:rPr>
        <w:t>π</w:t>
      </w:r>
      <w:r w:rsidR="004436A4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</w:rPr>
        <w:t>2</w:t>
      </w:r>
      <w:r w:rsidR="004436A4">
        <w:rPr>
          <w:rStyle w:val="mjxassistivemathml"/>
          <w:color w:val="333333"/>
          <w:sz w:val="28"/>
          <w:szCs w:val="28"/>
          <w:bdr w:val="none" w:sz="0" w:space="0" w:color="auto" w:frame="1"/>
        </w:rPr>
        <w:t>π2</w:t>
      </w:r>
      <w:r w:rsidR="004436A4">
        <w:rPr>
          <w:color w:val="333333"/>
          <w:sz w:val="22"/>
          <w:szCs w:val="22"/>
        </w:rPr>
        <w:t> </w:t>
      </w:r>
      <w:r w:rsidR="004436A4">
        <w:rPr>
          <w:color w:val="333333"/>
          <w:sz w:val="28"/>
          <w:szCs w:val="28"/>
        </w:rPr>
        <w:t>so với vận tốc</w:t>
      </w:r>
    </w:p>
    <w:p w14:paraId="4B67D324" w14:textId="691BDFC5" w:rsidR="001C3251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</w:p>
    <w:p w14:paraId="6D6484A5" w14:textId="77777777" w:rsidR="001C3251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</w:p>
    <w:p w14:paraId="6A3A8909" w14:textId="3D7644D9" w:rsidR="004436A4" w:rsidRDefault="004436A4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679AA65B" w14:textId="0D6F89DF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Đồ thị biểu diễn mối quan hệ giữa li độ và thời gian là một:</w:t>
      </w:r>
    </w:p>
    <w:p w14:paraId="32ECE785" w14:textId="5B585009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Đường thẳng dốc xuống</w:t>
      </w:r>
    </w:p>
    <w:p w14:paraId="457AB9D3" w14:textId="717DA020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B. Đường thẳng dốc lên</w:t>
      </w:r>
    </w:p>
    <w:p w14:paraId="1037ABB2" w14:textId="7B74D5DF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Đường elip</w:t>
      </w:r>
    </w:p>
    <w:p w14:paraId="42C28F8D" w14:textId="72949F40" w:rsidR="004436A4" w:rsidRDefault="001C3251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D. Đường hình sin</w:t>
      </w:r>
    </w:p>
    <w:p w14:paraId="7D3C1A4F" w14:textId="0B37E5F4" w:rsidR="004436A4" w:rsidRDefault="004436A4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63D113EE" w14:textId="0B08ED62" w:rsidR="004436A4" w:rsidRDefault="004436A4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lastRenderedPageBreak/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Trong dao động điều hòa, đồ thị biểu diễn mối quan hệ giữa vận tốc và thời gian là một</w:t>
      </w:r>
    </w:p>
    <w:p w14:paraId="66F6733E" w14:textId="4C3DBBBB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Đường thẳng dốc xuống</w:t>
      </w:r>
    </w:p>
    <w:p w14:paraId="17AFECF0" w14:textId="7757C82D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B. Đường thẳng dốc lên</w:t>
      </w:r>
    </w:p>
    <w:p w14:paraId="53217DBE" w14:textId="7DA75EFB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C. Đường elip</w:t>
      </w:r>
    </w:p>
    <w:p w14:paraId="46E1B199" w14:textId="124B0A6F" w:rsidR="004436A4" w:rsidRDefault="001C3251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D. Đường hình sin</w:t>
      </w:r>
    </w:p>
    <w:p w14:paraId="7A7D70EB" w14:textId="776B33BA" w:rsidR="004436A4" w:rsidRDefault="004436A4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7D50535A" w14:textId="30799579" w:rsidR="001C3251" w:rsidRDefault="001C3251" w:rsidP="001C3251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có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=2cos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−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7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6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x=2cos2πt-7π6cm</w:t>
      </w:r>
      <w:r>
        <w:rPr>
          <w:color w:val="333333"/>
          <w:sz w:val="30"/>
          <w:szCs w:val="30"/>
        </w:rPr>
        <w:t>. Li độ của vật tại thời điểm t = 0,25 (s) là:</w:t>
      </w:r>
    </w:p>
    <w:p w14:paraId="0D9AAB2B" w14:textId="18F3AE1C" w:rsidR="001C3251" w:rsidRDefault="001C3251" w:rsidP="001C325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A.</w:t>
      </w:r>
      <w:r>
        <w:rPr>
          <w:color w:val="333333"/>
          <w:sz w:val="30"/>
          <w:szCs w:val="30"/>
        </w:rPr>
        <w:t> </w:t>
      </w:r>
      <w:r>
        <w:rPr>
          <w:color w:val="333333"/>
          <w:sz w:val="28"/>
          <w:szCs w:val="28"/>
        </w:rPr>
        <w:t>1cm</w:t>
      </w:r>
    </w:p>
    <w:p w14:paraId="01A553B0" w14:textId="576B2370" w:rsidR="001C3251" w:rsidRDefault="001C3251" w:rsidP="001C325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B. 1,5cm</w:t>
      </w:r>
    </w:p>
    <w:p w14:paraId="3E8829DB" w14:textId="642E92CC" w:rsidR="001C3251" w:rsidRDefault="001C3251" w:rsidP="001C3251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>
        <w:rPr>
          <w:color w:val="333333"/>
          <w:sz w:val="28"/>
          <w:szCs w:val="28"/>
        </w:rPr>
        <w:t>C. 0,5cm</w:t>
      </w:r>
    </w:p>
    <w:p w14:paraId="08BA82C4" w14:textId="0E0ADC4D" w:rsidR="001C3251" w:rsidRDefault="001C3251" w:rsidP="001C3251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>
        <w:rPr>
          <w:color w:val="333333"/>
          <w:sz w:val="28"/>
          <w:szCs w:val="28"/>
        </w:rPr>
        <w:t>D. −1cm</w:t>
      </w:r>
    </w:p>
    <w:p w14:paraId="66AC5BE8" w14:textId="77777777" w:rsidR="001C3251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20050444" w14:textId="70877302" w:rsidR="004436A4" w:rsidRDefault="004436A4" w:rsidP="004436A4">
      <w:pPr>
        <w:pStyle w:val="NormalWeb"/>
        <w:spacing w:before="0" w:beforeAutospacing="0" w:after="0" w:afterAutospacing="0"/>
        <w:rPr>
          <w:color w:val="333333"/>
          <w:sz w:val="30"/>
          <w:szCs w:val="30"/>
        </w:rPr>
      </w:pPr>
      <w:r>
        <w:t xml:space="preserve">$c$1 </w:t>
      </w:r>
      <w:r>
        <w:rPr>
          <w:rFonts w:ascii="Open Sans" w:hAnsi="Open Sans" w:cs="Open Sans"/>
          <w:b/>
          <w:bCs/>
          <w:color w:val="008000"/>
        </w:rPr>
        <w:t> </w:t>
      </w:r>
      <w:r>
        <w:rPr>
          <w:color w:val="333333"/>
          <w:sz w:val="30"/>
          <w:szCs w:val="30"/>
        </w:rPr>
        <w:t>Một vật dao động điều hòa theo phương trình 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x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=5cos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(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4</w:t>
      </w:r>
      <w:r>
        <w:rPr>
          <w:rStyle w:val="mjx-charbox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π</w:t>
      </w:r>
      <w:r>
        <w:rPr>
          <w:rStyle w:val="mjx-charbox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+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>
        <w:rPr>
          <w:rStyle w:val="mjx-char"/>
          <w:rFonts w:ascii="MJXc-TeX-size2-Rw" w:hAnsi="MJXc-TeX-size2-Rw"/>
          <w:color w:val="333333"/>
          <w:sz w:val="30"/>
          <w:szCs w:val="30"/>
          <w:bdr w:val="none" w:sz="0" w:space="0" w:color="auto" w:frame="1"/>
        </w:rPr>
        <w:t>)</w:t>
      </w:r>
      <w:r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cm</w:t>
      </w:r>
      <w:r>
        <w:rPr>
          <w:rStyle w:val="mjxassistivemathml"/>
          <w:color w:val="333333"/>
          <w:sz w:val="30"/>
          <w:szCs w:val="30"/>
          <w:bdr w:val="none" w:sz="0" w:space="0" w:color="auto" w:frame="1"/>
        </w:rPr>
        <w:t>x=5cos4πt+2π3cm</w:t>
      </w:r>
      <w:r>
        <w:rPr>
          <w:color w:val="333333"/>
          <w:sz w:val="30"/>
          <w:szCs w:val="30"/>
        </w:rPr>
        <w:t>. Tần số góc của dao động là:</w:t>
      </w:r>
    </w:p>
    <w:p w14:paraId="7B817194" w14:textId="643F3C6E" w:rsidR="004436A4" w:rsidRDefault="001C3251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28"/>
          <w:szCs w:val="28"/>
        </w:rPr>
        <w:t>A.</w:t>
      </w:r>
      <w:r w:rsidR="004436A4">
        <w:rPr>
          <w:color w:val="333333"/>
          <w:sz w:val="30"/>
          <w:szCs w:val="30"/>
        </w:rPr>
        <w:t> </w:t>
      </w:r>
      <w:r w:rsidR="004436A4">
        <w:rPr>
          <w:color w:val="333333"/>
          <w:sz w:val="28"/>
          <w:szCs w:val="28"/>
        </w:rPr>
        <w:t>5 rad/s</w:t>
      </w:r>
    </w:p>
    <w:p w14:paraId="2FEF228B" w14:textId="160BFCE1" w:rsidR="004436A4" w:rsidRDefault="001C3251" w:rsidP="004436A4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t>$*$</w:t>
      </w:r>
      <w:r w:rsidR="004436A4">
        <w:rPr>
          <w:color w:val="333333"/>
          <w:sz w:val="28"/>
          <w:szCs w:val="28"/>
        </w:rPr>
        <w:t>B. 4π rad/s</w:t>
      </w:r>
    </w:p>
    <w:p w14:paraId="040CF801" w14:textId="69C2763F" w:rsidR="004436A4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30"/>
          <w:szCs w:val="30"/>
        </w:rPr>
        <w:t>C. </w:t>
      </w:r>
      <w:r w:rsidR="004436A4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2</w:t>
      </w:r>
      <w:r w:rsidR="004436A4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4436A4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3</w:t>
      </w:r>
      <w:r w:rsidR="004436A4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rad</w:t>
      </w:r>
      <w:r w:rsidR="004436A4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4436A4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  <w:r w:rsidR="004436A4">
        <w:rPr>
          <w:rStyle w:val="mjxassistivemathml"/>
          <w:color w:val="333333"/>
          <w:sz w:val="30"/>
          <w:szCs w:val="30"/>
          <w:bdr w:val="none" w:sz="0" w:space="0" w:color="auto" w:frame="1"/>
        </w:rPr>
        <w:t>2π3rad/s</w:t>
      </w:r>
    </w:p>
    <w:p w14:paraId="0092F91C" w14:textId="68FE373A" w:rsidR="004436A4" w:rsidRDefault="001C3251" w:rsidP="004436A4">
      <w:pPr>
        <w:pStyle w:val="NormalWeb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t>$$</w:t>
      </w:r>
      <w:r w:rsidR="004436A4">
        <w:rPr>
          <w:color w:val="333333"/>
          <w:sz w:val="30"/>
          <w:szCs w:val="30"/>
        </w:rPr>
        <w:t>D. </w:t>
      </w:r>
      <w:r w:rsidR="004436A4">
        <w:rPr>
          <w:rStyle w:val="mjx-char"/>
          <w:rFonts w:ascii="MJXc-TeX-main-Rw" w:hAnsi="MJXc-TeX-main-Rw"/>
          <w:color w:val="333333"/>
          <w:sz w:val="21"/>
          <w:szCs w:val="21"/>
          <w:bdr w:val="none" w:sz="0" w:space="0" w:color="auto" w:frame="1"/>
        </w:rPr>
        <w:t>12</w:t>
      </w:r>
      <w:r w:rsidR="004436A4">
        <w:rPr>
          <w:rStyle w:val="mjx-char"/>
          <w:rFonts w:ascii="MJXc-TeX-math-Iw" w:hAnsi="MJXc-TeX-math-Iw"/>
          <w:color w:val="333333"/>
          <w:sz w:val="21"/>
          <w:szCs w:val="21"/>
          <w:bdr w:val="none" w:sz="0" w:space="0" w:color="auto" w:frame="1"/>
        </w:rPr>
        <w:t>π</w:t>
      </w:r>
      <w:r w:rsidR="004436A4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rad</w:t>
      </w:r>
      <w:r w:rsidR="004436A4">
        <w:rPr>
          <w:rStyle w:val="mjx-char"/>
          <w:rFonts w:ascii="MJXc-TeX-main-Rw" w:hAnsi="MJXc-TeX-main-Rw"/>
          <w:color w:val="333333"/>
          <w:sz w:val="30"/>
          <w:szCs w:val="30"/>
          <w:bdr w:val="none" w:sz="0" w:space="0" w:color="auto" w:frame="1"/>
        </w:rPr>
        <w:t>/</w:t>
      </w:r>
      <w:r w:rsidR="004436A4">
        <w:rPr>
          <w:rStyle w:val="mjx-char"/>
          <w:rFonts w:ascii="MJXc-TeX-math-Iw" w:hAnsi="MJXc-TeX-math-Iw"/>
          <w:color w:val="333333"/>
          <w:sz w:val="30"/>
          <w:szCs w:val="30"/>
          <w:bdr w:val="none" w:sz="0" w:space="0" w:color="auto" w:frame="1"/>
        </w:rPr>
        <w:t>s</w:t>
      </w:r>
    </w:p>
    <w:p w14:paraId="5475FD24" w14:textId="77777777" w:rsidR="004436A4" w:rsidRDefault="004436A4" w:rsidP="004436A4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30"/>
          <w:szCs w:val="30"/>
        </w:rPr>
      </w:pPr>
    </w:p>
    <w:p w14:paraId="6D267EB0" w14:textId="1D9B61BF" w:rsidR="004436A4" w:rsidRDefault="004436A4"/>
    <w:p w14:paraId="6D01AF68" w14:textId="77777777" w:rsidR="004436A4" w:rsidRDefault="004436A4"/>
    <w:sectPr w:rsidR="0044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76"/>
    <w:rsid w:val="001C3251"/>
    <w:rsid w:val="002F3A9C"/>
    <w:rsid w:val="00405BB3"/>
    <w:rsid w:val="004436A4"/>
    <w:rsid w:val="00817854"/>
    <w:rsid w:val="00AF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7215"/>
  <w15:chartTrackingRefBased/>
  <w15:docId w15:val="{B8616306-92CA-4CDB-A686-6E2C4BD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5B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0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4436A4"/>
  </w:style>
  <w:style w:type="character" w:customStyle="1" w:styleId="mjxassistivemathml">
    <w:name w:val="mjx_assistive_mathml"/>
    <w:basedOn w:val="DefaultParagraphFont"/>
    <w:rsid w:val="004436A4"/>
  </w:style>
  <w:style w:type="character" w:customStyle="1" w:styleId="mjx-charbox">
    <w:name w:val="mjx-charbox"/>
    <w:basedOn w:val="DefaultParagraphFont"/>
    <w:rsid w:val="0044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5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9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9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3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74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0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8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3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9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7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3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4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0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89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2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3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8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1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7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7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phamtruong0305@gmail.com</dc:creator>
  <cp:keywords/>
  <dc:description/>
  <cp:lastModifiedBy>phamtruong0305@gmail.com</cp:lastModifiedBy>
  <cp:revision>5</cp:revision>
  <dcterms:created xsi:type="dcterms:W3CDTF">2021-05-20T17:31:00Z</dcterms:created>
  <dcterms:modified xsi:type="dcterms:W3CDTF">2021-05-20T17:49:00Z</dcterms:modified>
</cp:coreProperties>
</file>