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CCC60">
      <w:pPr>
        <w:spacing w:after="140"/>
        <w:jc w:val="center"/>
      </w:pPr>
      <w:r>
        <w:rPr>
          <w:rFonts w:ascii="Times New Roman" w:hAnsi="Times New Roman" w:eastAsia="Times New Roman" w:cs="Times New Roman"/>
          <w:b/>
          <w:bCs/>
          <w:sz w:val="34"/>
          <w:szCs w:val="34"/>
        </w:rPr>
        <w:t>PHỤ LỤC 07A</w:t>
      </w:r>
    </w:p>
    <w:p w14:paraId="444861BC">
      <w:pPr>
        <w:spacing w:after="300"/>
        <w:jc w:val="center"/>
      </w:pPr>
      <w:r>
        <w:rPr>
          <w:rFonts w:ascii="Times New Roman" w:hAnsi="Times New Roman" w:eastAsia="Times New Roman" w:cs="Times New Roman"/>
          <w:i/>
          <w:iCs/>
          <w:sz w:val="24"/>
          <w:szCs w:val="24"/>
        </w:rPr>
        <w:t>HƯỚNG DẪN SỬ DỤNG HỆ THỐNG</w:t>
      </w:r>
    </w:p>
    <w:p w14:paraId="73B03177">
      <w:pPr>
        <w:spacing w:after="150" w:line="360" w:lineRule="auto"/>
        <w:jc w:val="both"/>
        <w:rPr>
          <w:sz w:val="26"/>
          <w:szCs w:val="26"/>
        </w:rPr>
      </w:pPr>
      <w:r>
        <w:rPr>
          <w:rFonts w:ascii="Times New Roman" w:hAnsi="Times New Roman" w:eastAsia="Times New Roman" w:cs="Times New Roman"/>
          <w:sz w:val="26"/>
          <w:szCs w:val="26"/>
        </w:rPr>
        <w:t>Tài liệu hướng dẫn các thao tác tiêu biểu của người dùng và quản trị viên trên Thư viện Số Lá Xanh.</w:t>
      </w:r>
    </w:p>
    <w:p w14:paraId="3D4836D4">
      <w:pPr>
        <w:pStyle w:val="2"/>
        <w:spacing w:before="280" w:after="140"/>
      </w:pPr>
      <w:r>
        <w:rPr>
          <w:rFonts w:ascii="Times New Roman" w:hAnsi="Times New Roman" w:eastAsia="Times New Roman" w:cs="Times New Roman"/>
          <w:b/>
          <w:bCs/>
          <w:color w:val="0F766E"/>
          <w:sz w:val="32"/>
          <w:szCs w:val="32"/>
        </w:rPr>
        <w:t>1. Khách truy cập</w:t>
      </w:r>
    </w:p>
    <w:p w14:paraId="2891A3A4">
      <w:pPr>
        <w:spacing w:after="150" w:line="360" w:lineRule="auto"/>
        <w:jc w:val="both"/>
        <w:rPr>
          <w:sz w:val="26"/>
          <w:szCs w:val="26"/>
        </w:rPr>
      </w:pPr>
      <w:r>
        <w:rPr>
          <w:rFonts w:ascii="Times New Roman" w:hAnsi="Times New Roman" w:eastAsia="Times New Roman" w:cs="Times New Roman"/>
          <w:sz w:val="26"/>
          <w:szCs w:val="26"/>
        </w:rPr>
        <w:t>Bước 1: Mở trang chủ và chọn Kho sách. Bước 2: Nhập từ khóa hoặc chọn bộ lọc thể loại. Bước 3: Mở một cuốn sách để xem mô tả, thông tin tác giả và tài nguyên đọc/nghe nếu có. Bước 4: Chọn Đăng nhập nếu muốn lưu sách, ghi nhận tiến độ hoặc mượn bản giấy.</w:t>
      </w:r>
    </w:p>
    <w:p w14:paraId="20B4CB27">
      <w:pPr>
        <w:pStyle w:val="2"/>
        <w:spacing w:before="280" w:after="140"/>
      </w:pPr>
      <w:r>
        <w:rPr>
          <w:rFonts w:ascii="Times New Roman" w:hAnsi="Times New Roman" w:eastAsia="Times New Roman" w:cs="Times New Roman"/>
          <w:b/>
          <w:bCs/>
          <w:color w:val="0F766E"/>
          <w:sz w:val="32"/>
          <w:szCs w:val="32"/>
        </w:rPr>
        <w:t>2. Bạn đọc đã đăng nhập</w:t>
      </w:r>
    </w:p>
    <w:p w14:paraId="4C97CFFF">
      <w:pPr>
        <w:spacing w:after="150" w:line="360" w:lineRule="auto"/>
        <w:jc w:val="both"/>
        <w:rPr>
          <w:sz w:val="26"/>
          <w:szCs w:val="26"/>
        </w:rPr>
      </w:pPr>
      <w:r>
        <w:rPr>
          <w:rFonts w:ascii="Times New Roman" w:hAnsi="Times New Roman" w:eastAsia="Times New Roman" w:cs="Times New Roman"/>
          <w:sz w:val="26"/>
          <w:szCs w:val="26"/>
        </w:rPr>
        <w:t>Bạn đọc có thể thêm sách vào tủ đang đọc, đã đọc hoặc muốn đọc; mở PDF hoặc audio; theo dõi thời lượng đọc; đặt mục tiêu; xem huy hiệu; gửi yêu cầu mượn sách giấy và theo dõi lịch sử mượn tại /me/loans.</w:t>
      </w:r>
    </w:p>
    <w:p w14:paraId="35A1B75B">
      <w:pPr>
        <w:pStyle w:val="2"/>
        <w:spacing w:before="280" w:after="140"/>
      </w:pPr>
      <w:r>
        <w:rPr>
          <w:rFonts w:ascii="Times New Roman" w:hAnsi="Times New Roman" w:eastAsia="Times New Roman" w:cs="Times New Roman"/>
          <w:b/>
          <w:bCs/>
          <w:color w:val="0F766E"/>
          <w:sz w:val="32"/>
          <w:szCs w:val="32"/>
        </w:rPr>
        <w:t>3. Cộng đồng và chatbot</w:t>
      </w:r>
    </w:p>
    <w:p w14:paraId="1C488D8B">
      <w:pPr>
        <w:spacing w:after="150" w:line="360" w:lineRule="auto"/>
        <w:jc w:val="both"/>
        <w:rPr>
          <w:sz w:val="26"/>
          <w:szCs w:val="26"/>
        </w:rPr>
      </w:pPr>
      <w:r>
        <w:rPr>
          <w:rFonts w:ascii="Times New Roman" w:hAnsi="Times New Roman" w:eastAsia="Times New Roman" w:cs="Times New Roman"/>
          <w:sz w:val="26"/>
          <w:szCs w:val="26"/>
        </w:rPr>
        <w:t>Tại /community, bạn đọc có thể mở Feed, Thử thách, Trích dẫn và Gợi ý theo dõi. Tại /community/chat, nhập câu hỏi bằng tiếng Việt như: Tôi muốn tìm sách dễ đọc về kỹ năng sống. Chatbot sẽ trả lời dựa trên kho sách và có thể dẫn đến trang chi tiết.</w:t>
      </w:r>
    </w:p>
    <w:p w14:paraId="061B5EE5">
      <w:pPr>
        <w:pStyle w:val="2"/>
        <w:spacing w:before="280" w:after="140"/>
      </w:pPr>
      <w:r>
        <w:rPr>
          <w:rFonts w:ascii="Times New Roman" w:hAnsi="Times New Roman" w:eastAsia="Times New Roman" w:cs="Times New Roman"/>
          <w:b/>
          <w:bCs/>
          <w:color w:val="0F766E"/>
          <w:sz w:val="32"/>
          <w:szCs w:val="32"/>
        </w:rPr>
        <w:t>4. Quản trị viên</w:t>
      </w:r>
    </w:p>
    <w:p w14:paraId="37128192">
      <w:pPr>
        <w:spacing w:after="150" w:line="360" w:lineRule="auto"/>
        <w:jc w:val="both"/>
        <w:rPr>
          <w:sz w:val="26"/>
          <w:szCs w:val="26"/>
        </w:rPr>
      </w:pPr>
      <w:r>
        <w:rPr>
          <w:rFonts w:ascii="Times New Roman" w:hAnsi="Times New Roman" w:eastAsia="Times New Roman" w:cs="Times New Roman"/>
          <w:sz w:val="26"/>
          <w:szCs w:val="26"/>
        </w:rPr>
        <w:t>Quản trị viên mở /admin để quản lý sách, người dùng, mượn trả, thử thách, báo cáo và cài đặt. Khi thêm sách, cần kiểm tra tên, tác giả, thể loại, mô tả và tài nguyên đính kèm. Khi xử lý mượn trả, cần kiểm tra trạng thái bản sách và thời hạn trả.</w:t>
      </w:r>
    </w:p>
    <w:p w14:paraId="6527209F">
      <w:pPr>
        <w:pStyle w:val="2"/>
        <w:spacing w:before="280" w:after="140"/>
      </w:pPr>
      <w:r>
        <w:rPr>
          <w:rFonts w:ascii="Times New Roman" w:hAnsi="Times New Roman" w:eastAsia="Times New Roman" w:cs="Times New Roman"/>
          <w:b/>
          <w:bCs/>
          <w:color w:val="0F766E"/>
          <w:sz w:val="32"/>
          <w:szCs w:val="32"/>
        </w:rPr>
        <w:t>5. Lưu ý vận hành</w:t>
      </w:r>
    </w:p>
    <w:p w14:paraId="5CBB1E58">
      <w:pPr>
        <w:spacing w:after="150" w:line="360" w:lineRule="auto"/>
        <w:jc w:val="both"/>
        <w:rPr>
          <w:sz w:val="26"/>
          <w:szCs w:val="26"/>
        </w:rPr>
      </w:pPr>
      <w:bookmarkStart w:id="0" w:name="_GoBack"/>
      <w:r>
        <w:rPr>
          <w:rFonts w:ascii="Times New Roman" w:hAnsi="Times New Roman" w:eastAsia="Times New Roman" w:cs="Times New Roman"/>
          <w:sz w:val="26"/>
          <w:szCs w:val="26"/>
        </w:rPr>
        <w:t>Các trang cá nhân và quản trị yêu cầu đăng nhập. Dữ liệu PDF/audio có thể được bảo vệ theo quyền truy cập. Nếu không có tài khoản hoặc tài nguyên tương ứng, dùng các trang công khai và ảnh minh chứng để trình bày giao diện.</w:t>
      </w:r>
    </w:p>
    <w:bookmarkEnd w:id="0"/>
    <w:sectPr>
      <w:pgSz w:w="11906" w:h="16838"/>
      <w:pgMar w:top="1100" w:right="1050" w:bottom="1100" w:left="135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0C4F1CD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uiPriority w:val="0"/>
    <w:pPr>
      <w:spacing w:before="280" w:after="140" w:line="360" w:lineRule="auto"/>
      <w:outlineLvl w:val="0"/>
    </w:pPr>
    <w:rPr>
      <w:rFonts w:ascii="Times New Roman" w:hAnsi="Times New Roman" w:eastAsia="Times New Roman" w:cs="Times New Roman"/>
      <w:b/>
      <w:bCs/>
      <w:color w:val="0F766E"/>
      <w:sz w:val="32"/>
      <w:szCs w:val="32"/>
    </w:rPr>
  </w:style>
  <w:style w:type="paragraph" w:styleId="3">
    <w:name w:val="heading 2"/>
    <w:next w:val="1"/>
    <w:qFormat/>
    <w:uiPriority w:val="0"/>
    <w:pPr>
      <w:spacing w:before="240" w:after="120" w:line="360" w:lineRule="auto"/>
      <w:outlineLvl w:val="1"/>
    </w:pPr>
    <w:rPr>
      <w:rFonts w:ascii="Times New Roman" w:hAnsi="Times New Roman" w:eastAsia="Times New Roman" w:cs="Times New Roman"/>
      <w:b/>
      <w:bCs/>
      <w:color w:val="134E4A"/>
      <w:sz w:val="28"/>
      <w:szCs w:val="28"/>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309</Words>
  <Characters>1106</Characters>
  <TotalTime>0</TotalTime>
  <ScaleCrop>false</ScaleCrop>
  <LinksUpToDate>false</LinksUpToDate>
  <CharactersWithSpaces>1402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2026-08-25T03:51:00Z</dcterms:created>
  <dc:creator>Nhóm Thư viện Số Lá Xanh</dc:creator>
  <cp:lastModifiedBy>Truong Nguyen Huu</cp:lastModifiedBy>
  <dcterms:modified xsi:type="dcterms:W3CDTF">2026-08-25T03:54:49Z</dcterms:modified>
  <dc:title>Hướng dẫn sử dụng hệ thống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eyJoZGlkIjoiMTg4MzM4YzE1Yzk1MmM0OTdiNTQ4ZWM3MGNkNzI3NWMiLCJ1c2VySWQiOiIxMzc0Mzk3NDE0NTcxIn0=</vt:lpwstr>
  </property>
  <property fmtid="{D5CDD505-2E9C-101B-9397-08002B2CF9AE}" pid="3" name="KSOProductBuildVer">
    <vt:lpwstr>1033-12.1.0.28032</vt:lpwstr>
  </property>
  <property fmtid="{D5CDD505-2E9C-101B-9397-08002B2CF9AE}" pid="4" name="ICV">
    <vt:lpwstr>8107A6728DFD4A268FC968FE3EEDF1CD_12</vt:lpwstr>
  </property>
</Properties>
</file>