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68"/>
        <w:gridCol w:w="1546"/>
        <w:gridCol w:w="605"/>
        <w:gridCol w:w="605"/>
        <w:gridCol w:w="1223"/>
        <w:gridCol w:w="2023"/>
        <w:gridCol w:w="1051"/>
        <w:gridCol w:w="1429"/>
      </w:tblGrid>
      <w:tr w:rsidR="00F7223C" w14:paraId="2A073044" w14:textId="77777777" w:rsidTr="00873C86">
        <w:tc>
          <w:tcPr>
            <w:tcW w:w="868" w:type="dxa"/>
          </w:tcPr>
          <w:p w14:paraId="5B086817" w14:textId="1F3A82E6" w:rsidR="000843AF" w:rsidRPr="000843AF" w:rsidRDefault="000843AF">
            <w:pPr>
              <w:rPr>
                <w:rFonts w:ascii="Times New Roman" w:hAnsi="Times New Roman" w:cs="Times New Roman"/>
                <w:sz w:val="28"/>
                <w:szCs w:val="28"/>
                <w:lang w:val="vi-VN"/>
              </w:rPr>
            </w:pPr>
            <w:r>
              <w:rPr>
                <w:rFonts w:ascii="Times New Roman" w:hAnsi="Times New Roman" w:cs="Times New Roman"/>
                <w:sz w:val="28"/>
                <w:szCs w:val="28"/>
              </w:rPr>
              <w:t>Phân</w:t>
            </w:r>
            <w:r>
              <w:rPr>
                <w:rFonts w:ascii="Times New Roman" w:hAnsi="Times New Roman" w:cs="Times New Roman"/>
                <w:sz w:val="28"/>
                <w:szCs w:val="28"/>
                <w:lang w:val="vi-VN"/>
              </w:rPr>
              <w:t xml:space="preserve"> cảnh</w:t>
            </w:r>
          </w:p>
        </w:tc>
        <w:tc>
          <w:tcPr>
            <w:tcW w:w="1546" w:type="dxa"/>
          </w:tcPr>
          <w:p w14:paraId="6C8E1B89" w14:textId="74D16D94" w:rsidR="000843AF" w:rsidRPr="000843AF" w:rsidRDefault="000843AF">
            <w:pPr>
              <w:rPr>
                <w:rFonts w:ascii="Times New Roman" w:hAnsi="Times New Roman" w:cs="Times New Roman"/>
                <w:sz w:val="28"/>
                <w:szCs w:val="28"/>
                <w:lang w:val="vi-VN"/>
              </w:rPr>
            </w:pPr>
            <w:r>
              <w:rPr>
                <w:rFonts w:ascii="Times New Roman" w:hAnsi="Times New Roman" w:cs="Times New Roman"/>
                <w:sz w:val="28"/>
                <w:szCs w:val="28"/>
              </w:rPr>
              <w:t>Bối</w:t>
            </w:r>
            <w:r>
              <w:rPr>
                <w:rFonts w:ascii="Times New Roman" w:hAnsi="Times New Roman" w:cs="Times New Roman"/>
                <w:sz w:val="28"/>
                <w:szCs w:val="28"/>
                <w:lang w:val="vi-VN"/>
              </w:rPr>
              <w:t xml:space="preserve"> cảnh</w:t>
            </w:r>
          </w:p>
        </w:tc>
        <w:tc>
          <w:tcPr>
            <w:tcW w:w="1210" w:type="dxa"/>
            <w:gridSpan w:val="2"/>
          </w:tcPr>
          <w:p w14:paraId="22C3472A" w14:textId="59B402A2" w:rsidR="000843AF" w:rsidRPr="000843AF" w:rsidRDefault="000843AF">
            <w:pPr>
              <w:rPr>
                <w:rFonts w:ascii="Times New Roman" w:hAnsi="Times New Roman" w:cs="Times New Roman"/>
                <w:sz w:val="28"/>
                <w:szCs w:val="28"/>
                <w:lang w:val="vi-VN"/>
              </w:rPr>
            </w:pPr>
            <w:r>
              <w:rPr>
                <w:rFonts w:ascii="Times New Roman" w:hAnsi="Times New Roman" w:cs="Times New Roman"/>
                <w:sz w:val="28"/>
                <w:szCs w:val="28"/>
              </w:rPr>
              <w:t>Thời</w:t>
            </w:r>
            <w:r>
              <w:rPr>
                <w:rFonts w:ascii="Times New Roman" w:hAnsi="Times New Roman" w:cs="Times New Roman"/>
                <w:sz w:val="28"/>
                <w:szCs w:val="28"/>
                <w:lang w:val="vi-VN"/>
              </w:rPr>
              <w:t xml:space="preserve"> Lượng</w:t>
            </w:r>
          </w:p>
        </w:tc>
        <w:tc>
          <w:tcPr>
            <w:tcW w:w="1223" w:type="dxa"/>
          </w:tcPr>
          <w:p w14:paraId="388DDB6B" w14:textId="15536F32" w:rsidR="000843AF" w:rsidRPr="000843AF" w:rsidRDefault="000843AF">
            <w:pPr>
              <w:rPr>
                <w:rFonts w:ascii="Times New Roman" w:hAnsi="Times New Roman" w:cs="Times New Roman"/>
                <w:sz w:val="28"/>
                <w:szCs w:val="28"/>
                <w:lang w:val="vi-VN"/>
              </w:rPr>
            </w:pPr>
            <w:r>
              <w:rPr>
                <w:rFonts w:ascii="Times New Roman" w:hAnsi="Times New Roman" w:cs="Times New Roman"/>
                <w:sz w:val="28"/>
                <w:szCs w:val="28"/>
              </w:rPr>
              <w:t>Nội</w:t>
            </w:r>
            <w:r>
              <w:rPr>
                <w:rFonts w:ascii="Times New Roman" w:hAnsi="Times New Roman" w:cs="Times New Roman"/>
                <w:sz w:val="28"/>
                <w:szCs w:val="28"/>
                <w:lang w:val="vi-VN"/>
              </w:rPr>
              <w:t xml:space="preserve"> dung</w:t>
            </w:r>
          </w:p>
        </w:tc>
        <w:tc>
          <w:tcPr>
            <w:tcW w:w="2023" w:type="dxa"/>
          </w:tcPr>
          <w:p w14:paraId="35276473" w14:textId="271CD40C" w:rsidR="000843AF" w:rsidRPr="000843AF" w:rsidRDefault="000843AF">
            <w:pPr>
              <w:rPr>
                <w:rFonts w:ascii="Times New Roman" w:hAnsi="Times New Roman" w:cs="Times New Roman"/>
                <w:sz w:val="28"/>
                <w:szCs w:val="28"/>
                <w:lang w:val="vi-VN"/>
              </w:rPr>
            </w:pPr>
            <w:r>
              <w:rPr>
                <w:rFonts w:ascii="Times New Roman" w:hAnsi="Times New Roman" w:cs="Times New Roman"/>
                <w:sz w:val="28"/>
                <w:szCs w:val="28"/>
              </w:rPr>
              <w:t>Lời</w:t>
            </w:r>
            <w:r>
              <w:rPr>
                <w:rFonts w:ascii="Times New Roman" w:hAnsi="Times New Roman" w:cs="Times New Roman"/>
                <w:sz w:val="28"/>
                <w:szCs w:val="28"/>
                <w:lang w:val="vi-VN"/>
              </w:rPr>
              <w:t xml:space="preserve"> dẫn</w:t>
            </w:r>
          </w:p>
        </w:tc>
        <w:tc>
          <w:tcPr>
            <w:tcW w:w="1051" w:type="dxa"/>
          </w:tcPr>
          <w:p w14:paraId="43455BAE" w14:textId="416D5752" w:rsidR="000843AF" w:rsidRPr="000843AF" w:rsidRDefault="000843A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nói</w:t>
            </w:r>
          </w:p>
        </w:tc>
        <w:tc>
          <w:tcPr>
            <w:tcW w:w="1429" w:type="dxa"/>
          </w:tcPr>
          <w:p w14:paraId="56DAFC20" w14:textId="6C495C65" w:rsidR="000843AF" w:rsidRPr="000843AF" w:rsidRDefault="000843AF">
            <w:pPr>
              <w:rPr>
                <w:rFonts w:ascii="Times New Roman" w:hAnsi="Times New Roman" w:cs="Times New Roman"/>
                <w:sz w:val="28"/>
                <w:szCs w:val="28"/>
                <w:lang w:val="vi-VN"/>
              </w:rPr>
            </w:pPr>
            <w:r>
              <w:rPr>
                <w:rFonts w:ascii="Times New Roman" w:hAnsi="Times New Roman" w:cs="Times New Roman"/>
                <w:sz w:val="28"/>
                <w:szCs w:val="28"/>
              </w:rPr>
              <w:t>Hành</w:t>
            </w:r>
            <w:r>
              <w:rPr>
                <w:rFonts w:ascii="Times New Roman" w:hAnsi="Times New Roman" w:cs="Times New Roman"/>
                <w:sz w:val="28"/>
                <w:szCs w:val="28"/>
                <w:lang w:val="vi-VN"/>
              </w:rPr>
              <w:t xml:space="preserve"> động</w:t>
            </w:r>
          </w:p>
        </w:tc>
      </w:tr>
      <w:tr w:rsidR="00F7223C" w14:paraId="5BD280B7" w14:textId="77777777" w:rsidTr="00873C86">
        <w:trPr>
          <w:trHeight w:val="995"/>
        </w:trPr>
        <w:tc>
          <w:tcPr>
            <w:tcW w:w="868" w:type="dxa"/>
            <w:vMerge w:val="restart"/>
          </w:tcPr>
          <w:p w14:paraId="65FDBCF7" w14:textId="0FE86F76" w:rsidR="00F7223C" w:rsidRDefault="00873C86">
            <w:pPr>
              <w:rPr>
                <w:rFonts w:ascii="Times New Roman" w:hAnsi="Times New Roman" w:cs="Times New Roman"/>
                <w:sz w:val="28"/>
                <w:szCs w:val="28"/>
              </w:rPr>
            </w:pPr>
            <w:r>
              <w:rPr>
                <w:rFonts w:ascii="Times New Roman" w:hAnsi="Times New Roman" w:cs="Times New Roman"/>
                <w:sz w:val="28"/>
                <w:szCs w:val="28"/>
              </w:rPr>
              <w:t>9</w:t>
            </w:r>
          </w:p>
        </w:tc>
        <w:tc>
          <w:tcPr>
            <w:tcW w:w="1546" w:type="dxa"/>
            <w:vMerge w:val="restart"/>
          </w:tcPr>
          <w:p w14:paraId="52474D16" w14:textId="63030847" w:rsidR="00F7223C" w:rsidRDefault="00F7223C" w:rsidP="000843AF">
            <w:pPr>
              <w:rPr>
                <w:rFonts w:ascii="Times New Roman" w:hAnsi="Times New Roman" w:cs="Times New Roman"/>
                <w:sz w:val="28"/>
                <w:szCs w:val="28"/>
              </w:rPr>
            </w:pPr>
            <w:r w:rsidRPr="00873C86">
              <w:rPr>
                <w:rFonts w:ascii="Times New Roman" w:hAnsi="Times New Roman" w:cs="Times New Roman"/>
                <w:sz w:val="28"/>
                <w:szCs w:val="28"/>
              </w:rPr>
              <w:t>Chủ đề</w:t>
            </w:r>
            <w:r w:rsidRPr="00873C86">
              <w:rPr>
                <w:rFonts w:ascii="Times New Roman" w:hAnsi="Times New Roman" w:cs="Times New Roman"/>
                <w:sz w:val="28"/>
                <w:szCs w:val="28"/>
                <w:lang w:val="vi-VN"/>
              </w:rPr>
              <w:t xml:space="preserve"> </w:t>
            </w:r>
            <w:r w:rsidRPr="00873C86">
              <w:rPr>
                <w:rFonts w:ascii="Times New Roman" w:hAnsi="Times New Roman" w:cs="Times New Roman"/>
                <w:sz w:val="28"/>
                <w:szCs w:val="28"/>
              </w:rPr>
              <w:t>6:</w:t>
            </w:r>
            <w:r w:rsidRPr="000843AF">
              <w:rPr>
                <w:rFonts w:ascii="Times New Roman" w:hAnsi="Times New Roman" w:cs="Times New Roman"/>
                <w:sz w:val="28"/>
                <w:szCs w:val="28"/>
              </w:rPr>
              <w:t> Giai đoạn cuộc đời Bác gắn bó sâu sắc với cuộc kháng chiến 9 năm trong rừng núi Tây Bắc để bảo vệ chính quyền non trẻ từ năm 1945 đến năm 1954.</w:t>
            </w:r>
          </w:p>
        </w:tc>
        <w:tc>
          <w:tcPr>
            <w:tcW w:w="605" w:type="dxa"/>
            <w:vMerge w:val="restart"/>
          </w:tcPr>
          <w:p w14:paraId="2AA2A517" w14:textId="77172ABF" w:rsidR="00F7223C" w:rsidRDefault="00F7223C">
            <w:pPr>
              <w:rPr>
                <w:rFonts w:ascii="Times New Roman" w:hAnsi="Times New Roman" w:cs="Times New Roman"/>
                <w:sz w:val="28"/>
                <w:szCs w:val="28"/>
              </w:rPr>
            </w:pPr>
            <w:r>
              <w:rPr>
                <w:rFonts w:ascii="Times New Roman" w:hAnsi="Times New Roman" w:cs="Times New Roman"/>
                <w:sz w:val="28"/>
                <w:szCs w:val="28"/>
              </w:rPr>
              <w:t>60s</w:t>
            </w:r>
          </w:p>
        </w:tc>
        <w:tc>
          <w:tcPr>
            <w:tcW w:w="605" w:type="dxa"/>
          </w:tcPr>
          <w:p w14:paraId="14651A6A" w14:textId="4397D473" w:rsidR="00F7223C" w:rsidRPr="00F7223C" w:rsidRDefault="00F7223C" w:rsidP="00F7223C">
            <w:pPr>
              <w:rPr>
                <w:rFonts w:ascii="Times New Roman" w:hAnsi="Times New Roman" w:cs="Times New Roman"/>
                <w:sz w:val="28"/>
                <w:szCs w:val="28"/>
              </w:rPr>
            </w:pPr>
            <w:r>
              <w:rPr>
                <w:rFonts w:ascii="Times New Roman" w:hAnsi="Times New Roman" w:cs="Times New Roman"/>
                <w:sz w:val="28"/>
                <w:szCs w:val="28"/>
              </w:rPr>
              <w:t>5s</w:t>
            </w:r>
          </w:p>
        </w:tc>
        <w:tc>
          <w:tcPr>
            <w:tcW w:w="1223" w:type="dxa"/>
          </w:tcPr>
          <w:p w14:paraId="05B30AAF" w14:textId="60A565AE" w:rsidR="00F7223C" w:rsidRPr="00F7223C" w:rsidRDefault="00F7223C">
            <w:pPr>
              <w:rPr>
                <w:rFonts w:ascii="Times New Roman" w:hAnsi="Times New Roman" w:cs="Times New Roman"/>
                <w:sz w:val="28"/>
                <w:szCs w:val="28"/>
                <w:lang w:val="vi-VN"/>
              </w:rPr>
            </w:pPr>
            <w:r>
              <w:rPr>
                <w:rFonts w:ascii="Times New Roman" w:hAnsi="Times New Roman" w:cs="Times New Roman"/>
                <w:sz w:val="28"/>
                <w:szCs w:val="28"/>
              </w:rPr>
              <w:t>Dẫn</w:t>
            </w:r>
            <w:r>
              <w:rPr>
                <w:rFonts w:ascii="Times New Roman" w:hAnsi="Times New Roman" w:cs="Times New Roman"/>
                <w:sz w:val="28"/>
                <w:szCs w:val="28"/>
                <w:lang w:val="vi-VN"/>
              </w:rPr>
              <w:t xml:space="preserve"> dắt</w:t>
            </w:r>
          </w:p>
        </w:tc>
        <w:tc>
          <w:tcPr>
            <w:tcW w:w="2023" w:type="dxa"/>
          </w:tcPr>
          <w:p w14:paraId="40AD9B90" w14:textId="77777777" w:rsidR="00F7223C" w:rsidRDefault="00F7223C">
            <w:pPr>
              <w:rPr>
                <w:rFonts w:ascii="Times New Roman" w:hAnsi="Times New Roman" w:cs="Times New Roman"/>
                <w:sz w:val="28"/>
                <w:szCs w:val="28"/>
              </w:rPr>
            </w:pPr>
          </w:p>
        </w:tc>
        <w:tc>
          <w:tcPr>
            <w:tcW w:w="1051" w:type="dxa"/>
            <w:vMerge w:val="restart"/>
          </w:tcPr>
          <w:p w14:paraId="5F35C1CC" w14:textId="4978F72C" w:rsidR="00F7223C" w:rsidRDefault="00873C86">
            <w:pPr>
              <w:rPr>
                <w:rFonts w:ascii="Times New Roman" w:hAnsi="Times New Roman" w:cs="Times New Roman"/>
                <w:sz w:val="28"/>
                <w:szCs w:val="28"/>
              </w:rPr>
            </w:pPr>
            <w:r>
              <w:rPr>
                <w:rFonts w:ascii="Times New Roman" w:hAnsi="Times New Roman" w:cs="Times New Roman"/>
                <w:sz w:val="28"/>
                <w:szCs w:val="28"/>
              </w:rPr>
              <w:t>Trưởng</w:t>
            </w:r>
          </w:p>
        </w:tc>
        <w:tc>
          <w:tcPr>
            <w:tcW w:w="1429" w:type="dxa"/>
            <w:vMerge w:val="restart"/>
          </w:tcPr>
          <w:p w14:paraId="7DD9689A" w14:textId="77777777" w:rsidR="00F7223C" w:rsidRDefault="00873C86">
            <w:pPr>
              <w:rPr>
                <w:rFonts w:ascii="Times New Roman" w:hAnsi="Times New Roman" w:cs="Times New Roman"/>
                <w:sz w:val="28"/>
                <w:szCs w:val="28"/>
                <w:lang w:val="vi-VN"/>
              </w:rPr>
            </w:pPr>
            <w:r>
              <w:rPr>
                <w:rFonts w:ascii="Times New Roman" w:hAnsi="Times New Roman" w:cs="Times New Roman"/>
                <w:sz w:val="28"/>
                <w:szCs w:val="28"/>
              </w:rPr>
              <w:t>Nói</w:t>
            </w:r>
          </w:p>
          <w:p w14:paraId="2C588AD3" w14:textId="753EBB0B" w:rsidR="00873C86" w:rsidRPr="00873C86" w:rsidRDefault="00873C86">
            <w:pPr>
              <w:rPr>
                <w:rFonts w:ascii="Times New Roman" w:hAnsi="Times New Roman" w:cs="Times New Roman"/>
                <w:sz w:val="28"/>
                <w:szCs w:val="28"/>
                <w:lang w:val="vi-VN"/>
              </w:rPr>
            </w:pPr>
          </w:p>
        </w:tc>
      </w:tr>
      <w:tr w:rsidR="00F7223C" w14:paraId="084B2D13" w14:textId="77777777" w:rsidTr="00873C86">
        <w:trPr>
          <w:trHeight w:val="995"/>
        </w:trPr>
        <w:tc>
          <w:tcPr>
            <w:tcW w:w="868" w:type="dxa"/>
            <w:vMerge/>
          </w:tcPr>
          <w:p w14:paraId="5E176CF1" w14:textId="77777777" w:rsidR="00F7223C" w:rsidRDefault="00F7223C">
            <w:pPr>
              <w:rPr>
                <w:rFonts w:ascii="Times New Roman" w:hAnsi="Times New Roman" w:cs="Times New Roman"/>
                <w:sz w:val="28"/>
                <w:szCs w:val="28"/>
              </w:rPr>
            </w:pPr>
          </w:p>
        </w:tc>
        <w:tc>
          <w:tcPr>
            <w:tcW w:w="1546" w:type="dxa"/>
            <w:vMerge/>
          </w:tcPr>
          <w:p w14:paraId="43BB30B1" w14:textId="77777777" w:rsidR="00F7223C" w:rsidRPr="000843AF" w:rsidRDefault="00F7223C" w:rsidP="000843AF">
            <w:pPr>
              <w:rPr>
                <w:rFonts w:ascii="Times New Roman" w:hAnsi="Times New Roman" w:cs="Times New Roman"/>
                <w:i/>
                <w:iCs/>
                <w:sz w:val="28"/>
                <w:szCs w:val="28"/>
              </w:rPr>
            </w:pPr>
          </w:p>
        </w:tc>
        <w:tc>
          <w:tcPr>
            <w:tcW w:w="605" w:type="dxa"/>
            <w:vMerge/>
          </w:tcPr>
          <w:p w14:paraId="7F47D9A7" w14:textId="77777777" w:rsidR="00F7223C" w:rsidRDefault="00F7223C">
            <w:pPr>
              <w:rPr>
                <w:rFonts w:ascii="Times New Roman" w:hAnsi="Times New Roman" w:cs="Times New Roman"/>
                <w:sz w:val="28"/>
                <w:szCs w:val="28"/>
              </w:rPr>
            </w:pPr>
          </w:p>
        </w:tc>
        <w:tc>
          <w:tcPr>
            <w:tcW w:w="605" w:type="dxa"/>
          </w:tcPr>
          <w:p w14:paraId="0275D654" w14:textId="568E786E" w:rsidR="00F7223C" w:rsidRPr="00F7223C" w:rsidRDefault="00F7223C" w:rsidP="00F7223C">
            <w:pPr>
              <w:rPr>
                <w:rFonts w:ascii="Times New Roman" w:hAnsi="Times New Roman" w:cs="Times New Roman"/>
                <w:sz w:val="28"/>
                <w:szCs w:val="28"/>
              </w:rPr>
            </w:pPr>
            <w:r>
              <w:rPr>
                <w:rFonts w:ascii="Times New Roman" w:hAnsi="Times New Roman" w:cs="Times New Roman"/>
                <w:sz w:val="28"/>
                <w:szCs w:val="28"/>
              </w:rPr>
              <w:t>10s</w:t>
            </w:r>
          </w:p>
        </w:tc>
        <w:tc>
          <w:tcPr>
            <w:tcW w:w="1223" w:type="dxa"/>
          </w:tcPr>
          <w:p w14:paraId="7DAC1553" w14:textId="497E011A" w:rsidR="00F7223C" w:rsidRDefault="00C865F5">
            <w:pPr>
              <w:rPr>
                <w:rFonts w:ascii="Times New Roman" w:hAnsi="Times New Roman" w:cs="Times New Roman"/>
                <w:sz w:val="28"/>
                <w:szCs w:val="28"/>
              </w:rPr>
            </w:pPr>
            <w:r w:rsidRPr="00C865F5">
              <w:rPr>
                <w:rFonts w:ascii="Times New Roman" w:hAnsi="Times New Roman" w:cs="Times New Roman"/>
                <w:sz w:val="28"/>
                <w:szCs w:val="28"/>
              </w:rPr>
              <w:t>Giới thiệu bối cảnh lịch sử của cuộc kháng chiến.</w:t>
            </w:r>
          </w:p>
        </w:tc>
        <w:tc>
          <w:tcPr>
            <w:tcW w:w="2023" w:type="dxa"/>
          </w:tcPr>
          <w:p w14:paraId="4DBB15ED" w14:textId="4C0A9899" w:rsidR="00F7223C" w:rsidRPr="00873C86" w:rsidRDefault="00C865F5">
            <w:pPr>
              <w:rPr>
                <w:rFonts w:ascii="Times New Roman" w:hAnsi="Times New Roman" w:cs="Times New Roman"/>
                <w:sz w:val="28"/>
                <w:szCs w:val="28"/>
                <w:lang w:val="vi-VN"/>
              </w:rPr>
            </w:pPr>
            <w:r w:rsidRPr="00C865F5">
              <w:rPr>
                <w:rFonts w:ascii="Times New Roman" w:hAnsi="Times New Roman" w:cs="Times New Roman"/>
                <w:sz w:val="28"/>
                <w:szCs w:val="28"/>
              </w:rPr>
              <w:t>Giai đoạn từ 1945 đến 1954 là một thời kỳ lịch sử đặc biệt, khi dân tộc ta đứng trước thử thách to lớn để bảo vệ nền độc lập non trẻ.</w:t>
            </w:r>
          </w:p>
        </w:tc>
        <w:tc>
          <w:tcPr>
            <w:tcW w:w="1051" w:type="dxa"/>
            <w:vMerge/>
          </w:tcPr>
          <w:p w14:paraId="1D4510EC" w14:textId="77777777" w:rsidR="00F7223C" w:rsidRDefault="00F7223C">
            <w:pPr>
              <w:rPr>
                <w:rFonts w:ascii="Times New Roman" w:hAnsi="Times New Roman" w:cs="Times New Roman"/>
                <w:sz w:val="28"/>
                <w:szCs w:val="28"/>
              </w:rPr>
            </w:pPr>
          </w:p>
        </w:tc>
        <w:tc>
          <w:tcPr>
            <w:tcW w:w="1429" w:type="dxa"/>
            <w:vMerge/>
          </w:tcPr>
          <w:p w14:paraId="7DA6EFD1" w14:textId="77777777" w:rsidR="00F7223C" w:rsidRDefault="00F7223C">
            <w:pPr>
              <w:rPr>
                <w:rFonts w:ascii="Times New Roman" w:hAnsi="Times New Roman" w:cs="Times New Roman"/>
                <w:sz w:val="28"/>
                <w:szCs w:val="28"/>
              </w:rPr>
            </w:pPr>
          </w:p>
        </w:tc>
      </w:tr>
      <w:tr w:rsidR="00F7223C" w14:paraId="14659DFC" w14:textId="77777777" w:rsidTr="00873C86">
        <w:trPr>
          <w:trHeight w:val="995"/>
        </w:trPr>
        <w:tc>
          <w:tcPr>
            <w:tcW w:w="868" w:type="dxa"/>
            <w:vMerge/>
          </w:tcPr>
          <w:p w14:paraId="470CE707" w14:textId="77777777" w:rsidR="00F7223C" w:rsidRDefault="00F7223C">
            <w:pPr>
              <w:rPr>
                <w:rFonts w:ascii="Times New Roman" w:hAnsi="Times New Roman" w:cs="Times New Roman"/>
                <w:sz w:val="28"/>
                <w:szCs w:val="28"/>
              </w:rPr>
            </w:pPr>
          </w:p>
        </w:tc>
        <w:tc>
          <w:tcPr>
            <w:tcW w:w="1546" w:type="dxa"/>
            <w:vMerge/>
          </w:tcPr>
          <w:p w14:paraId="5507C910" w14:textId="77777777" w:rsidR="00F7223C" w:rsidRPr="000843AF" w:rsidRDefault="00F7223C" w:rsidP="000843AF">
            <w:pPr>
              <w:rPr>
                <w:rFonts w:ascii="Times New Roman" w:hAnsi="Times New Roman" w:cs="Times New Roman"/>
                <w:i/>
                <w:iCs/>
                <w:sz w:val="28"/>
                <w:szCs w:val="28"/>
              </w:rPr>
            </w:pPr>
          </w:p>
        </w:tc>
        <w:tc>
          <w:tcPr>
            <w:tcW w:w="605" w:type="dxa"/>
            <w:vMerge/>
          </w:tcPr>
          <w:p w14:paraId="26B95CA1" w14:textId="77777777" w:rsidR="00F7223C" w:rsidRDefault="00F7223C">
            <w:pPr>
              <w:rPr>
                <w:rFonts w:ascii="Times New Roman" w:hAnsi="Times New Roman" w:cs="Times New Roman"/>
                <w:sz w:val="28"/>
                <w:szCs w:val="28"/>
              </w:rPr>
            </w:pPr>
          </w:p>
        </w:tc>
        <w:tc>
          <w:tcPr>
            <w:tcW w:w="605" w:type="dxa"/>
          </w:tcPr>
          <w:p w14:paraId="302362F5" w14:textId="1107EC46" w:rsidR="00F7223C" w:rsidRPr="00F7223C" w:rsidRDefault="00C865F5" w:rsidP="00F7223C">
            <w:pPr>
              <w:rPr>
                <w:rFonts w:ascii="Times New Roman" w:hAnsi="Times New Roman" w:cs="Times New Roman"/>
                <w:sz w:val="28"/>
                <w:szCs w:val="28"/>
              </w:rPr>
            </w:pPr>
            <w:r>
              <w:rPr>
                <w:rFonts w:ascii="Times New Roman" w:hAnsi="Times New Roman" w:cs="Times New Roman"/>
                <w:sz w:val="28"/>
                <w:szCs w:val="28"/>
              </w:rPr>
              <w:t>20s</w:t>
            </w:r>
          </w:p>
        </w:tc>
        <w:tc>
          <w:tcPr>
            <w:tcW w:w="1223" w:type="dxa"/>
          </w:tcPr>
          <w:p w14:paraId="58981C02" w14:textId="2E9E2F7A" w:rsidR="00F7223C" w:rsidRDefault="00C865F5">
            <w:pPr>
              <w:rPr>
                <w:rFonts w:ascii="Times New Roman" w:hAnsi="Times New Roman" w:cs="Times New Roman"/>
                <w:sz w:val="28"/>
                <w:szCs w:val="28"/>
              </w:rPr>
            </w:pPr>
            <w:r w:rsidRPr="00C865F5">
              <w:rPr>
                <w:rFonts w:ascii="Times New Roman" w:hAnsi="Times New Roman" w:cs="Times New Roman"/>
                <w:sz w:val="28"/>
                <w:szCs w:val="28"/>
              </w:rPr>
              <w:t>Giai đoạn Bác Hồ lãnh đạo kháng chiến tại rừng núi Tây Bắc.</w:t>
            </w:r>
          </w:p>
        </w:tc>
        <w:tc>
          <w:tcPr>
            <w:tcW w:w="2023" w:type="dxa"/>
          </w:tcPr>
          <w:p w14:paraId="5E774BBF" w14:textId="04DBAC34" w:rsidR="00F7223C" w:rsidRPr="00873C86" w:rsidRDefault="00C865F5">
            <w:pPr>
              <w:rPr>
                <w:rFonts w:ascii="Times New Roman" w:hAnsi="Times New Roman" w:cs="Times New Roman"/>
                <w:sz w:val="28"/>
                <w:szCs w:val="28"/>
                <w:lang w:val="vi-VN"/>
              </w:rPr>
            </w:pPr>
            <w:r w:rsidRPr="00C865F5">
              <w:rPr>
                <w:rFonts w:ascii="Times New Roman" w:hAnsi="Times New Roman" w:cs="Times New Roman"/>
                <w:sz w:val="28"/>
                <w:szCs w:val="28"/>
              </w:rPr>
              <w:t>Tại căn cứ Việt Bắc, Chủ tịch Hồ Chí Minh đã lãnh đạo cuộc kháng chiến bằng ý chí kiên cường và những quyết sách chiến lược. Những hiện vật như bàn làm việc, đèn dầu, hay bản đồ chiến dịch chính là minh chứng lịch sử.</w:t>
            </w:r>
          </w:p>
        </w:tc>
        <w:tc>
          <w:tcPr>
            <w:tcW w:w="1051" w:type="dxa"/>
            <w:vMerge/>
          </w:tcPr>
          <w:p w14:paraId="21A1C21E" w14:textId="77777777" w:rsidR="00F7223C" w:rsidRDefault="00F7223C">
            <w:pPr>
              <w:rPr>
                <w:rFonts w:ascii="Times New Roman" w:hAnsi="Times New Roman" w:cs="Times New Roman"/>
                <w:sz w:val="28"/>
                <w:szCs w:val="28"/>
              </w:rPr>
            </w:pPr>
          </w:p>
        </w:tc>
        <w:tc>
          <w:tcPr>
            <w:tcW w:w="1429" w:type="dxa"/>
            <w:vMerge/>
          </w:tcPr>
          <w:p w14:paraId="55A0C9AC" w14:textId="77777777" w:rsidR="00F7223C" w:rsidRDefault="00F7223C">
            <w:pPr>
              <w:rPr>
                <w:rFonts w:ascii="Times New Roman" w:hAnsi="Times New Roman" w:cs="Times New Roman"/>
                <w:sz w:val="28"/>
                <w:szCs w:val="28"/>
              </w:rPr>
            </w:pPr>
          </w:p>
        </w:tc>
      </w:tr>
      <w:tr w:rsidR="00F7223C" w14:paraId="57960F9D" w14:textId="77777777" w:rsidTr="00873C86">
        <w:trPr>
          <w:trHeight w:val="995"/>
        </w:trPr>
        <w:tc>
          <w:tcPr>
            <w:tcW w:w="868" w:type="dxa"/>
            <w:vMerge/>
          </w:tcPr>
          <w:p w14:paraId="196A7F80" w14:textId="77777777" w:rsidR="00F7223C" w:rsidRDefault="00F7223C">
            <w:pPr>
              <w:rPr>
                <w:rFonts w:ascii="Times New Roman" w:hAnsi="Times New Roman" w:cs="Times New Roman"/>
                <w:sz w:val="28"/>
                <w:szCs w:val="28"/>
              </w:rPr>
            </w:pPr>
          </w:p>
        </w:tc>
        <w:tc>
          <w:tcPr>
            <w:tcW w:w="1546" w:type="dxa"/>
            <w:vMerge/>
          </w:tcPr>
          <w:p w14:paraId="25AA18C2" w14:textId="77777777" w:rsidR="00F7223C" w:rsidRPr="000843AF" w:rsidRDefault="00F7223C" w:rsidP="000843AF">
            <w:pPr>
              <w:rPr>
                <w:rFonts w:ascii="Times New Roman" w:hAnsi="Times New Roman" w:cs="Times New Roman"/>
                <w:i/>
                <w:iCs/>
                <w:sz w:val="28"/>
                <w:szCs w:val="28"/>
              </w:rPr>
            </w:pPr>
          </w:p>
        </w:tc>
        <w:tc>
          <w:tcPr>
            <w:tcW w:w="605" w:type="dxa"/>
            <w:vMerge/>
          </w:tcPr>
          <w:p w14:paraId="09849A5B" w14:textId="77777777" w:rsidR="00F7223C" w:rsidRDefault="00F7223C">
            <w:pPr>
              <w:rPr>
                <w:rFonts w:ascii="Times New Roman" w:hAnsi="Times New Roman" w:cs="Times New Roman"/>
                <w:sz w:val="28"/>
                <w:szCs w:val="28"/>
              </w:rPr>
            </w:pPr>
          </w:p>
        </w:tc>
        <w:tc>
          <w:tcPr>
            <w:tcW w:w="605" w:type="dxa"/>
          </w:tcPr>
          <w:p w14:paraId="3F223A4C" w14:textId="3716A34B" w:rsidR="00F7223C" w:rsidRPr="00F7223C" w:rsidRDefault="00C865F5" w:rsidP="00F7223C">
            <w:pPr>
              <w:rPr>
                <w:rFonts w:ascii="Times New Roman" w:hAnsi="Times New Roman" w:cs="Times New Roman"/>
                <w:sz w:val="28"/>
                <w:szCs w:val="28"/>
              </w:rPr>
            </w:pPr>
            <w:r>
              <w:rPr>
                <w:rFonts w:ascii="Times New Roman" w:hAnsi="Times New Roman" w:cs="Times New Roman"/>
                <w:sz w:val="28"/>
                <w:szCs w:val="28"/>
              </w:rPr>
              <w:t>15s</w:t>
            </w:r>
          </w:p>
        </w:tc>
        <w:tc>
          <w:tcPr>
            <w:tcW w:w="1223" w:type="dxa"/>
          </w:tcPr>
          <w:p w14:paraId="1F235A04" w14:textId="4A252EBB" w:rsidR="00F7223C" w:rsidRDefault="00C865F5">
            <w:pPr>
              <w:rPr>
                <w:rFonts w:ascii="Times New Roman" w:hAnsi="Times New Roman" w:cs="Times New Roman"/>
                <w:sz w:val="28"/>
                <w:szCs w:val="28"/>
              </w:rPr>
            </w:pPr>
            <w:r w:rsidRPr="00C865F5">
              <w:rPr>
                <w:rFonts w:ascii="Times New Roman" w:hAnsi="Times New Roman" w:cs="Times New Roman"/>
                <w:sz w:val="28"/>
                <w:szCs w:val="28"/>
              </w:rPr>
              <w:t xml:space="preserve">Chiến thắng Điện Biên Phủ – đỉnh cao của cuộc </w:t>
            </w:r>
            <w:r w:rsidRPr="00C865F5">
              <w:rPr>
                <w:rFonts w:ascii="Times New Roman" w:hAnsi="Times New Roman" w:cs="Times New Roman"/>
                <w:sz w:val="28"/>
                <w:szCs w:val="28"/>
              </w:rPr>
              <w:lastRenderedPageBreak/>
              <w:t>kháng chiến.</w:t>
            </w:r>
          </w:p>
        </w:tc>
        <w:tc>
          <w:tcPr>
            <w:tcW w:w="2023" w:type="dxa"/>
          </w:tcPr>
          <w:p w14:paraId="2A410E37" w14:textId="4D8D14B3" w:rsidR="00F7223C" w:rsidRPr="00873C86" w:rsidRDefault="00C865F5">
            <w:pPr>
              <w:rPr>
                <w:rFonts w:ascii="Times New Roman" w:hAnsi="Times New Roman" w:cs="Times New Roman"/>
                <w:sz w:val="28"/>
                <w:szCs w:val="28"/>
                <w:lang w:val="vi-VN"/>
              </w:rPr>
            </w:pPr>
            <w:r w:rsidRPr="00C865F5">
              <w:rPr>
                <w:rFonts w:ascii="Times New Roman" w:hAnsi="Times New Roman" w:cs="Times New Roman"/>
                <w:sz w:val="28"/>
                <w:szCs w:val="28"/>
              </w:rPr>
              <w:lastRenderedPageBreak/>
              <w:t xml:space="preserve">Chiến thắng Điện Biên Phủ năm 1954 là kết quả tất yếu của một cuộc kháng chiến trường kỳ, đặt dấu chấm hết cho </w:t>
            </w:r>
            <w:r w:rsidRPr="00C865F5">
              <w:rPr>
                <w:rFonts w:ascii="Times New Roman" w:hAnsi="Times New Roman" w:cs="Times New Roman"/>
                <w:sz w:val="28"/>
                <w:szCs w:val="28"/>
              </w:rPr>
              <w:lastRenderedPageBreak/>
              <w:t>ách đô hộ thực dân Pháp.</w:t>
            </w:r>
          </w:p>
        </w:tc>
        <w:tc>
          <w:tcPr>
            <w:tcW w:w="1051" w:type="dxa"/>
            <w:vMerge/>
          </w:tcPr>
          <w:p w14:paraId="1CCB27C1" w14:textId="77777777" w:rsidR="00F7223C" w:rsidRDefault="00F7223C">
            <w:pPr>
              <w:rPr>
                <w:rFonts w:ascii="Times New Roman" w:hAnsi="Times New Roman" w:cs="Times New Roman"/>
                <w:sz w:val="28"/>
                <w:szCs w:val="28"/>
              </w:rPr>
            </w:pPr>
          </w:p>
        </w:tc>
        <w:tc>
          <w:tcPr>
            <w:tcW w:w="1429" w:type="dxa"/>
            <w:vMerge/>
          </w:tcPr>
          <w:p w14:paraId="38C0CD70" w14:textId="77777777" w:rsidR="00F7223C" w:rsidRDefault="00F7223C">
            <w:pPr>
              <w:rPr>
                <w:rFonts w:ascii="Times New Roman" w:hAnsi="Times New Roman" w:cs="Times New Roman"/>
                <w:sz w:val="28"/>
                <w:szCs w:val="28"/>
              </w:rPr>
            </w:pPr>
          </w:p>
        </w:tc>
      </w:tr>
      <w:tr w:rsidR="00F7223C" w14:paraId="304AEE01" w14:textId="77777777" w:rsidTr="00873C86">
        <w:trPr>
          <w:trHeight w:val="4382"/>
        </w:trPr>
        <w:tc>
          <w:tcPr>
            <w:tcW w:w="868" w:type="dxa"/>
            <w:vMerge/>
          </w:tcPr>
          <w:p w14:paraId="32E1D047" w14:textId="77777777" w:rsidR="00F7223C" w:rsidRDefault="00F7223C">
            <w:pPr>
              <w:rPr>
                <w:rFonts w:ascii="Times New Roman" w:hAnsi="Times New Roman" w:cs="Times New Roman"/>
                <w:sz w:val="28"/>
                <w:szCs w:val="28"/>
              </w:rPr>
            </w:pPr>
          </w:p>
        </w:tc>
        <w:tc>
          <w:tcPr>
            <w:tcW w:w="1546" w:type="dxa"/>
            <w:vMerge/>
          </w:tcPr>
          <w:p w14:paraId="1C001042" w14:textId="77777777" w:rsidR="00F7223C" w:rsidRPr="000843AF" w:rsidRDefault="00F7223C" w:rsidP="000843AF">
            <w:pPr>
              <w:rPr>
                <w:rFonts w:ascii="Times New Roman" w:hAnsi="Times New Roman" w:cs="Times New Roman"/>
                <w:i/>
                <w:iCs/>
                <w:sz w:val="28"/>
                <w:szCs w:val="28"/>
              </w:rPr>
            </w:pPr>
          </w:p>
        </w:tc>
        <w:tc>
          <w:tcPr>
            <w:tcW w:w="605" w:type="dxa"/>
            <w:vMerge/>
          </w:tcPr>
          <w:p w14:paraId="497C6CFF" w14:textId="77777777" w:rsidR="00F7223C" w:rsidRDefault="00F7223C">
            <w:pPr>
              <w:rPr>
                <w:rFonts w:ascii="Times New Roman" w:hAnsi="Times New Roman" w:cs="Times New Roman"/>
                <w:sz w:val="28"/>
                <w:szCs w:val="28"/>
              </w:rPr>
            </w:pPr>
          </w:p>
        </w:tc>
        <w:tc>
          <w:tcPr>
            <w:tcW w:w="605" w:type="dxa"/>
          </w:tcPr>
          <w:p w14:paraId="456E553E" w14:textId="0AF5DE2B" w:rsidR="00F7223C" w:rsidRPr="00F7223C" w:rsidRDefault="00C865F5" w:rsidP="00F7223C">
            <w:pPr>
              <w:rPr>
                <w:rFonts w:ascii="Times New Roman" w:hAnsi="Times New Roman" w:cs="Times New Roman"/>
                <w:sz w:val="28"/>
                <w:szCs w:val="28"/>
              </w:rPr>
            </w:pPr>
            <w:r>
              <w:rPr>
                <w:rFonts w:ascii="Times New Roman" w:hAnsi="Times New Roman" w:cs="Times New Roman"/>
                <w:sz w:val="28"/>
                <w:szCs w:val="28"/>
              </w:rPr>
              <w:t>10s</w:t>
            </w:r>
          </w:p>
        </w:tc>
        <w:tc>
          <w:tcPr>
            <w:tcW w:w="1223" w:type="dxa"/>
          </w:tcPr>
          <w:p w14:paraId="34C906DD" w14:textId="7DB6A1F8" w:rsidR="00F7223C" w:rsidRDefault="00C865F5">
            <w:pPr>
              <w:rPr>
                <w:rFonts w:ascii="Times New Roman" w:hAnsi="Times New Roman" w:cs="Times New Roman"/>
                <w:sz w:val="28"/>
                <w:szCs w:val="28"/>
              </w:rPr>
            </w:pPr>
            <w:r w:rsidRPr="00C865F5">
              <w:rPr>
                <w:rFonts w:ascii="Times New Roman" w:hAnsi="Times New Roman" w:cs="Times New Roman"/>
                <w:sz w:val="28"/>
                <w:szCs w:val="28"/>
              </w:rPr>
              <w:t>Giá trị lịch sử và tư tưởng lớn của Chủ tịch Hồ Chí Minh.</w:t>
            </w:r>
          </w:p>
        </w:tc>
        <w:tc>
          <w:tcPr>
            <w:tcW w:w="2023" w:type="dxa"/>
          </w:tcPr>
          <w:p w14:paraId="1F190FDF" w14:textId="0D51F56C" w:rsidR="00F7223C" w:rsidRPr="00873C86" w:rsidRDefault="00873C86">
            <w:pPr>
              <w:rPr>
                <w:rFonts w:ascii="Times New Roman" w:hAnsi="Times New Roman" w:cs="Times New Roman"/>
                <w:sz w:val="28"/>
                <w:szCs w:val="28"/>
                <w:lang w:val="vi-VN"/>
              </w:rPr>
            </w:pPr>
            <w:r w:rsidRPr="00873C86">
              <w:rPr>
                <w:rFonts w:ascii="Times New Roman" w:hAnsi="Times New Roman" w:cs="Times New Roman"/>
                <w:sz w:val="28"/>
                <w:szCs w:val="28"/>
              </w:rPr>
              <w:t xml:space="preserve">Từ những gian khổ nơi rừng núi, Chủ tịch Hồ Chí Minh đã đưa cách mạng đi đến thắng lợi. Câu nói </w:t>
            </w:r>
            <w:r>
              <w:rPr>
                <w:rFonts w:ascii="Times New Roman" w:hAnsi="Times New Roman" w:cs="Times New Roman"/>
                <w:sz w:val="28"/>
                <w:szCs w:val="28"/>
                <w:lang w:val="vi-VN"/>
              </w:rPr>
              <w:t>“</w:t>
            </w:r>
            <w:r w:rsidRPr="00873C86">
              <w:rPr>
                <w:rFonts w:ascii="Times New Roman" w:hAnsi="Times New Roman" w:cs="Times New Roman"/>
                <w:i/>
                <w:iCs/>
                <w:sz w:val="28"/>
                <w:szCs w:val="28"/>
              </w:rPr>
              <w:t>Không có gì quý hơn độc lập, tự do!</w:t>
            </w:r>
            <w:r>
              <w:rPr>
                <w:rFonts w:ascii="Times New Roman" w:hAnsi="Times New Roman" w:cs="Times New Roman"/>
                <w:i/>
                <w:iCs/>
                <w:sz w:val="28"/>
                <w:szCs w:val="28"/>
                <w:lang w:val="vi-VN"/>
              </w:rPr>
              <w:t>”</w:t>
            </w:r>
            <w:r w:rsidRPr="00873C86">
              <w:rPr>
                <w:rFonts w:ascii="Times New Roman" w:hAnsi="Times New Roman" w:cs="Times New Roman"/>
                <w:sz w:val="28"/>
                <w:szCs w:val="28"/>
              </w:rPr>
              <w:t xml:space="preserve"> mãi là kim chỉ nam cho dân tộc.</w:t>
            </w:r>
          </w:p>
        </w:tc>
        <w:tc>
          <w:tcPr>
            <w:tcW w:w="1051" w:type="dxa"/>
            <w:vMerge/>
          </w:tcPr>
          <w:p w14:paraId="1F82B1B5" w14:textId="77777777" w:rsidR="00F7223C" w:rsidRDefault="00F7223C">
            <w:pPr>
              <w:rPr>
                <w:rFonts w:ascii="Times New Roman" w:hAnsi="Times New Roman" w:cs="Times New Roman"/>
                <w:sz w:val="28"/>
                <w:szCs w:val="28"/>
              </w:rPr>
            </w:pPr>
          </w:p>
        </w:tc>
        <w:tc>
          <w:tcPr>
            <w:tcW w:w="1429" w:type="dxa"/>
            <w:vMerge/>
          </w:tcPr>
          <w:p w14:paraId="73E84278" w14:textId="77777777" w:rsidR="00F7223C" w:rsidRDefault="00F7223C">
            <w:pPr>
              <w:rPr>
                <w:rFonts w:ascii="Times New Roman" w:hAnsi="Times New Roman" w:cs="Times New Roman"/>
                <w:sz w:val="28"/>
                <w:szCs w:val="28"/>
              </w:rPr>
            </w:pPr>
          </w:p>
        </w:tc>
      </w:tr>
      <w:tr w:rsidR="00873C86" w14:paraId="16DA2830" w14:textId="77777777" w:rsidTr="00873C86">
        <w:trPr>
          <w:trHeight w:val="840"/>
        </w:trPr>
        <w:tc>
          <w:tcPr>
            <w:tcW w:w="868" w:type="dxa"/>
            <w:vMerge w:val="restart"/>
          </w:tcPr>
          <w:p w14:paraId="248263E0" w14:textId="38331E4A" w:rsidR="00873C86" w:rsidRDefault="00873C86">
            <w:pPr>
              <w:rPr>
                <w:rFonts w:ascii="Times New Roman" w:hAnsi="Times New Roman" w:cs="Times New Roman"/>
                <w:sz w:val="28"/>
                <w:szCs w:val="28"/>
              </w:rPr>
            </w:pPr>
            <w:r>
              <w:rPr>
                <w:rFonts w:ascii="Times New Roman" w:hAnsi="Times New Roman" w:cs="Times New Roman"/>
                <w:sz w:val="28"/>
                <w:szCs w:val="28"/>
              </w:rPr>
              <w:t>10</w:t>
            </w:r>
          </w:p>
        </w:tc>
        <w:tc>
          <w:tcPr>
            <w:tcW w:w="1546" w:type="dxa"/>
            <w:vMerge w:val="restart"/>
          </w:tcPr>
          <w:p w14:paraId="393E3D20" w14:textId="360BB143" w:rsidR="00873C86" w:rsidRPr="00873C86" w:rsidRDefault="00873C86" w:rsidP="000843AF">
            <w:pPr>
              <w:rPr>
                <w:rFonts w:ascii="Times New Roman" w:hAnsi="Times New Roman" w:cs="Times New Roman"/>
                <w:sz w:val="28"/>
                <w:szCs w:val="28"/>
              </w:rPr>
            </w:pPr>
            <w:r w:rsidRPr="00873C86">
              <w:rPr>
                <w:rFonts w:ascii="Times New Roman" w:hAnsi="Times New Roman" w:cs="Times New Roman"/>
                <w:sz w:val="28"/>
                <w:szCs w:val="28"/>
              </w:rPr>
              <w:t>Chủ đề 7: Xoay quanh các hoạt động ngoại giao của Người và quá trình xây dựng lại miền Bắc và đấu tranh ở miền Nam</w:t>
            </w:r>
          </w:p>
        </w:tc>
        <w:tc>
          <w:tcPr>
            <w:tcW w:w="605" w:type="dxa"/>
            <w:vMerge w:val="restart"/>
          </w:tcPr>
          <w:p w14:paraId="23BBC9AC" w14:textId="4B3D9481" w:rsidR="00873C86" w:rsidRDefault="00873C86">
            <w:pPr>
              <w:rPr>
                <w:rFonts w:ascii="Times New Roman" w:hAnsi="Times New Roman" w:cs="Times New Roman"/>
                <w:sz w:val="28"/>
                <w:szCs w:val="28"/>
              </w:rPr>
            </w:pPr>
            <w:r>
              <w:rPr>
                <w:rFonts w:ascii="Times New Roman" w:hAnsi="Times New Roman" w:cs="Times New Roman"/>
                <w:sz w:val="28"/>
                <w:szCs w:val="28"/>
              </w:rPr>
              <w:t>60s</w:t>
            </w:r>
          </w:p>
        </w:tc>
        <w:tc>
          <w:tcPr>
            <w:tcW w:w="605" w:type="dxa"/>
          </w:tcPr>
          <w:p w14:paraId="7634852D" w14:textId="6C08EFA3" w:rsidR="00873C86" w:rsidRDefault="00873C86" w:rsidP="00F7223C">
            <w:pPr>
              <w:rPr>
                <w:rFonts w:ascii="Times New Roman" w:hAnsi="Times New Roman" w:cs="Times New Roman"/>
                <w:sz w:val="28"/>
                <w:szCs w:val="28"/>
              </w:rPr>
            </w:pPr>
            <w:r>
              <w:rPr>
                <w:rFonts w:ascii="Times New Roman" w:hAnsi="Times New Roman" w:cs="Times New Roman"/>
                <w:sz w:val="28"/>
                <w:szCs w:val="28"/>
              </w:rPr>
              <w:t>5s</w:t>
            </w:r>
          </w:p>
        </w:tc>
        <w:tc>
          <w:tcPr>
            <w:tcW w:w="1223" w:type="dxa"/>
          </w:tcPr>
          <w:p w14:paraId="57E60A4E" w14:textId="044DD1C5" w:rsidR="00873C86" w:rsidRPr="00873C86" w:rsidRDefault="00873C86">
            <w:pPr>
              <w:rPr>
                <w:rFonts w:ascii="Times New Roman" w:hAnsi="Times New Roman" w:cs="Times New Roman"/>
                <w:sz w:val="28"/>
                <w:szCs w:val="28"/>
                <w:lang w:val="vi-VN"/>
              </w:rPr>
            </w:pPr>
            <w:r>
              <w:rPr>
                <w:rFonts w:ascii="Times New Roman" w:hAnsi="Times New Roman" w:cs="Times New Roman"/>
                <w:sz w:val="28"/>
                <w:szCs w:val="28"/>
              </w:rPr>
              <w:t>Dẫn</w:t>
            </w:r>
            <w:r>
              <w:rPr>
                <w:rFonts w:ascii="Times New Roman" w:hAnsi="Times New Roman" w:cs="Times New Roman"/>
                <w:sz w:val="28"/>
                <w:szCs w:val="28"/>
                <w:lang w:val="vi-VN"/>
              </w:rPr>
              <w:t xml:space="preserve"> dắt</w:t>
            </w:r>
          </w:p>
        </w:tc>
        <w:tc>
          <w:tcPr>
            <w:tcW w:w="2023" w:type="dxa"/>
          </w:tcPr>
          <w:p w14:paraId="2F262F06" w14:textId="77777777" w:rsidR="00873C86" w:rsidRPr="00873C86" w:rsidRDefault="00873C86">
            <w:pPr>
              <w:rPr>
                <w:rFonts w:ascii="Times New Roman" w:hAnsi="Times New Roman" w:cs="Times New Roman"/>
                <w:sz w:val="28"/>
                <w:szCs w:val="28"/>
              </w:rPr>
            </w:pPr>
          </w:p>
        </w:tc>
        <w:tc>
          <w:tcPr>
            <w:tcW w:w="1051" w:type="dxa"/>
            <w:vMerge w:val="restart"/>
          </w:tcPr>
          <w:p w14:paraId="66E6C71A" w14:textId="77777777" w:rsidR="00873C86" w:rsidRDefault="00873C86">
            <w:pPr>
              <w:rPr>
                <w:rFonts w:ascii="Times New Roman" w:hAnsi="Times New Roman" w:cs="Times New Roman"/>
                <w:sz w:val="28"/>
                <w:szCs w:val="28"/>
              </w:rPr>
            </w:pPr>
          </w:p>
        </w:tc>
        <w:tc>
          <w:tcPr>
            <w:tcW w:w="1429" w:type="dxa"/>
            <w:vMerge w:val="restart"/>
          </w:tcPr>
          <w:p w14:paraId="3E712D0D" w14:textId="77777777" w:rsidR="00873C86" w:rsidRDefault="00873C86">
            <w:pPr>
              <w:rPr>
                <w:rFonts w:ascii="Times New Roman" w:hAnsi="Times New Roman" w:cs="Times New Roman"/>
                <w:sz w:val="28"/>
                <w:szCs w:val="28"/>
              </w:rPr>
            </w:pPr>
          </w:p>
        </w:tc>
      </w:tr>
      <w:tr w:rsidR="00873C86" w14:paraId="16C33C0D" w14:textId="77777777" w:rsidTr="00873C86">
        <w:trPr>
          <w:trHeight w:val="837"/>
        </w:trPr>
        <w:tc>
          <w:tcPr>
            <w:tcW w:w="868" w:type="dxa"/>
            <w:vMerge/>
          </w:tcPr>
          <w:p w14:paraId="0F857ABD" w14:textId="77777777" w:rsidR="00873C86" w:rsidRDefault="00873C86">
            <w:pPr>
              <w:rPr>
                <w:rFonts w:ascii="Times New Roman" w:hAnsi="Times New Roman" w:cs="Times New Roman"/>
                <w:sz w:val="28"/>
                <w:szCs w:val="28"/>
              </w:rPr>
            </w:pPr>
          </w:p>
        </w:tc>
        <w:tc>
          <w:tcPr>
            <w:tcW w:w="1546" w:type="dxa"/>
            <w:vMerge/>
          </w:tcPr>
          <w:p w14:paraId="0EC2585D" w14:textId="77777777" w:rsidR="00873C86" w:rsidRPr="00873C86" w:rsidRDefault="00873C86" w:rsidP="000843AF">
            <w:pPr>
              <w:rPr>
                <w:rFonts w:ascii="Times New Roman" w:hAnsi="Times New Roman" w:cs="Times New Roman"/>
                <w:sz w:val="28"/>
                <w:szCs w:val="28"/>
              </w:rPr>
            </w:pPr>
          </w:p>
        </w:tc>
        <w:tc>
          <w:tcPr>
            <w:tcW w:w="605" w:type="dxa"/>
            <w:vMerge/>
          </w:tcPr>
          <w:p w14:paraId="50C4A7FF" w14:textId="77777777" w:rsidR="00873C86" w:rsidRDefault="00873C86">
            <w:pPr>
              <w:rPr>
                <w:rFonts w:ascii="Times New Roman" w:hAnsi="Times New Roman" w:cs="Times New Roman"/>
                <w:sz w:val="28"/>
                <w:szCs w:val="28"/>
              </w:rPr>
            </w:pPr>
          </w:p>
        </w:tc>
        <w:tc>
          <w:tcPr>
            <w:tcW w:w="605" w:type="dxa"/>
          </w:tcPr>
          <w:p w14:paraId="236DD507" w14:textId="6E57501B" w:rsidR="00873C86" w:rsidRDefault="00E975BE" w:rsidP="00F7223C">
            <w:pPr>
              <w:rPr>
                <w:rFonts w:ascii="Times New Roman" w:hAnsi="Times New Roman" w:cs="Times New Roman"/>
                <w:sz w:val="28"/>
                <w:szCs w:val="28"/>
              </w:rPr>
            </w:pPr>
            <w:r>
              <w:rPr>
                <w:rFonts w:ascii="Times New Roman" w:hAnsi="Times New Roman" w:cs="Times New Roman"/>
                <w:sz w:val="28"/>
                <w:szCs w:val="28"/>
              </w:rPr>
              <w:t>10</w:t>
            </w:r>
            <w:r w:rsidR="00873C86">
              <w:rPr>
                <w:rFonts w:ascii="Times New Roman" w:hAnsi="Times New Roman" w:cs="Times New Roman"/>
                <w:sz w:val="28"/>
                <w:szCs w:val="28"/>
              </w:rPr>
              <w:t>s</w:t>
            </w:r>
          </w:p>
        </w:tc>
        <w:tc>
          <w:tcPr>
            <w:tcW w:w="1223" w:type="dxa"/>
          </w:tcPr>
          <w:p w14:paraId="47923CE4" w14:textId="1F8EAD8C" w:rsidR="00873C86" w:rsidRPr="00C865F5" w:rsidRDefault="00E975BE">
            <w:pPr>
              <w:rPr>
                <w:rFonts w:ascii="Times New Roman" w:hAnsi="Times New Roman" w:cs="Times New Roman"/>
                <w:sz w:val="28"/>
                <w:szCs w:val="28"/>
              </w:rPr>
            </w:pPr>
            <w:r w:rsidRPr="00E975BE">
              <w:rPr>
                <w:rFonts w:ascii="Times New Roman" w:hAnsi="Times New Roman" w:cs="Times New Roman"/>
                <w:sz w:val="28"/>
                <w:szCs w:val="28"/>
              </w:rPr>
              <w:t>Giới thiệu về các hoạt động ngoại giao của Bác</w:t>
            </w:r>
          </w:p>
        </w:tc>
        <w:tc>
          <w:tcPr>
            <w:tcW w:w="2023" w:type="dxa"/>
          </w:tcPr>
          <w:p w14:paraId="5036DE61" w14:textId="34AD8CE3" w:rsidR="00873C86" w:rsidRPr="00873C86" w:rsidRDefault="0052402C">
            <w:pPr>
              <w:rPr>
                <w:rFonts w:ascii="Times New Roman" w:hAnsi="Times New Roman" w:cs="Times New Roman"/>
                <w:sz w:val="28"/>
                <w:szCs w:val="28"/>
              </w:rPr>
            </w:pPr>
            <w:r>
              <w:rPr>
                <w:rFonts w:ascii="Times New Roman" w:hAnsi="Times New Roman" w:cs="Times New Roman"/>
                <w:sz w:val="28"/>
                <w:szCs w:val="28"/>
              </w:rPr>
              <w:t>S</w:t>
            </w:r>
            <w:r w:rsidR="00E975BE" w:rsidRPr="00E975BE">
              <w:rPr>
                <w:rFonts w:ascii="Times New Roman" w:hAnsi="Times New Roman" w:cs="Times New Roman"/>
                <w:sz w:val="28"/>
                <w:szCs w:val="28"/>
              </w:rPr>
              <w:t xml:space="preserve">au khi đất nước giành độc lập, Bác Hồ không chỉ chăm lo công cuộc xây dựng đất nước mà còn tích cực tham gia các hoạt động ngoại giao, nhằm bảo vệ và khẳng định vị thế của Việt Nam trên trường quốc tế. Bên cạnh đó, Bác cũng lãnh đạo công cuộc xây dựng lại miền Bắc và </w:t>
            </w:r>
            <w:r w:rsidR="00E975BE" w:rsidRPr="00E975BE">
              <w:rPr>
                <w:rFonts w:ascii="Times New Roman" w:hAnsi="Times New Roman" w:cs="Times New Roman"/>
                <w:sz w:val="28"/>
                <w:szCs w:val="28"/>
              </w:rPr>
              <w:lastRenderedPageBreak/>
              <w:t>đấu tranh giải phóng miền Nam."</w:t>
            </w:r>
          </w:p>
        </w:tc>
        <w:tc>
          <w:tcPr>
            <w:tcW w:w="1051" w:type="dxa"/>
            <w:vMerge/>
          </w:tcPr>
          <w:p w14:paraId="63FE0A20" w14:textId="77777777" w:rsidR="00873C86" w:rsidRDefault="00873C86">
            <w:pPr>
              <w:rPr>
                <w:rFonts w:ascii="Times New Roman" w:hAnsi="Times New Roman" w:cs="Times New Roman"/>
                <w:sz w:val="28"/>
                <w:szCs w:val="28"/>
              </w:rPr>
            </w:pPr>
          </w:p>
        </w:tc>
        <w:tc>
          <w:tcPr>
            <w:tcW w:w="1429" w:type="dxa"/>
            <w:vMerge/>
          </w:tcPr>
          <w:p w14:paraId="23D75421" w14:textId="77777777" w:rsidR="00873C86" w:rsidRDefault="00873C86">
            <w:pPr>
              <w:rPr>
                <w:rFonts w:ascii="Times New Roman" w:hAnsi="Times New Roman" w:cs="Times New Roman"/>
                <w:sz w:val="28"/>
                <w:szCs w:val="28"/>
              </w:rPr>
            </w:pPr>
          </w:p>
        </w:tc>
      </w:tr>
      <w:tr w:rsidR="00873C86" w:rsidRPr="00E975BE" w14:paraId="495351C2" w14:textId="77777777" w:rsidTr="00873C86">
        <w:trPr>
          <w:trHeight w:val="837"/>
        </w:trPr>
        <w:tc>
          <w:tcPr>
            <w:tcW w:w="868" w:type="dxa"/>
            <w:vMerge/>
          </w:tcPr>
          <w:p w14:paraId="5AE36BD4" w14:textId="77777777" w:rsidR="00873C86" w:rsidRDefault="00873C86">
            <w:pPr>
              <w:rPr>
                <w:rFonts w:ascii="Times New Roman" w:hAnsi="Times New Roman" w:cs="Times New Roman"/>
                <w:sz w:val="28"/>
                <w:szCs w:val="28"/>
              </w:rPr>
            </w:pPr>
          </w:p>
        </w:tc>
        <w:tc>
          <w:tcPr>
            <w:tcW w:w="1546" w:type="dxa"/>
            <w:vMerge/>
          </w:tcPr>
          <w:p w14:paraId="61AC8B31" w14:textId="77777777" w:rsidR="00873C86" w:rsidRPr="00873C86" w:rsidRDefault="00873C86" w:rsidP="000843AF">
            <w:pPr>
              <w:rPr>
                <w:rFonts w:ascii="Times New Roman" w:hAnsi="Times New Roman" w:cs="Times New Roman"/>
                <w:sz w:val="28"/>
                <w:szCs w:val="28"/>
              </w:rPr>
            </w:pPr>
          </w:p>
        </w:tc>
        <w:tc>
          <w:tcPr>
            <w:tcW w:w="605" w:type="dxa"/>
            <w:vMerge/>
          </w:tcPr>
          <w:p w14:paraId="3364B536" w14:textId="77777777" w:rsidR="00873C86" w:rsidRDefault="00873C86">
            <w:pPr>
              <w:rPr>
                <w:rFonts w:ascii="Times New Roman" w:hAnsi="Times New Roman" w:cs="Times New Roman"/>
                <w:sz w:val="28"/>
                <w:szCs w:val="28"/>
              </w:rPr>
            </w:pPr>
          </w:p>
        </w:tc>
        <w:tc>
          <w:tcPr>
            <w:tcW w:w="605" w:type="dxa"/>
          </w:tcPr>
          <w:p w14:paraId="3988AD5D" w14:textId="561CBD78" w:rsidR="00873C86" w:rsidRDefault="00200F98" w:rsidP="00F7223C">
            <w:pPr>
              <w:rPr>
                <w:rFonts w:ascii="Times New Roman" w:hAnsi="Times New Roman" w:cs="Times New Roman"/>
                <w:sz w:val="28"/>
                <w:szCs w:val="28"/>
              </w:rPr>
            </w:pPr>
            <w:r>
              <w:rPr>
                <w:rFonts w:ascii="Times New Roman" w:hAnsi="Times New Roman" w:cs="Times New Roman"/>
                <w:sz w:val="28"/>
                <w:szCs w:val="28"/>
              </w:rPr>
              <w:t>25</w:t>
            </w:r>
            <w:r w:rsidR="00873C86">
              <w:rPr>
                <w:rFonts w:ascii="Times New Roman" w:hAnsi="Times New Roman" w:cs="Times New Roman"/>
                <w:sz w:val="28"/>
                <w:szCs w:val="28"/>
              </w:rPr>
              <w:t>s</w:t>
            </w:r>
          </w:p>
        </w:tc>
        <w:tc>
          <w:tcPr>
            <w:tcW w:w="1223" w:type="dxa"/>
          </w:tcPr>
          <w:p w14:paraId="4B6F8CF8" w14:textId="6CFCDBE6" w:rsidR="00873C86" w:rsidRPr="00E975BE" w:rsidRDefault="00E975BE">
            <w:pPr>
              <w:rPr>
                <w:rFonts w:ascii="Times New Roman" w:hAnsi="Times New Roman" w:cs="Times New Roman"/>
                <w:sz w:val="28"/>
                <w:szCs w:val="28"/>
                <w:lang w:val="vi-VN"/>
              </w:rPr>
            </w:pPr>
            <w:r w:rsidRPr="00E975BE">
              <w:rPr>
                <w:rFonts w:ascii="Times New Roman" w:hAnsi="Times New Roman" w:cs="Times New Roman"/>
                <w:sz w:val="28"/>
                <w:szCs w:val="28"/>
              </w:rPr>
              <w:t>Xây dựng miền Bắc</w:t>
            </w:r>
            <w:r>
              <w:rPr>
                <w:rFonts w:ascii="Times New Roman" w:hAnsi="Times New Roman" w:cs="Times New Roman"/>
                <w:sz w:val="28"/>
                <w:szCs w:val="28"/>
                <w:lang w:val="vi-VN"/>
              </w:rPr>
              <w:t xml:space="preserve"> và đấu tranh ở miền Nam</w:t>
            </w:r>
          </w:p>
        </w:tc>
        <w:tc>
          <w:tcPr>
            <w:tcW w:w="2023" w:type="dxa"/>
          </w:tcPr>
          <w:p w14:paraId="117FEB2D" w14:textId="52905D28" w:rsidR="00873C86" w:rsidRPr="00E975BE" w:rsidRDefault="00E975BE">
            <w:pPr>
              <w:rPr>
                <w:rFonts w:ascii="Times New Roman" w:hAnsi="Times New Roman" w:cs="Times New Roman"/>
                <w:sz w:val="28"/>
                <w:szCs w:val="28"/>
                <w:lang w:val="vi-VN"/>
              </w:rPr>
            </w:pPr>
            <w:r w:rsidRPr="00E975BE">
              <w:rPr>
                <w:rFonts w:ascii="Times New Roman" w:hAnsi="Times New Roman" w:cs="Times New Roman"/>
                <w:sz w:val="28"/>
                <w:szCs w:val="28"/>
                <w:lang w:val="vi-VN"/>
              </w:rPr>
              <w:t>"Bác Hồ luôn chú trọng công tác ngoại giao, đẩy mạnh quan hệ quốc tế để tìm kiếm sự ủng hộ cho cuộc đấu tranh của Việt Nam. Đồng thời, Bác cũng tập trung vào xây dựng miền Bắc, khôi phục nền kinh tế, và xây dựng nền tảng vững chắc cho sự phát triển lâu dài của đất nước. Sự nghiệp này không thể tách rời với cuộc đấu tranh giải phóng miền Nam, một mục tiêu mà Bác luôn đặt lên hàng đầu.</w:t>
            </w:r>
          </w:p>
        </w:tc>
        <w:tc>
          <w:tcPr>
            <w:tcW w:w="1051" w:type="dxa"/>
            <w:vMerge/>
          </w:tcPr>
          <w:p w14:paraId="736DD218" w14:textId="77777777" w:rsidR="00873C86" w:rsidRPr="00E975BE" w:rsidRDefault="00873C86">
            <w:pPr>
              <w:rPr>
                <w:rFonts w:ascii="Times New Roman" w:hAnsi="Times New Roman" w:cs="Times New Roman"/>
                <w:sz w:val="28"/>
                <w:szCs w:val="28"/>
                <w:lang w:val="vi-VN"/>
              </w:rPr>
            </w:pPr>
          </w:p>
        </w:tc>
        <w:tc>
          <w:tcPr>
            <w:tcW w:w="1429" w:type="dxa"/>
            <w:vMerge/>
          </w:tcPr>
          <w:p w14:paraId="5721DE20" w14:textId="77777777" w:rsidR="00873C86" w:rsidRPr="00E975BE" w:rsidRDefault="00873C86">
            <w:pPr>
              <w:rPr>
                <w:rFonts w:ascii="Times New Roman" w:hAnsi="Times New Roman" w:cs="Times New Roman"/>
                <w:sz w:val="28"/>
                <w:szCs w:val="28"/>
                <w:lang w:val="vi-VN"/>
              </w:rPr>
            </w:pPr>
          </w:p>
        </w:tc>
      </w:tr>
      <w:tr w:rsidR="00873C86" w14:paraId="11B34DF1" w14:textId="77777777" w:rsidTr="00873C86">
        <w:trPr>
          <w:trHeight w:val="837"/>
        </w:trPr>
        <w:tc>
          <w:tcPr>
            <w:tcW w:w="868" w:type="dxa"/>
            <w:vMerge/>
          </w:tcPr>
          <w:p w14:paraId="1C745B0B" w14:textId="77777777" w:rsidR="00873C86" w:rsidRPr="00E975BE" w:rsidRDefault="00873C86">
            <w:pPr>
              <w:rPr>
                <w:rFonts w:ascii="Times New Roman" w:hAnsi="Times New Roman" w:cs="Times New Roman"/>
                <w:sz w:val="28"/>
                <w:szCs w:val="28"/>
                <w:lang w:val="vi-VN"/>
              </w:rPr>
            </w:pPr>
          </w:p>
        </w:tc>
        <w:tc>
          <w:tcPr>
            <w:tcW w:w="1546" w:type="dxa"/>
            <w:vMerge/>
          </w:tcPr>
          <w:p w14:paraId="36D56720" w14:textId="77777777" w:rsidR="00873C86" w:rsidRPr="00E975BE" w:rsidRDefault="00873C86" w:rsidP="000843AF">
            <w:pPr>
              <w:rPr>
                <w:rFonts w:ascii="Times New Roman" w:hAnsi="Times New Roman" w:cs="Times New Roman"/>
                <w:sz w:val="28"/>
                <w:szCs w:val="28"/>
                <w:lang w:val="vi-VN"/>
              </w:rPr>
            </w:pPr>
          </w:p>
        </w:tc>
        <w:tc>
          <w:tcPr>
            <w:tcW w:w="605" w:type="dxa"/>
            <w:vMerge/>
          </w:tcPr>
          <w:p w14:paraId="33E1FDF5" w14:textId="77777777" w:rsidR="00873C86" w:rsidRPr="00E975BE" w:rsidRDefault="00873C86">
            <w:pPr>
              <w:rPr>
                <w:rFonts w:ascii="Times New Roman" w:hAnsi="Times New Roman" w:cs="Times New Roman"/>
                <w:sz w:val="28"/>
                <w:szCs w:val="28"/>
                <w:lang w:val="vi-VN"/>
              </w:rPr>
            </w:pPr>
          </w:p>
        </w:tc>
        <w:tc>
          <w:tcPr>
            <w:tcW w:w="605" w:type="dxa"/>
          </w:tcPr>
          <w:p w14:paraId="7FD876D8" w14:textId="365FDC33" w:rsidR="00873C86" w:rsidRDefault="00200F98" w:rsidP="00F7223C">
            <w:pPr>
              <w:rPr>
                <w:rFonts w:ascii="Times New Roman" w:hAnsi="Times New Roman" w:cs="Times New Roman"/>
                <w:sz w:val="28"/>
                <w:szCs w:val="28"/>
              </w:rPr>
            </w:pPr>
            <w:r>
              <w:rPr>
                <w:rFonts w:ascii="Times New Roman" w:hAnsi="Times New Roman" w:cs="Times New Roman"/>
                <w:sz w:val="28"/>
                <w:szCs w:val="28"/>
              </w:rPr>
              <w:t>20</w:t>
            </w:r>
            <w:r w:rsidR="00873C86">
              <w:rPr>
                <w:rFonts w:ascii="Times New Roman" w:hAnsi="Times New Roman" w:cs="Times New Roman"/>
                <w:sz w:val="28"/>
                <w:szCs w:val="28"/>
              </w:rPr>
              <w:t>s</w:t>
            </w:r>
          </w:p>
        </w:tc>
        <w:tc>
          <w:tcPr>
            <w:tcW w:w="1223" w:type="dxa"/>
          </w:tcPr>
          <w:p w14:paraId="75A0F40D" w14:textId="451B6D4B" w:rsidR="00E975BE" w:rsidRPr="00E975BE" w:rsidRDefault="00200F98" w:rsidP="00E975BE">
            <w:pPr>
              <w:rPr>
                <w:rFonts w:ascii="Times New Roman" w:hAnsi="Times New Roman" w:cs="Times New Roman"/>
                <w:sz w:val="28"/>
                <w:szCs w:val="28"/>
                <w:lang w:val="vi-VN"/>
              </w:rPr>
            </w:pPr>
            <w:r>
              <w:rPr>
                <w:rFonts w:ascii="Times New Roman" w:hAnsi="Times New Roman" w:cs="Times New Roman"/>
                <w:sz w:val="28"/>
                <w:szCs w:val="28"/>
              </w:rPr>
              <w:t>T</w:t>
            </w:r>
            <w:r w:rsidR="00E975BE" w:rsidRPr="00E975BE">
              <w:rPr>
                <w:rFonts w:ascii="Times New Roman" w:hAnsi="Times New Roman" w:cs="Times New Roman"/>
                <w:sz w:val="28"/>
                <w:szCs w:val="28"/>
              </w:rPr>
              <w:t xml:space="preserve">ầm quan trọng của các hoạt động ngoại giao và </w:t>
            </w:r>
            <w:r w:rsidR="00E975BE" w:rsidRPr="00E975BE">
              <w:rPr>
                <w:rFonts w:ascii="Times New Roman" w:hAnsi="Times New Roman" w:cs="Times New Roman"/>
                <w:sz w:val="28"/>
                <w:szCs w:val="28"/>
              </w:rPr>
              <w:lastRenderedPageBreak/>
              <w:t>công cuộc xây dựng miền Bắc</w:t>
            </w:r>
            <w:r>
              <w:rPr>
                <w:rFonts w:ascii="Times New Roman" w:hAnsi="Times New Roman" w:cs="Times New Roman"/>
                <w:sz w:val="28"/>
                <w:szCs w:val="28"/>
                <w:lang w:val="vi-VN"/>
              </w:rPr>
              <w:t xml:space="preserve"> cùng với </w:t>
            </w:r>
            <w:r w:rsidR="00E975BE" w:rsidRPr="00E975BE">
              <w:rPr>
                <w:rFonts w:ascii="Times New Roman" w:hAnsi="Times New Roman" w:cs="Times New Roman"/>
                <w:sz w:val="28"/>
                <w:szCs w:val="28"/>
              </w:rPr>
              <w:t>sự nghiệp giải phóng miền Nam.</w:t>
            </w:r>
          </w:p>
          <w:p w14:paraId="2E542A51" w14:textId="77777777" w:rsidR="00873C86" w:rsidRPr="00C865F5" w:rsidRDefault="00873C86">
            <w:pPr>
              <w:rPr>
                <w:rFonts w:ascii="Times New Roman" w:hAnsi="Times New Roman" w:cs="Times New Roman"/>
                <w:sz w:val="28"/>
                <w:szCs w:val="28"/>
              </w:rPr>
            </w:pPr>
          </w:p>
        </w:tc>
        <w:tc>
          <w:tcPr>
            <w:tcW w:w="2023" w:type="dxa"/>
          </w:tcPr>
          <w:p w14:paraId="6DE823FD" w14:textId="2CE2BAA6" w:rsidR="00873C86" w:rsidRPr="00873C86" w:rsidRDefault="00200F98">
            <w:pPr>
              <w:rPr>
                <w:rFonts w:ascii="Times New Roman" w:hAnsi="Times New Roman" w:cs="Times New Roman"/>
                <w:sz w:val="28"/>
                <w:szCs w:val="28"/>
              </w:rPr>
            </w:pPr>
            <w:r w:rsidRPr="00200F98">
              <w:rPr>
                <w:rFonts w:ascii="Times New Roman" w:hAnsi="Times New Roman" w:cs="Times New Roman"/>
                <w:sz w:val="28"/>
                <w:szCs w:val="28"/>
              </w:rPr>
              <w:lastRenderedPageBreak/>
              <w:t xml:space="preserve">Những hoạt động ngoại giao của Chủ tịch Hồ Chí Minh không chỉ giúp Việt Nam bảo vệ quyền lợi quốc gia mà </w:t>
            </w:r>
            <w:r w:rsidRPr="00200F98">
              <w:rPr>
                <w:rFonts w:ascii="Times New Roman" w:hAnsi="Times New Roman" w:cs="Times New Roman"/>
                <w:sz w:val="28"/>
                <w:szCs w:val="28"/>
              </w:rPr>
              <w:lastRenderedPageBreak/>
              <w:t>còn tạo ra những mối quan hệ đối ngoại vững chắc, đồng thời khẳng định vị thế của nước ta trên trường quốc tế. Cùng với đó, công cuộc xây dựng miền Bắc và cuộc đấu tranh tại miền Nam đều thể hiện tầm nhìn chiến lược của Bác, với một mục tiêu duy nhất: Độc lập, tự do cho toàn thể dân tộc. Hôm nay, chúng ta tiếp tục kế thừa những giá trị vĩ đại đó để xây dựng đất nước ngày càng phát triển."</w:t>
            </w:r>
          </w:p>
        </w:tc>
        <w:tc>
          <w:tcPr>
            <w:tcW w:w="1051" w:type="dxa"/>
            <w:vMerge/>
          </w:tcPr>
          <w:p w14:paraId="7DB99472" w14:textId="77777777" w:rsidR="00873C86" w:rsidRDefault="00873C86">
            <w:pPr>
              <w:rPr>
                <w:rFonts w:ascii="Times New Roman" w:hAnsi="Times New Roman" w:cs="Times New Roman"/>
                <w:sz w:val="28"/>
                <w:szCs w:val="28"/>
              </w:rPr>
            </w:pPr>
          </w:p>
        </w:tc>
        <w:tc>
          <w:tcPr>
            <w:tcW w:w="1429" w:type="dxa"/>
            <w:vMerge/>
          </w:tcPr>
          <w:p w14:paraId="5380DD36" w14:textId="77777777" w:rsidR="00873C86" w:rsidRDefault="00873C86">
            <w:pPr>
              <w:rPr>
                <w:rFonts w:ascii="Times New Roman" w:hAnsi="Times New Roman" w:cs="Times New Roman"/>
                <w:sz w:val="28"/>
                <w:szCs w:val="28"/>
              </w:rPr>
            </w:pPr>
          </w:p>
        </w:tc>
      </w:tr>
      <w:tr w:rsidR="004B6205" w14:paraId="207970D5" w14:textId="77777777" w:rsidTr="004B6205">
        <w:trPr>
          <w:trHeight w:val="966"/>
        </w:trPr>
        <w:tc>
          <w:tcPr>
            <w:tcW w:w="868" w:type="dxa"/>
            <w:vMerge w:val="restart"/>
          </w:tcPr>
          <w:p w14:paraId="4A447275" w14:textId="24C62B4D" w:rsidR="004B6205" w:rsidRDefault="004B6205">
            <w:pPr>
              <w:rPr>
                <w:rFonts w:ascii="Times New Roman" w:hAnsi="Times New Roman" w:cs="Times New Roman"/>
                <w:sz w:val="28"/>
                <w:szCs w:val="28"/>
              </w:rPr>
            </w:pPr>
            <w:r>
              <w:rPr>
                <w:rFonts w:ascii="Times New Roman" w:hAnsi="Times New Roman" w:cs="Times New Roman"/>
                <w:sz w:val="28"/>
                <w:szCs w:val="28"/>
              </w:rPr>
              <w:t>11</w:t>
            </w:r>
          </w:p>
        </w:tc>
        <w:tc>
          <w:tcPr>
            <w:tcW w:w="1546" w:type="dxa"/>
            <w:vMerge w:val="restart"/>
          </w:tcPr>
          <w:p w14:paraId="3EE7D51C" w14:textId="71A2EDAD" w:rsidR="004B6205" w:rsidRPr="00200F98" w:rsidRDefault="004B6205" w:rsidP="000843AF">
            <w:pPr>
              <w:rPr>
                <w:rFonts w:ascii="Times New Roman" w:hAnsi="Times New Roman" w:cs="Times New Roman"/>
                <w:sz w:val="28"/>
                <w:szCs w:val="28"/>
              </w:rPr>
            </w:pPr>
            <w:r w:rsidRPr="004B6205">
              <w:rPr>
                <w:rFonts w:ascii="Times New Roman" w:hAnsi="Times New Roman" w:cs="Times New Roman"/>
                <w:sz w:val="28"/>
                <w:szCs w:val="28"/>
              </w:rPr>
              <w:t xml:space="preserve">Chủ đề 8: Những tư liệu cuối cùng về Bác cũng là thời gian đau thương nhất của dân tộc khi Người ra đi </w:t>
            </w:r>
            <w:r w:rsidRPr="004B6205">
              <w:rPr>
                <w:rFonts w:ascii="Times New Roman" w:hAnsi="Times New Roman" w:cs="Times New Roman"/>
                <w:sz w:val="28"/>
                <w:szCs w:val="28"/>
              </w:rPr>
              <w:lastRenderedPageBreak/>
              <w:t>mãi mãi năm 1969.</w:t>
            </w:r>
          </w:p>
        </w:tc>
        <w:tc>
          <w:tcPr>
            <w:tcW w:w="605" w:type="dxa"/>
            <w:vMerge w:val="restart"/>
          </w:tcPr>
          <w:p w14:paraId="5EE76E82" w14:textId="186BC97A" w:rsidR="004B6205" w:rsidRDefault="004B6205">
            <w:pPr>
              <w:rPr>
                <w:rFonts w:ascii="Times New Roman" w:hAnsi="Times New Roman" w:cs="Times New Roman"/>
                <w:sz w:val="28"/>
                <w:szCs w:val="28"/>
              </w:rPr>
            </w:pPr>
            <w:r>
              <w:rPr>
                <w:rFonts w:ascii="Times New Roman" w:hAnsi="Times New Roman" w:cs="Times New Roman"/>
                <w:sz w:val="28"/>
                <w:szCs w:val="28"/>
              </w:rPr>
              <w:lastRenderedPageBreak/>
              <w:t>60s</w:t>
            </w:r>
          </w:p>
        </w:tc>
        <w:tc>
          <w:tcPr>
            <w:tcW w:w="605" w:type="dxa"/>
          </w:tcPr>
          <w:p w14:paraId="6F875B2C" w14:textId="09B9F4AB" w:rsidR="004B6205" w:rsidRDefault="004B6205" w:rsidP="004B6205">
            <w:pPr>
              <w:spacing w:line="360" w:lineRule="auto"/>
              <w:rPr>
                <w:rFonts w:ascii="Times New Roman" w:hAnsi="Times New Roman" w:cs="Times New Roman"/>
                <w:sz w:val="28"/>
                <w:szCs w:val="28"/>
              </w:rPr>
            </w:pPr>
            <w:r>
              <w:rPr>
                <w:rFonts w:ascii="Times New Roman" w:hAnsi="Times New Roman" w:cs="Times New Roman"/>
                <w:sz w:val="28"/>
                <w:szCs w:val="28"/>
              </w:rPr>
              <w:t>5s</w:t>
            </w:r>
          </w:p>
        </w:tc>
        <w:tc>
          <w:tcPr>
            <w:tcW w:w="1223" w:type="dxa"/>
          </w:tcPr>
          <w:p w14:paraId="36C1A10B" w14:textId="1E67EC77" w:rsidR="004B6205" w:rsidRPr="004B6205" w:rsidRDefault="004B6205">
            <w:pPr>
              <w:rPr>
                <w:rFonts w:ascii="Times New Roman" w:hAnsi="Times New Roman" w:cs="Times New Roman"/>
                <w:sz w:val="28"/>
                <w:szCs w:val="28"/>
                <w:lang w:val="vi-VN"/>
              </w:rPr>
            </w:pPr>
            <w:r>
              <w:rPr>
                <w:rFonts w:ascii="Times New Roman" w:hAnsi="Times New Roman" w:cs="Times New Roman"/>
                <w:sz w:val="28"/>
                <w:szCs w:val="28"/>
              </w:rPr>
              <w:t>Dẫn</w:t>
            </w:r>
            <w:r>
              <w:rPr>
                <w:rFonts w:ascii="Times New Roman" w:hAnsi="Times New Roman" w:cs="Times New Roman"/>
                <w:sz w:val="28"/>
                <w:szCs w:val="28"/>
                <w:lang w:val="vi-VN"/>
              </w:rPr>
              <w:t xml:space="preserve"> dắt</w:t>
            </w:r>
          </w:p>
        </w:tc>
        <w:tc>
          <w:tcPr>
            <w:tcW w:w="2023" w:type="dxa"/>
          </w:tcPr>
          <w:p w14:paraId="3D4BF8CA" w14:textId="77777777" w:rsidR="004B6205" w:rsidRPr="00873C86" w:rsidRDefault="004B6205">
            <w:pPr>
              <w:rPr>
                <w:rFonts w:ascii="Times New Roman" w:hAnsi="Times New Roman" w:cs="Times New Roman"/>
                <w:sz w:val="28"/>
                <w:szCs w:val="28"/>
              </w:rPr>
            </w:pPr>
          </w:p>
        </w:tc>
        <w:tc>
          <w:tcPr>
            <w:tcW w:w="1051" w:type="dxa"/>
            <w:vMerge w:val="restart"/>
          </w:tcPr>
          <w:p w14:paraId="26943666" w14:textId="77777777" w:rsidR="004B6205" w:rsidRDefault="004B6205">
            <w:pPr>
              <w:rPr>
                <w:rFonts w:ascii="Times New Roman" w:hAnsi="Times New Roman" w:cs="Times New Roman"/>
                <w:sz w:val="28"/>
                <w:szCs w:val="28"/>
              </w:rPr>
            </w:pPr>
          </w:p>
        </w:tc>
        <w:tc>
          <w:tcPr>
            <w:tcW w:w="1429" w:type="dxa"/>
            <w:vMerge w:val="restart"/>
          </w:tcPr>
          <w:p w14:paraId="1EF7B8CE" w14:textId="77777777" w:rsidR="004B6205" w:rsidRDefault="004B6205">
            <w:pPr>
              <w:rPr>
                <w:rFonts w:ascii="Times New Roman" w:hAnsi="Times New Roman" w:cs="Times New Roman"/>
                <w:sz w:val="28"/>
                <w:szCs w:val="28"/>
              </w:rPr>
            </w:pPr>
          </w:p>
        </w:tc>
      </w:tr>
      <w:tr w:rsidR="004B6205" w14:paraId="2A42B250" w14:textId="77777777" w:rsidTr="00873C86">
        <w:trPr>
          <w:trHeight w:val="966"/>
        </w:trPr>
        <w:tc>
          <w:tcPr>
            <w:tcW w:w="868" w:type="dxa"/>
            <w:vMerge/>
          </w:tcPr>
          <w:p w14:paraId="1F8148D0" w14:textId="77777777" w:rsidR="004B6205" w:rsidRDefault="004B6205">
            <w:pPr>
              <w:rPr>
                <w:rFonts w:ascii="Times New Roman" w:hAnsi="Times New Roman" w:cs="Times New Roman"/>
                <w:sz w:val="28"/>
                <w:szCs w:val="28"/>
              </w:rPr>
            </w:pPr>
          </w:p>
        </w:tc>
        <w:tc>
          <w:tcPr>
            <w:tcW w:w="1546" w:type="dxa"/>
            <w:vMerge/>
          </w:tcPr>
          <w:p w14:paraId="3DD31F51" w14:textId="77777777" w:rsidR="004B6205" w:rsidRPr="004B6205" w:rsidRDefault="004B6205" w:rsidP="000843AF">
            <w:pPr>
              <w:rPr>
                <w:rFonts w:ascii="Times New Roman" w:hAnsi="Times New Roman" w:cs="Times New Roman"/>
                <w:sz w:val="28"/>
                <w:szCs w:val="28"/>
              </w:rPr>
            </w:pPr>
          </w:p>
        </w:tc>
        <w:tc>
          <w:tcPr>
            <w:tcW w:w="605" w:type="dxa"/>
            <w:vMerge/>
          </w:tcPr>
          <w:p w14:paraId="67653267" w14:textId="77777777" w:rsidR="004B6205" w:rsidRDefault="004B6205">
            <w:pPr>
              <w:rPr>
                <w:rFonts w:ascii="Times New Roman" w:hAnsi="Times New Roman" w:cs="Times New Roman"/>
                <w:sz w:val="28"/>
                <w:szCs w:val="28"/>
              </w:rPr>
            </w:pPr>
          </w:p>
        </w:tc>
        <w:tc>
          <w:tcPr>
            <w:tcW w:w="605" w:type="dxa"/>
          </w:tcPr>
          <w:p w14:paraId="304B7A4D" w14:textId="5484394C" w:rsidR="004B6205" w:rsidRDefault="002B4077" w:rsidP="00F7223C">
            <w:pPr>
              <w:rPr>
                <w:rFonts w:ascii="Times New Roman" w:hAnsi="Times New Roman" w:cs="Times New Roman"/>
                <w:sz w:val="28"/>
                <w:szCs w:val="28"/>
              </w:rPr>
            </w:pPr>
            <w:r>
              <w:rPr>
                <w:rFonts w:ascii="Times New Roman" w:hAnsi="Times New Roman" w:cs="Times New Roman"/>
                <w:sz w:val="28"/>
                <w:szCs w:val="28"/>
              </w:rPr>
              <w:t>10s</w:t>
            </w:r>
          </w:p>
        </w:tc>
        <w:tc>
          <w:tcPr>
            <w:tcW w:w="1223" w:type="dxa"/>
          </w:tcPr>
          <w:p w14:paraId="5A9FB07E" w14:textId="52015E8C" w:rsidR="004B6205" w:rsidRPr="00C865F5" w:rsidRDefault="002B4077">
            <w:pPr>
              <w:rPr>
                <w:rFonts w:ascii="Times New Roman" w:hAnsi="Times New Roman" w:cs="Times New Roman"/>
                <w:sz w:val="28"/>
                <w:szCs w:val="28"/>
              </w:rPr>
            </w:pPr>
            <w:r w:rsidRPr="002B4077">
              <w:rPr>
                <w:rFonts w:ascii="Times New Roman" w:hAnsi="Times New Roman" w:cs="Times New Roman"/>
                <w:sz w:val="28"/>
                <w:szCs w:val="28"/>
              </w:rPr>
              <w:t>Giới thiệu về sự ra đi của Bác</w:t>
            </w:r>
          </w:p>
        </w:tc>
        <w:tc>
          <w:tcPr>
            <w:tcW w:w="2023" w:type="dxa"/>
          </w:tcPr>
          <w:p w14:paraId="3B42A76B" w14:textId="09D14299" w:rsidR="004B6205" w:rsidRPr="00873C86" w:rsidRDefault="002B4077">
            <w:pPr>
              <w:rPr>
                <w:rFonts w:ascii="Times New Roman" w:hAnsi="Times New Roman" w:cs="Times New Roman"/>
                <w:sz w:val="28"/>
                <w:szCs w:val="28"/>
              </w:rPr>
            </w:pPr>
            <w:r w:rsidRPr="002B4077">
              <w:rPr>
                <w:rFonts w:ascii="Times New Roman" w:hAnsi="Times New Roman" w:cs="Times New Roman"/>
                <w:sz w:val="28"/>
                <w:szCs w:val="28"/>
              </w:rPr>
              <w:t xml:space="preserve">Năm 1969, dân tộc Việt Nam chìm trong nỗi đau lớn khi Chủ tịch Hồ Chí Minh ra đi mãi mãi. Đó là một mất mát vô </w:t>
            </w:r>
            <w:r w:rsidRPr="002B4077">
              <w:rPr>
                <w:rFonts w:ascii="Times New Roman" w:hAnsi="Times New Roman" w:cs="Times New Roman"/>
                <w:sz w:val="28"/>
                <w:szCs w:val="28"/>
              </w:rPr>
              <w:lastRenderedPageBreak/>
              <w:t>cùng lớn, không chỉ với đất nước mà với toàn thể nhân dân, khi Người là niềm tin, là tấm gương sáng cho cả dân tộc.</w:t>
            </w:r>
          </w:p>
        </w:tc>
        <w:tc>
          <w:tcPr>
            <w:tcW w:w="1051" w:type="dxa"/>
            <w:vMerge/>
          </w:tcPr>
          <w:p w14:paraId="071D7EF4" w14:textId="77777777" w:rsidR="004B6205" w:rsidRDefault="004B6205">
            <w:pPr>
              <w:rPr>
                <w:rFonts w:ascii="Times New Roman" w:hAnsi="Times New Roman" w:cs="Times New Roman"/>
                <w:sz w:val="28"/>
                <w:szCs w:val="28"/>
              </w:rPr>
            </w:pPr>
          </w:p>
        </w:tc>
        <w:tc>
          <w:tcPr>
            <w:tcW w:w="1429" w:type="dxa"/>
            <w:vMerge/>
          </w:tcPr>
          <w:p w14:paraId="119C0A45" w14:textId="77777777" w:rsidR="004B6205" w:rsidRDefault="004B6205">
            <w:pPr>
              <w:rPr>
                <w:rFonts w:ascii="Times New Roman" w:hAnsi="Times New Roman" w:cs="Times New Roman"/>
                <w:sz w:val="28"/>
                <w:szCs w:val="28"/>
              </w:rPr>
            </w:pPr>
          </w:p>
        </w:tc>
      </w:tr>
      <w:tr w:rsidR="004B6205" w14:paraId="75749D27" w14:textId="77777777" w:rsidTr="00873C86">
        <w:trPr>
          <w:trHeight w:val="966"/>
        </w:trPr>
        <w:tc>
          <w:tcPr>
            <w:tcW w:w="868" w:type="dxa"/>
            <w:vMerge/>
          </w:tcPr>
          <w:p w14:paraId="5BBF7835" w14:textId="77777777" w:rsidR="004B6205" w:rsidRDefault="004B6205">
            <w:pPr>
              <w:rPr>
                <w:rFonts w:ascii="Times New Roman" w:hAnsi="Times New Roman" w:cs="Times New Roman"/>
                <w:sz w:val="28"/>
                <w:szCs w:val="28"/>
              </w:rPr>
            </w:pPr>
          </w:p>
        </w:tc>
        <w:tc>
          <w:tcPr>
            <w:tcW w:w="1546" w:type="dxa"/>
            <w:vMerge/>
          </w:tcPr>
          <w:p w14:paraId="5B737E97" w14:textId="77777777" w:rsidR="004B6205" w:rsidRPr="004B6205" w:rsidRDefault="004B6205" w:rsidP="000843AF">
            <w:pPr>
              <w:rPr>
                <w:rFonts w:ascii="Times New Roman" w:hAnsi="Times New Roman" w:cs="Times New Roman"/>
                <w:sz w:val="28"/>
                <w:szCs w:val="28"/>
              </w:rPr>
            </w:pPr>
          </w:p>
        </w:tc>
        <w:tc>
          <w:tcPr>
            <w:tcW w:w="605" w:type="dxa"/>
            <w:vMerge/>
          </w:tcPr>
          <w:p w14:paraId="78CC51ED" w14:textId="77777777" w:rsidR="004B6205" w:rsidRDefault="004B6205">
            <w:pPr>
              <w:rPr>
                <w:rFonts w:ascii="Times New Roman" w:hAnsi="Times New Roman" w:cs="Times New Roman"/>
                <w:sz w:val="28"/>
                <w:szCs w:val="28"/>
              </w:rPr>
            </w:pPr>
          </w:p>
        </w:tc>
        <w:tc>
          <w:tcPr>
            <w:tcW w:w="605" w:type="dxa"/>
          </w:tcPr>
          <w:p w14:paraId="516FE097" w14:textId="46F1148A" w:rsidR="004B6205" w:rsidRDefault="002B4077" w:rsidP="00F7223C">
            <w:pPr>
              <w:rPr>
                <w:rFonts w:ascii="Times New Roman" w:hAnsi="Times New Roman" w:cs="Times New Roman"/>
                <w:sz w:val="28"/>
                <w:szCs w:val="28"/>
              </w:rPr>
            </w:pPr>
            <w:r>
              <w:rPr>
                <w:rFonts w:ascii="Times New Roman" w:hAnsi="Times New Roman" w:cs="Times New Roman"/>
                <w:sz w:val="28"/>
                <w:szCs w:val="28"/>
              </w:rPr>
              <w:t>25</w:t>
            </w:r>
          </w:p>
        </w:tc>
        <w:tc>
          <w:tcPr>
            <w:tcW w:w="1223" w:type="dxa"/>
          </w:tcPr>
          <w:p w14:paraId="4C07E57C" w14:textId="5D571636" w:rsidR="004B6205" w:rsidRPr="00C865F5" w:rsidRDefault="002B4077">
            <w:pPr>
              <w:rPr>
                <w:rFonts w:ascii="Times New Roman" w:hAnsi="Times New Roman" w:cs="Times New Roman"/>
                <w:sz w:val="28"/>
                <w:szCs w:val="28"/>
              </w:rPr>
            </w:pPr>
            <w:r w:rsidRPr="002B4077">
              <w:rPr>
                <w:rFonts w:ascii="Times New Roman" w:hAnsi="Times New Roman" w:cs="Times New Roman"/>
                <w:sz w:val="28"/>
                <w:szCs w:val="28"/>
              </w:rPr>
              <w:t>Những tư liệu cuối cùng về Bác</w:t>
            </w:r>
          </w:p>
        </w:tc>
        <w:tc>
          <w:tcPr>
            <w:tcW w:w="2023" w:type="dxa"/>
          </w:tcPr>
          <w:p w14:paraId="65FB9DB6" w14:textId="14308DA0" w:rsidR="004B6205" w:rsidRPr="00873C86" w:rsidRDefault="002B4077">
            <w:pPr>
              <w:rPr>
                <w:rFonts w:ascii="Times New Roman" w:hAnsi="Times New Roman" w:cs="Times New Roman"/>
                <w:sz w:val="28"/>
                <w:szCs w:val="28"/>
              </w:rPr>
            </w:pPr>
            <w:r w:rsidRPr="002B4077">
              <w:rPr>
                <w:rFonts w:ascii="Times New Roman" w:hAnsi="Times New Roman" w:cs="Times New Roman"/>
                <w:sz w:val="28"/>
                <w:szCs w:val="28"/>
              </w:rPr>
              <w:t>Những tư liệu cuối cùng về Bác cho thấy một hình ảnh Chủ tịch Hồ Chí Minh kiên cường, không ngừng làm việc vì sự nghiệp giải phóng dân tộc, dù sức khỏe đã yếu đi. Những lá thư, bản ghi chép, những bức ảnh cuối cùng của Người vẫn mang đến cho chúng ta hình ảnh một Bác Hồ vĩ đại, tận tụy với đất nước, không hề lùi bước trước khó khăn, bệnh tật.</w:t>
            </w:r>
          </w:p>
        </w:tc>
        <w:tc>
          <w:tcPr>
            <w:tcW w:w="1051" w:type="dxa"/>
            <w:vMerge/>
          </w:tcPr>
          <w:p w14:paraId="00DE3CE4" w14:textId="77777777" w:rsidR="004B6205" w:rsidRDefault="004B6205">
            <w:pPr>
              <w:rPr>
                <w:rFonts w:ascii="Times New Roman" w:hAnsi="Times New Roman" w:cs="Times New Roman"/>
                <w:sz w:val="28"/>
                <w:szCs w:val="28"/>
              </w:rPr>
            </w:pPr>
          </w:p>
        </w:tc>
        <w:tc>
          <w:tcPr>
            <w:tcW w:w="1429" w:type="dxa"/>
            <w:vMerge/>
          </w:tcPr>
          <w:p w14:paraId="68D2AE46" w14:textId="77777777" w:rsidR="004B6205" w:rsidRDefault="004B6205">
            <w:pPr>
              <w:rPr>
                <w:rFonts w:ascii="Times New Roman" w:hAnsi="Times New Roman" w:cs="Times New Roman"/>
                <w:sz w:val="28"/>
                <w:szCs w:val="28"/>
              </w:rPr>
            </w:pPr>
          </w:p>
        </w:tc>
      </w:tr>
      <w:tr w:rsidR="004B6205" w14:paraId="31DD5763" w14:textId="77777777" w:rsidTr="00873C86">
        <w:trPr>
          <w:trHeight w:val="966"/>
        </w:trPr>
        <w:tc>
          <w:tcPr>
            <w:tcW w:w="868" w:type="dxa"/>
            <w:vMerge/>
          </w:tcPr>
          <w:p w14:paraId="15BDD1CA" w14:textId="77777777" w:rsidR="004B6205" w:rsidRDefault="004B6205">
            <w:pPr>
              <w:rPr>
                <w:rFonts w:ascii="Times New Roman" w:hAnsi="Times New Roman" w:cs="Times New Roman"/>
                <w:sz w:val="28"/>
                <w:szCs w:val="28"/>
              </w:rPr>
            </w:pPr>
          </w:p>
        </w:tc>
        <w:tc>
          <w:tcPr>
            <w:tcW w:w="1546" w:type="dxa"/>
            <w:vMerge/>
          </w:tcPr>
          <w:p w14:paraId="2E25E629" w14:textId="77777777" w:rsidR="004B6205" w:rsidRPr="004B6205" w:rsidRDefault="004B6205" w:rsidP="000843AF">
            <w:pPr>
              <w:rPr>
                <w:rFonts w:ascii="Times New Roman" w:hAnsi="Times New Roman" w:cs="Times New Roman"/>
                <w:sz w:val="28"/>
                <w:szCs w:val="28"/>
              </w:rPr>
            </w:pPr>
          </w:p>
        </w:tc>
        <w:tc>
          <w:tcPr>
            <w:tcW w:w="605" w:type="dxa"/>
            <w:vMerge/>
          </w:tcPr>
          <w:p w14:paraId="7EFB7A13" w14:textId="77777777" w:rsidR="004B6205" w:rsidRDefault="004B6205">
            <w:pPr>
              <w:rPr>
                <w:rFonts w:ascii="Times New Roman" w:hAnsi="Times New Roman" w:cs="Times New Roman"/>
                <w:sz w:val="28"/>
                <w:szCs w:val="28"/>
              </w:rPr>
            </w:pPr>
          </w:p>
        </w:tc>
        <w:tc>
          <w:tcPr>
            <w:tcW w:w="605" w:type="dxa"/>
          </w:tcPr>
          <w:p w14:paraId="10871A2D" w14:textId="0B4DFACB" w:rsidR="004B6205" w:rsidRDefault="002B4077" w:rsidP="00F7223C">
            <w:pPr>
              <w:rPr>
                <w:rFonts w:ascii="Times New Roman" w:hAnsi="Times New Roman" w:cs="Times New Roman"/>
                <w:sz w:val="28"/>
                <w:szCs w:val="28"/>
              </w:rPr>
            </w:pPr>
            <w:r>
              <w:rPr>
                <w:rFonts w:ascii="Times New Roman" w:hAnsi="Times New Roman" w:cs="Times New Roman"/>
                <w:sz w:val="28"/>
                <w:szCs w:val="28"/>
              </w:rPr>
              <w:t>20s</w:t>
            </w:r>
          </w:p>
        </w:tc>
        <w:tc>
          <w:tcPr>
            <w:tcW w:w="1223" w:type="dxa"/>
          </w:tcPr>
          <w:p w14:paraId="2A03D9C9" w14:textId="2E8F314E" w:rsidR="004B6205" w:rsidRPr="00C865F5" w:rsidRDefault="002B4077">
            <w:pPr>
              <w:rPr>
                <w:rFonts w:ascii="Times New Roman" w:hAnsi="Times New Roman" w:cs="Times New Roman"/>
                <w:sz w:val="28"/>
                <w:szCs w:val="28"/>
              </w:rPr>
            </w:pPr>
            <w:r w:rsidRPr="002B4077">
              <w:rPr>
                <w:rFonts w:ascii="Times New Roman" w:hAnsi="Times New Roman" w:cs="Times New Roman"/>
                <w:sz w:val="28"/>
                <w:szCs w:val="28"/>
              </w:rPr>
              <w:t>Lễ tiễn đưa và sự tiếc thương</w:t>
            </w:r>
          </w:p>
        </w:tc>
        <w:tc>
          <w:tcPr>
            <w:tcW w:w="2023" w:type="dxa"/>
          </w:tcPr>
          <w:p w14:paraId="70C6B8A7" w14:textId="17988B3B" w:rsidR="004B6205" w:rsidRPr="00873C86" w:rsidRDefault="002B4077">
            <w:pPr>
              <w:rPr>
                <w:rFonts w:ascii="Times New Roman" w:hAnsi="Times New Roman" w:cs="Times New Roman"/>
                <w:sz w:val="28"/>
                <w:szCs w:val="28"/>
              </w:rPr>
            </w:pPr>
            <w:r w:rsidRPr="002B4077">
              <w:rPr>
                <w:rFonts w:ascii="Times New Roman" w:hAnsi="Times New Roman" w:cs="Times New Roman"/>
                <w:sz w:val="28"/>
                <w:szCs w:val="28"/>
              </w:rPr>
              <w:t xml:space="preserve">Sự ra đi của Bác là một mất mát không gì có thể bù đắp được. Nhưng di </w:t>
            </w:r>
            <w:r w:rsidRPr="002B4077">
              <w:rPr>
                <w:rFonts w:ascii="Times New Roman" w:hAnsi="Times New Roman" w:cs="Times New Roman"/>
                <w:sz w:val="28"/>
                <w:szCs w:val="28"/>
              </w:rPr>
              <w:lastRenderedPageBreak/>
              <w:t>sản mà Bác để lại, những tư tưởng, tình cảm và sự nghiệp vĩ đại của Người sẽ mãi mãi là ánh sáng dẫn đường cho dân tộc Việt Nam. Mặc dù Bác đã đi xa, nhưng những di sản tinh thần của Người vẫn sống mãi trong lòng mỗi người dân Việt Nam.</w:t>
            </w:r>
          </w:p>
        </w:tc>
        <w:tc>
          <w:tcPr>
            <w:tcW w:w="1051" w:type="dxa"/>
            <w:vMerge/>
          </w:tcPr>
          <w:p w14:paraId="12A6C732" w14:textId="77777777" w:rsidR="004B6205" w:rsidRDefault="004B6205">
            <w:pPr>
              <w:rPr>
                <w:rFonts w:ascii="Times New Roman" w:hAnsi="Times New Roman" w:cs="Times New Roman"/>
                <w:sz w:val="28"/>
                <w:szCs w:val="28"/>
              </w:rPr>
            </w:pPr>
          </w:p>
        </w:tc>
        <w:tc>
          <w:tcPr>
            <w:tcW w:w="1429" w:type="dxa"/>
            <w:vMerge/>
          </w:tcPr>
          <w:p w14:paraId="23348BA1" w14:textId="77777777" w:rsidR="004B6205" w:rsidRDefault="004B6205">
            <w:pPr>
              <w:rPr>
                <w:rFonts w:ascii="Times New Roman" w:hAnsi="Times New Roman" w:cs="Times New Roman"/>
                <w:sz w:val="28"/>
                <w:szCs w:val="28"/>
              </w:rPr>
            </w:pPr>
          </w:p>
        </w:tc>
      </w:tr>
    </w:tbl>
    <w:p w14:paraId="1745C56D" w14:textId="77777777" w:rsidR="006716BA" w:rsidRPr="000843AF" w:rsidRDefault="006716BA">
      <w:pPr>
        <w:rPr>
          <w:rFonts w:ascii="Times New Roman" w:hAnsi="Times New Roman" w:cs="Times New Roman"/>
          <w:sz w:val="28"/>
          <w:szCs w:val="28"/>
        </w:rPr>
      </w:pPr>
    </w:p>
    <w:sectPr w:rsidR="006716BA" w:rsidRPr="0008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AF"/>
    <w:rsid w:val="000843AF"/>
    <w:rsid w:val="000D35E2"/>
    <w:rsid w:val="00200F98"/>
    <w:rsid w:val="002B4077"/>
    <w:rsid w:val="003835EF"/>
    <w:rsid w:val="004B6205"/>
    <w:rsid w:val="0052402C"/>
    <w:rsid w:val="006716BA"/>
    <w:rsid w:val="00831201"/>
    <w:rsid w:val="00873C86"/>
    <w:rsid w:val="00937917"/>
    <w:rsid w:val="00C865F5"/>
    <w:rsid w:val="00E975BE"/>
    <w:rsid w:val="00F63223"/>
    <w:rsid w:val="00F722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7B56"/>
  <w15:chartTrackingRefBased/>
  <w15:docId w15:val="{C62AD398-E55B-43A9-A8E8-65B6F999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6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2024-12-14T19:28:00Z</dcterms:created>
  <dcterms:modified xsi:type="dcterms:W3CDTF">2024-12-15T18:12:00Z</dcterms:modified>
</cp:coreProperties>
</file>