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BF" w:rsidRDefault="008944BF"/>
    <w:tbl>
      <w:tblPr>
        <w:tblStyle w:val="TableGrid"/>
        <w:tblW w:w="0" w:type="auto"/>
        <w:tblLook w:val="04A0" w:firstRow="1" w:lastRow="0" w:firstColumn="1" w:lastColumn="0" w:noHBand="0" w:noVBand="1"/>
      </w:tblPr>
      <w:tblGrid>
        <w:gridCol w:w="2155"/>
        <w:gridCol w:w="3597"/>
        <w:gridCol w:w="3598"/>
      </w:tblGrid>
      <w:tr w:rsidR="008944BF" w:rsidRPr="002F3869" w:rsidTr="00FE4F10">
        <w:tc>
          <w:tcPr>
            <w:tcW w:w="9350" w:type="dxa"/>
            <w:gridSpan w:val="3"/>
            <w:shd w:val="clear" w:color="auto" w:fill="5B9BD5" w:themeFill="accent1"/>
          </w:tcPr>
          <w:p w:rsidR="008944BF" w:rsidRPr="002F3869" w:rsidRDefault="00611045" w:rsidP="00FE4F10">
            <w:pPr>
              <w:spacing w:line="360" w:lineRule="auto"/>
              <w:rPr>
                <w:rFonts w:ascii="Times New Roman" w:hAnsi="Times New Roman" w:cs="Times New Roman"/>
              </w:rPr>
            </w:pPr>
            <w:r w:rsidRPr="002F3869">
              <w:rPr>
                <w:rFonts w:ascii="Times New Roman" w:eastAsia="Times New Roman" w:hAnsi="Times New Roman" w:cs="Times New Roman"/>
                <w:b/>
                <w:sz w:val="26"/>
                <w:szCs w:val="26"/>
              </w:rPr>
              <w:t>Use case: UC005- Quản lý người dùng</w:t>
            </w:r>
          </w:p>
        </w:tc>
      </w:tr>
      <w:tr w:rsidR="008944BF" w:rsidRPr="002F3869" w:rsidTr="008944BF">
        <w:tc>
          <w:tcPr>
            <w:tcW w:w="2155" w:type="dxa"/>
          </w:tcPr>
          <w:p w:rsidR="008944BF" w:rsidRPr="002F3869" w:rsidRDefault="008944BF" w:rsidP="008944BF">
            <w:pPr>
              <w:spacing w:line="276" w:lineRule="auto"/>
              <w:rPr>
                <w:rFonts w:ascii="Times New Roman" w:hAnsi="Times New Roman" w:cs="Times New Roman"/>
              </w:rPr>
            </w:pPr>
            <w:r w:rsidRPr="002F3869">
              <w:rPr>
                <w:rFonts w:ascii="Times New Roman" w:eastAsia="Times New Roman" w:hAnsi="Times New Roman" w:cs="Times New Roman"/>
                <w:sz w:val="26"/>
                <w:szCs w:val="26"/>
              </w:rPr>
              <w:t>Mục đích:</w:t>
            </w:r>
          </w:p>
        </w:tc>
        <w:tc>
          <w:tcPr>
            <w:tcW w:w="7195" w:type="dxa"/>
            <w:gridSpan w:val="2"/>
          </w:tcPr>
          <w:p w:rsidR="008944BF" w:rsidRPr="002F3869" w:rsidRDefault="00611045" w:rsidP="008944BF">
            <w:pPr>
              <w:spacing w:line="276" w:lineRule="auto"/>
              <w:rPr>
                <w:rFonts w:ascii="Times New Roman" w:hAnsi="Times New Roman" w:cs="Times New Roman"/>
                <w:sz w:val="26"/>
                <w:szCs w:val="26"/>
              </w:rPr>
            </w:pPr>
            <w:r w:rsidRPr="002F3869">
              <w:rPr>
                <w:rFonts w:ascii="Times New Roman" w:hAnsi="Times New Roman" w:cs="Times New Roman"/>
                <w:sz w:val="26"/>
                <w:szCs w:val="26"/>
              </w:rPr>
              <w:t>Thực hiện quản lý nhóm người dùng</w:t>
            </w:r>
          </w:p>
        </w:tc>
      </w:tr>
      <w:tr w:rsidR="008944BF" w:rsidRPr="002F3869" w:rsidTr="008944BF">
        <w:tc>
          <w:tcPr>
            <w:tcW w:w="2155" w:type="dxa"/>
          </w:tcPr>
          <w:p w:rsidR="008944BF" w:rsidRPr="002F3869" w:rsidRDefault="008944BF" w:rsidP="008944BF">
            <w:pPr>
              <w:spacing w:line="276" w:lineRule="auto"/>
              <w:rPr>
                <w:rFonts w:ascii="Times New Roman" w:hAnsi="Times New Roman" w:cs="Times New Roman"/>
              </w:rPr>
            </w:pPr>
            <w:r w:rsidRPr="002F3869">
              <w:rPr>
                <w:rFonts w:ascii="Times New Roman" w:eastAsia="Times New Roman" w:hAnsi="Times New Roman" w:cs="Times New Roman"/>
                <w:sz w:val="26"/>
                <w:szCs w:val="26"/>
              </w:rPr>
              <w:t>Mô tả:</w:t>
            </w:r>
          </w:p>
        </w:tc>
        <w:tc>
          <w:tcPr>
            <w:tcW w:w="7195" w:type="dxa"/>
            <w:gridSpan w:val="2"/>
          </w:tcPr>
          <w:p w:rsidR="008944BF" w:rsidRPr="002F3869" w:rsidRDefault="00611045" w:rsidP="008944BF">
            <w:pPr>
              <w:spacing w:line="276" w:lineRule="auto"/>
              <w:rPr>
                <w:rFonts w:ascii="Times New Roman" w:hAnsi="Times New Roman" w:cs="Times New Roman"/>
                <w:sz w:val="26"/>
                <w:szCs w:val="26"/>
              </w:rPr>
            </w:pPr>
            <w:r w:rsidRPr="002F3869">
              <w:rPr>
                <w:rFonts w:ascii="Times New Roman" w:hAnsi="Times New Roman" w:cs="Times New Roman"/>
                <w:sz w:val="26"/>
                <w:szCs w:val="26"/>
              </w:rPr>
              <w:t>Usecase này thực hiện xử lí việc Quản lý người dùng gồm các chức năng: tìm kiếm, xem thông tin, m</w:t>
            </w:r>
            <w:r w:rsidR="00DB5F1E" w:rsidRPr="002F3869">
              <w:rPr>
                <w:rFonts w:ascii="Times New Roman" w:hAnsi="Times New Roman" w:cs="Times New Roman"/>
                <w:sz w:val="26"/>
                <w:szCs w:val="26"/>
              </w:rPr>
              <w:t>ở</w:t>
            </w:r>
            <w:r w:rsidRPr="002F3869">
              <w:rPr>
                <w:rFonts w:ascii="Times New Roman" w:hAnsi="Times New Roman" w:cs="Times New Roman"/>
                <w:sz w:val="26"/>
                <w:szCs w:val="26"/>
              </w:rPr>
              <w:t xml:space="preserve"> khóa tài khoản, khóa tài khoản của người dùng.</w:t>
            </w:r>
          </w:p>
        </w:tc>
      </w:tr>
      <w:tr w:rsidR="008944BF" w:rsidRPr="002F3869" w:rsidTr="008944BF">
        <w:tc>
          <w:tcPr>
            <w:tcW w:w="2155" w:type="dxa"/>
          </w:tcPr>
          <w:p w:rsidR="008944BF" w:rsidRPr="002F3869" w:rsidRDefault="008944BF" w:rsidP="008944BF">
            <w:pPr>
              <w:spacing w:line="276" w:lineRule="auto"/>
              <w:rPr>
                <w:rFonts w:ascii="Times New Roman" w:hAnsi="Times New Roman" w:cs="Times New Roman"/>
              </w:rPr>
            </w:pPr>
            <w:r w:rsidRPr="002F3869">
              <w:rPr>
                <w:rFonts w:ascii="Times New Roman" w:eastAsia="Times New Roman" w:hAnsi="Times New Roman" w:cs="Times New Roman"/>
                <w:sz w:val="26"/>
                <w:szCs w:val="26"/>
              </w:rPr>
              <w:t>Tác nhân:</w:t>
            </w:r>
          </w:p>
        </w:tc>
        <w:tc>
          <w:tcPr>
            <w:tcW w:w="7195" w:type="dxa"/>
            <w:gridSpan w:val="2"/>
          </w:tcPr>
          <w:p w:rsidR="008944BF" w:rsidRPr="002F3869" w:rsidRDefault="00611045" w:rsidP="008944BF">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w:t>
            </w:r>
          </w:p>
        </w:tc>
      </w:tr>
      <w:tr w:rsidR="008944BF" w:rsidRPr="002F3869" w:rsidTr="008944BF">
        <w:tc>
          <w:tcPr>
            <w:tcW w:w="2155" w:type="dxa"/>
          </w:tcPr>
          <w:p w:rsidR="008944BF" w:rsidRPr="002F3869" w:rsidRDefault="008944BF" w:rsidP="008944BF">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trước:</w:t>
            </w:r>
          </w:p>
        </w:tc>
        <w:tc>
          <w:tcPr>
            <w:tcW w:w="7195" w:type="dxa"/>
            <w:gridSpan w:val="2"/>
          </w:tcPr>
          <w:p w:rsidR="008944BF" w:rsidRPr="002F3869" w:rsidRDefault="00DB5F1E" w:rsidP="008944BF">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 đã đăng nhập và chọn vào chức năng Quản lý người dùng</w:t>
            </w:r>
          </w:p>
        </w:tc>
      </w:tr>
      <w:tr w:rsidR="008944BF" w:rsidRPr="002F3869" w:rsidTr="008944BF">
        <w:tc>
          <w:tcPr>
            <w:tcW w:w="2155" w:type="dxa"/>
          </w:tcPr>
          <w:p w:rsidR="008944BF" w:rsidRPr="002F3869" w:rsidRDefault="008944BF" w:rsidP="008944BF">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sau:</w:t>
            </w:r>
          </w:p>
        </w:tc>
        <w:tc>
          <w:tcPr>
            <w:tcW w:w="7195" w:type="dxa"/>
            <w:gridSpan w:val="2"/>
          </w:tcPr>
          <w:p w:rsidR="008944BF" w:rsidRPr="002F3869" w:rsidRDefault="00BD18DB" w:rsidP="008944BF">
            <w:pPr>
              <w:spacing w:line="276" w:lineRule="auto"/>
              <w:rPr>
                <w:rFonts w:ascii="Times New Roman" w:hAnsi="Times New Roman" w:cs="Times New Roman"/>
                <w:sz w:val="26"/>
                <w:szCs w:val="26"/>
              </w:rPr>
            </w:pPr>
            <w:r w:rsidRPr="002F3869">
              <w:rPr>
                <w:rFonts w:ascii="Times New Roman" w:hAnsi="Times New Roman" w:cs="Times New Roman"/>
                <w:sz w:val="26"/>
                <w:szCs w:val="26"/>
              </w:rPr>
              <w:t>Hiển thị thông tin các tài khoản theo giá trị từng thuộc tính quản lý nhập trên trường input</w:t>
            </w:r>
          </w:p>
        </w:tc>
      </w:tr>
      <w:tr w:rsidR="00BE42FB" w:rsidRPr="002F3869" w:rsidTr="00BE42FB">
        <w:trPr>
          <w:trHeight w:val="341"/>
        </w:trPr>
        <w:tc>
          <w:tcPr>
            <w:tcW w:w="2155" w:type="dxa"/>
            <w:vMerge w:val="restart"/>
          </w:tcPr>
          <w:p w:rsidR="00BE42FB" w:rsidRPr="002F3869" w:rsidRDefault="00BE42FB" w:rsidP="008944BF">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chính (Basic flows)</w:t>
            </w:r>
          </w:p>
        </w:tc>
        <w:tc>
          <w:tcPr>
            <w:tcW w:w="3597" w:type="dxa"/>
          </w:tcPr>
          <w:p w:rsidR="00BE42FB" w:rsidRPr="002F3869" w:rsidRDefault="00BE42FB" w:rsidP="00BE42FB">
            <w:pPr>
              <w:spacing w:line="276" w:lineRule="auto"/>
              <w:jc w:val="center"/>
              <w:rPr>
                <w:rFonts w:ascii="Times New Roman" w:hAnsi="Times New Roman" w:cs="Times New Roman"/>
                <w:sz w:val="26"/>
                <w:szCs w:val="26"/>
              </w:rPr>
            </w:pPr>
            <w:r>
              <w:rPr>
                <w:rFonts w:ascii="Times New Roman" w:hAnsi="Times New Roman" w:cs="Times New Roman"/>
                <w:sz w:val="26"/>
                <w:szCs w:val="26"/>
              </w:rPr>
              <w:t>Actor</w:t>
            </w:r>
          </w:p>
        </w:tc>
        <w:tc>
          <w:tcPr>
            <w:tcW w:w="3598" w:type="dxa"/>
          </w:tcPr>
          <w:p w:rsidR="00BE42FB" w:rsidRPr="002F3869" w:rsidRDefault="00BE42FB" w:rsidP="00BE42FB">
            <w:pPr>
              <w:spacing w:line="276" w:lineRule="auto"/>
              <w:jc w:val="center"/>
              <w:rPr>
                <w:rFonts w:ascii="Times New Roman" w:hAnsi="Times New Roman" w:cs="Times New Roman"/>
                <w:sz w:val="26"/>
                <w:szCs w:val="26"/>
              </w:rPr>
            </w:pPr>
            <w:r>
              <w:rPr>
                <w:rFonts w:ascii="Times New Roman" w:hAnsi="Times New Roman" w:cs="Times New Roman"/>
                <w:sz w:val="26"/>
                <w:szCs w:val="26"/>
              </w:rPr>
              <w:t>System</w:t>
            </w:r>
          </w:p>
        </w:tc>
      </w:tr>
      <w:tr w:rsidR="00BE42FB" w:rsidRPr="002F3869" w:rsidTr="00BC2B00">
        <w:trPr>
          <w:trHeight w:val="546"/>
        </w:trPr>
        <w:tc>
          <w:tcPr>
            <w:tcW w:w="2155" w:type="dxa"/>
            <w:vMerge/>
          </w:tcPr>
          <w:p w:rsidR="00BE42FB" w:rsidRPr="00B47DCB" w:rsidRDefault="00BE42FB" w:rsidP="008944BF">
            <w:pPr>
              <w:spacing w:line="276" w:lineRule="auto"/>
              <w:rPr>
                <w:rFonts w:ascii="Times New Roman" w:eastAsia="Times New Roman" w:hAnsi="Times New Roman" w:cs="Times New Roman"/>
                <w:sz w:val="26"/>
                <w:szCs w:val="26"/>
              </w:rPr>
            </w:pPr>
          </w:p>
        </w:tc>
        <w:tc>
          <w:tcPr>
            <w:tcW w:w="3597" w:type="dxa"/>
          </w:tcPr>
          <w:p w:rsidR="00BE42FB" w:rsidRPr="002F3869" w:rsidRDefault="00523A27" w:rsidP="008944BF">
            <w:pPr>
              <w:spacing w:line="276" w:lineRule="auto"/>
              <w:rPr>
                <w:rFonts w:ascii="Times New Roman" w:hAnsi="Times New Roman" w:cs="Times New Roman"/>
                <w:sz w:val="26"/>
                <w:szCs w:val="26"/>
              </w:rPr>
            </w:pPr>
            <w:r>
              <w:rPr>
                <w:rFonts w:ascii="Times New Roman" w:hAnsi="Times New Roman" w:cs="Times New Roman"/>
                <w:sz w:val="26"/>
                <w:szCs w:val="26"/>
              </w:rPr>
              <w:t>1. Quản lý chọn “Quản lý người dùng”</w:t>
            </w:r>
          </w:p>
        </w:tc>
        <w:tc>
          <w:tcPr>
            <w:tcW w:w="3598" w:type="dxa"/>
          </w:tcPr>
          <w:p w:rsidR="00BE42FB" w:rsidRDefault="00BE42FB" w:rsidP="008944BF">
            <w:pPr>
              <w:spacing w:line="276" w:lineRule="auto"/>
              <w:rPr>
                <w:rFonts w:ascii="Times New Roman" w:hAnsi="Times New Roman" w:cs="Times New Roman"/>
                <w:sz w:val="26"/>
                <w:szCs w:val="26"/>
              </w:rPr>
            </w:pPr>
          </w:p>
          <w:p w:rsidR="00523A27" w:rsidRDefault="00523A27" w:rsidP="008944BF">
            <w:pPr>
              <w:spacing w:line="276" w:lineRule="auto"/>
              <w:rPr>
                <w:rFonts w:ascii="Times New Roman" w:hAnsi="Times New Roman" w:cs="Times New Roman"/>
                <w:sz w:val="26"/>
                <w:szCs w:val="26"/>
              </w:rPr>
            </w:pPr>
          </w:p>
          <w:p w:rsidR="00523A27" w:rsidRPr="002F3869" w:rsidRDefault="00523A27" w:rsidP="008944BF">
            <w:pPr>
              <w:spacing w:line="276" w:lineRule="auto"/>
              <w:rPr>
                <w:rFonts w:ascii="Times New Roman" w:hAnsi="Times New Roman" w:cs="Times New Roman"/>
                <w:sz w:val="26"/>
                <w:szCs w:val="26"/>
              </w:rPr>
            </w:pPr>
            <w:r>
              <w:rPr>
                <w:rFonts w:ascii="Times New Roman" w:hAnsi="Times New Roman" w:cs="Times New Roman"/>
                <w:sz w:val="26"/>
                <w:szCs w:val="26"/>
              </w:rPr>
              <w:t>2. Hệ thống hiển thị giao diện “Quản lý người dùng”</w:t>
            </w:r>
          </w:p>
        </w:tc>
      </w:tr>
      <w:tr w:rsidR="00BE42FB" w:rsidRPr="002F3869" w:rsidTr="00CA1415">
        <w:tc>
          <w:tcPr>
            <w:tcW w:w="2155" w:type="dxa"/>
          </w:tcPr>
          <w:p w:rsidR="00BE42FB" w:rsidRPr="00B47DCB" w:rsidRDefault="00BE42FB" w:rsidP="008944BF">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phụ (Alternative Flows):</w:t>
            </w:r>
          </w:p>
        </w:tc>
        <w:tc>
          <w:tcPr>
            <w:tcW w:w="3597" w:type="dxa"/>
          </w:tcPr>
          <w:p w:rsidR="00BE42FB" w:rsidRPr="002F3869" w:rsidRDefault="00BE42FB" w:rsidP="008944BF">
            <w:pPr>
              <w:spacing w:line="276" w:lineRule="auto"/>
              <w:rPr>
                <w:rFonts w:ascii="Times New Roman" w:hAnsi="Times New Roman" w:cs="Times New Roman"/>
                <w:sz w:val="26"/>
                <w:szCs w:val="26"/>
              </w:rPr>
            </w:pPr>
          </w:p>
        </w:tc>
        <w:tc>
          <w:tcPr>
            <w:tcW w:w="3598" w:type="dxa"/>
          </w:tcPr>
          <w:p w:rsidR="00BE42FB" w:rsidRPr="002F3869" w:rsidRDefault="00BE42FB" w:rsidP="008944BF">
            <w:pPr>
              <w:spacing w:line="276" w:lineRule="auto"/>
              <w:rPr>
                <w:rFonts w:ascii="Times New Roman" w:hAnsi="Times New Roman" w:cs="Times New Roman"/>
                <w:sz w:val="26"/>
                <w:szCs w:val="26"/>
              </w:rPr>
            </w:pPr>
          </w:p>
        </w:tc>
      </w:tr>
    </w:tbl>
    <w:p w:rsidR="008944BF" w:rsidRDefault="008944BF"/>
    <w:p w:rsidR="00460DC9" w:rsidRDefault="00460DC9">
      <w:r>
        <w:rPr>
          <w:noProof/>
        </w:rPr>
        <w:lastRenderedPageBreak/>
        <w:drawing>
          <wp:inline distT="0" distB="0" distL="0" distR="0">
            <wp:extent cx="5898382" cy="458952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Quản lý danh bạ.drawio (3).png"/>
                    <pic:cNvPicPr/>
                  </pic:nvPicPr>
                  <pic:blipFill>
                    <a:blip r:embed="rId4">
                      <a:extLst>
                        <a:ext uri="{28A0092B-C50C-407E-A947-70E740481C1C}">
                          <a14:useLocalDpi xmlns:a14="http://schemas.microsoft.com/office/drawing/2010/main" val="0"/>
                        </a:ext>
                      </a:extLst>
                    </a:blip>
                    <a:stretch>
                      <a:fillRect/>
                    </a:stretch>
                  </pic:blipFill>
                  <pic:spPr>
                    <a:xfrm>
                      <a:off x="0" y="0"/>
                      <a:ext cx="5944160" cy="4625141"/>
                    </a:xfrm>
                    <a:prstGeom prst="rect">
                      <a:avLst/>
                    </a:prstGeom>
                  </pic:spPr>
                </pic:pic>
              </a:graphicData>
            </a:graphic>
          </wp:inline>
        </w:drawing>
      </w:r>
    </w:p>
    <w:p w:rsidR="00460DC9" w:rsidRDefault="00460DC9"/>
    <w:tbl>
      <w:tblPr>
        <w:tblStyle w:val="TableGrid"/>
        <w:tblW w:w="0" w:type="auto"/>
        <w:tblLook w:val="04A0" w:firstRow="1" w:lastRow="0" w:firstColumn="1" w:lastColumn="0" w:noHBand="0" w:noVBand="1"/>
      </w:tblPr>
      <w:tblGrid>
        <w:gridCol w:w="2155"/>
        <w:gridCol w:w="3597"/>
        <w:gridCol w:w="3598"/>
      </w:tblGrid>
      <w:tr w:rsidR="00523A27" w:rsidRPr="002F3869" w:rsidTr="003C68A8">
        <w:tc>
          <w:tcPr>
            <w:tcW w:w="9350" w:type="dxa"/>
            <w:gridSpan w:val="3"/>
            <w:shd w:val="clear" w:color="auto" w:fill="5B9BD5" w:themeFill="accent1"/>
          </w:tcPr>
          <w:p w:rsidR="00523A27" w:rsidRPr="002F3869" w:rsidRDefault="00523A27" w:rsidP="003C68A8">
            <w:pPr>
              <w:spacing w:line="360" w:lineRule="auto"/>
              <w:rPr>
                <w:rFonts w:ascii="Times New Roman" w:hAnsi="Times New Roman" w:cs="Times New Roman"/>
              </w:rPr>
            </w:pPr>
            <w:r w:rsidRPr="002F3869">
              <w:rPr>
                <w:rFonts w:ascii="Times New Roman" w:eastAsia="Times New Roman" w:hAnsi="Times New Roman" w:cs="Times New Roman"/>
                <w:b/>
                <w:sz w:val="26"/>
                <w:szCs w:val="26"/>
              </w:rPr>
              <w:t>Use</w:t>
            </w:r>
            <w:r>
              <w:rPr>
                <w:rFonts w:ascii="Times New Roman" w:eastAsia="Times New Roman" w:hAnsi="Times New Roman" w:cs="Times New Roman"/>
                <w:b/>
                <w:sz w:val="26"/>
                <w:szCs w:val="26"/>
              </w:rPr>
              <w:t xml:space="preserve"> case: UC005.1- Tìm kiếm người dùng</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Mục đích:</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Quản lý cần tìm kiếm người dùng</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Mô tả:</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Khi Quản lý nhấn chọn vào thanh tìm kiếm và gõ tên của người dùng cần tìm kiếm thì hệ thống hiển thị thông tin chi tiết của người dùng đó.</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Tác nhân:</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trước:</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 đã đăng nhập và chọn vào chức năng Quản lý người dùng</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sau:</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Hệ thống hiển thị thông tin người dùng</w:t>
            </w:r>
          </w:p>
        </w:tc>
      </w:tr>
      <w:tr w:rsidR="00523A27" w:rsidRPr="002F3869" w:rsidTr="003C68A8">
        <w:trPr>
          <w:trHeight w:val="341"/>
        </w:trPr>
        <w:tc>
          <w:tcPr>
            <w:tcW w:w="2155" w:type="dxa"/>
            <w:vMerge w:val="restart"/>
          </w:tcPr>
          <w:p w:rsidR="00523A27" w:rsidRPr="002F3869"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chính (Basic flows)</w:t>
            </w:r>
          </w:p>
        </w:tc>
        <w:tc>
          <w:tcPr>
            <w:tcW w:w="3597"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Actor</w:t>
            </w:r>
          </w:p>
        </w:tc>
        <w:tc>
          <w:tcPr>
            <w:tcW w:w="3598"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System</w:t>
            </w:r>
          </w:p>
        </w:tc>
      </w:tr>
      <w:tr w:rsidR="00523A27" w:rsidRPr="002F3869" w:rsidTr="003C68A8">
        <w:trPr>
          <w:trHeight w:val="546"/>
        </w:trPr>
        <w:tc>
          <w:tcPr>
            <w:tcW w:w="2155" w:type="dxa"/>
            <w:vMerge/>
          </w:tcPr>
          <w:p w:rsidR="00523A27" w:rsidRPr="00B47DCB" w:rsidRDefault="00523A27" w:rsidP="003C68A8">
            <w:pPr>
              <w:spacing w:line="276" w:lineRule="auto"/>
              <w:rPr>
                <w:rFonts w:ascii="Times New Roman" w:eastAsia="Times New Roman" w:hAnsi="Times New Roman" w:cs="Times New Roman"/>
                <w:sz w:val="26"/>
                <w:szCs w:val="26"/>
              </w:rPr>
            </w:pPr>
          </w:p>
        </w:tc>
        <w:tc>
          <w:tcPr>
            <w:tcW w:w="3597" w:type="dxa"/>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1. Nhập tên người dùng cần tìm kiếm</w:t>
            </w:r>
          </w:p>
        </w:tc>
        <w:tc>
          <w:tcPr>
            <w:tcW w:w="3598" w:type="dxa"/>
          </w:tcPr>
          <w:p w:rsidR="00523A27" w:rsidRDefault="00523A27" w:rsidP="003C68A8">
            <w:pPr>
              <w:spacing w:line="276" w:lineRule="auto"/>
              <w:rPr>
                <w:rFonts w:ascii="Times New Roman" w:hAnsi="Times New Roman" w:cs="Times New Roman"/>
                <w:sz w:val="26"/>
                <w:szCs w:val="26"/>
              </w:rPr>
            </w:pPr>
          </w:p>
          <w:p w:rsidR="00523A27" w:rsidRDefault="00523A27" w:rsidP="003C68A8">
            <w:pPr>
              <w:spacing w:line="276" w:lineRule="auto"/>
              <w:rPr>
                <w:rFonts w:ascii="Times New Roman" w:hAnsi="Times New Roman" w:cs="Times New Roman"/>
                <w:sz w:val="26"/>
                <w:szCs w:val="26"/>
              </w:rPr>
            </w:pPr>
          </w:p>
          <w:p w:rsidR="00523A27" w:rsidRPr="002F3869" w:rsidRDefault="004632C5" w:rsidP="00523A27">
            <w:pPr>
              <w:spacing w:line="276" w:lineRule="auto"/>
              <w:rPr>
                <w:rFonts w:ascii="Times New Roman" w:hAnsi="Times New Roman" w:cs="Times New Roman"/>
                <w:sz w:val="26"/>
                <w:szCs w:val="26"/>
              </w:rPr>
            </w:pPr>
            <w:r>
              <w:rPr>
                <w:rFonts w:ascii="Times New Roman" w:hAnsi="Times New Roman" w:cs="Times New Roman"/>
                <w:sz w:val="26"/>
                <w:szCs w:val="26"/>
              </w:rPr>
              <w:t xml:space="preserve">2. Hiển thị các thông tin tài khoản người dùng bao gồm: </w:t>
            </w:r>
          </w:p>
        </w:tc>
      </w:tr>
      <w:tr w:rsidR="00523A27" w:rsidRPr="002F3869" w:rsidTr="003C68A8">
        <w:tc>
          <w:tcPr>
            <w:tcW w:w="2155" w:type="dxa"/>
          </w:tcPr>
          <w:p w:rsidR="00523A27" w:rsidRPr="00B47DCB"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lastRenderedPageBreak/>
              <w:t>Luồng sự kiện phụ (Alternative Flows):</w:t>
            </w:r>
          </w:p>
        </w:tc>
        <w:tc>
          <w:tcPr>
            <w:tcW w:w="3597" w:type="dxa"/>
          </w:tcPr>
          <w:p w:rsidR="00523A27" w:rsidRPr="002F3869" w:rsidRDefault="00523A27" w:rsidP="003C68A8">
            <w:pPr>
              <w:spacing w:line="276" w:lineRule="auto"/>
              <w:rPr>
                <w:rFonts w:ascii="Times New Roman" w:hAnsi="Times New Roman" w:cs="Times New Roman"/>
                <w:sz w:val="26"/>
                <w:szCs w:val="26"/>
              </w:rPr>
            </w:pPr>
          </w:p>
        </w:tc>
        <w:tc>
          <w:tcPr>
            <w:tcW w:w="3598" w:type="dxa"/>
          </w:tcPr>
          <w:p w:rsidR="00523A27" w:rsidRPr="002F3869" w:rsidRDefault="00523A27" w:rsidP="003C68A8">
            <w:pPr>
              <w:spacing w:line="276" w:lineRule="auto"/>
              <w:rPr>
                <w:rFonts w:ascii="Times New Roman" w:hAnsi="Times New Roman" w:cs="Times New Roman"/>
                <w:sz w:val="26"/>
                <w:szCs w:val="26"/>
              </w:rPr>
            </w:pPr>
          </w:p>
        </w:tc>
      </w:tr>
    </w:tbl>
    <w:p w:rsidR="00523A27" w:rsidRDefault="00523A27"/>
    <w:p w:rsidR="00460DC9" w:rsidRDefault="00A73A61">
      <w:r>
        <w:rPr>
          <w:noProof/>
        </w:rPr>
        <w:drawing>
          <wp:inline distT="0" distB="0" distL="0" distR="0">
            <wp:extent cx="5943600" cy="4624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Quản lý danh bạ.drawio (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rsidR="00523A27" w:rsidRDefault="00523A27"/>
    <w:tbl>
      <w:tblPr>
        <w:tblStyle w:val="TableGrid"/>
        <w:tblW w:w="0" w:type="auto"/>
        <w:tblLook w:val="04A0" w:firstRow="1" w:lastRow="0" w:firstColumn="1" w:lastColumn="0" w:noHBand="0" w:noVBand="1"/>
      </w:tblPr>
      <w:tblGrid>
        <w:gridCol w:w="2155"/>
        <w:gridCol w:w="3597"/>
        <w:gridCol w:w="3598"/>
      </w:tblGrid>
      <w:tr w:rsidR="00523A27" w:rsidRPr="002F3869" w:rsidTr="003C68A8">
        <w:tc>
          <w:tcPr>
            <w:tcW w:w="9350" w:type="dxa"/>
            <w:gridSpan w:val="3"/>
            <w:shd w:val="clear" w:color="auto" w:fill="5B9BD5" w:themeFill="accent1"/>
          </w:tcPr>
          <w:p w:rsidR="00523A27" w:rsidRPr="002F3869" w:rsidRDefault="00523A27" w:rsidP="003C68A8">
            <w:pPr>
              <w:spacing w:line="360" w:lineRule="auto"/>
              <w:rPr>
                <w:rFonts w:ascii="Times New Roman" w:hAnsi="Times New Roman" w:cs="Times New Roman"/>
              </w:rPr>
            </w:pPr>
            <w:r w:rsidRPr="002F3869">
              <w:rPr>
                <w:rFonts w:ascii="Times New Roman" w:eastAsia="Times New Roman" w:hAnsi="Times New Roman" w:cs="Times New Roman"/>
                <w:b/>
                <w:sz w:val="26"/>
                <w:szCs w:val="26"/>
              </w:rPr>
              <w:t>Use</w:t>
            </w:r>
            <w:r>
              <w:rPr>
                <w:rFonts w:ascii="Times New Roman" w:eastAsia="Times New Roman" w:hAnsi="Times New Roman" w:cs="Times New Roman"/>
                <w:b/>
                <w:sz w:val="26"/>
                <w:szCs w:val="26"/>
              </w:rPr>
              <w:t xml:space="preserve"> case: UC005.2- Xem thông tin người dùng</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Mục đích:</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Xem tất cả các người dùng có trong hệ thống</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Mô tả:</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Khi quản lý bấm chọn vào ”Xem thông tin người dùng” thì hệ thống hiển thị tất cả các thông tin tài khoản hiện có</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Tác nhân:</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trước:</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 đã đăng nhập và chọn vào chức năng Quản lý người dùng</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sau:</w:t>
            </w:r>
          </w:p>
        </w:tc>
        <w:tc>
          <w:tcPr>
            <w:tcW w:w="7195" w:type="dxa"/>
            <w:gridSpan w:val="2"/>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Hệ thống hiển thị tất cả thông tin của tài khoản</w:t>
            </w:r>
          </w:p>
        </w:tc>
      </w:tr>
      <w:tr w:rsidR="00523A27" w:rsidRPr="002F3869" w:rsidTr="003C68A8">
        <w:trPr>
          <w:trHeight w:val="341"/>
        </w:trPr>
        <w:tc>
          <w:tcPr>
            <w:tcW w:w="2155" w:type="dxa"/>
            <w:vMerge w:val="restart"/>
          </w:tcPr>
          <w:p w:rsidR="00523A27" w:rsidRPr="002F3869"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chính (Basic flows)</w:t>
            </w:r>
          </w:p>
        </w:tc>
        <w:tc>
          <w:tcPr>
            <w:tcW w:w="3597"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Actor</w:t>
            </w:r>
          </w:p>
        </w:tc>
        <w:tc>
          <w:tcPr>
            <w:tcW w:w="3598"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System</w:t>
            </w:r>
          </w:p>
        </w:tc>
      </w:tr>
      <w:tr w:rsidR="00523A27" w:rsidRPr="002F3869" w:rsidTr="003C68A8">
        <w:trPr>
          <w:trHeight w:val="546"/>
        </w:trPr>
        <w:tc>
          <w:tcPr>
            <w:tcW w:w="2155" w:type="dxa"/>
            <w:vMerge/>
          </w:tcPr>
          <w:p w:rsidR="00523A27" w:rsidRPr="00B47DCB" w:rsidRDefault="00523A27" w:rsidP="003C68A8">
            <w:pPr>
              <w:spacing w:line="276" w:lineRule="auto"/>
              <w:rPr>
                <w:rFonts w:ascii="Times New Roman" w:eastAsia="Times New Roman" w:hAnsi="Times New Roman" w:cs="Times New Roman"/>
                <w:sz w:val="26"/>
                <w:szCs w:val="26"/>
              </w:rPr>
            </w:pPr>
          </w:p>
        </w:tc>
        <w:tc>
          <w:tcPr>
            <w:tcW w:w="3597" w:type="dxa"/>
          </w:tcPr>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1. Chọn chức năng “Xem thông tin người dùng”</w:t>
            </w:r>
          </w:p>
        </w:tc>
        <w:tc>
          <w:tcPr>
            <w:tcW w:w="3598" w:type="dxa"/>
          </w:tcPr>
          <w:p w:rsidR="00523A27" w:rsidRDefault="00523A27" w:rsidP="003C68A8">
            <w:pPr>
              <w:spacing w:line="276" w:lineRule="auto"/>
              <w:rPr>
                <w:rFonts w:ascii="Times New Roman" w:hAnsi="Times New Roman" w:cs="Times New Roman"/>
                <w:sz w:val="26"/>
                <w:szCs w:val="26"/>
              </w:rPr>
            </w:pPr>
          </w:p>
          <w:p w:rsidR="00523A27" w:rsidRDefault="00523A27" w:rsidP="003C68A8">
            <w:pPr>
              <w:spacing w:line="276" w:lineRule="auto"/>
              <w:rPr>
                <w:rFonts w:ascii="Times New Roman" w:hAnsi="Times New Roman" w:cs="Times New Roman"/>
                <w:sz w:val="26"/>
                <w:szCs w:val="26"/>
              </w:rPr>
            </w:pPr>
          </w:p>
          <w:p w:rsidR="00523A27" w:rsidRPr="002F3869" w:rsidRDefault="004632C5" w:rsidP="003C68A8">
            <w:pPr>
              <w:spacing w:line="276" w:lineRule="auto"/>
              <w:rPr>
                <w:rFonts w:ascii="Times New Roman" w:hAnsi="Times New Roman" w:cs="Times New Roman"/>
                <w:sz w:val="26"/>
                <w:szCs w:val="26"/>
              </w:rPr>
            </w:pPr>
            <w:r>
              <w:rPr>
                <w:rFonts w:ascii="Times New Roman" w:hAnsi="Times New Roman" w:cs="Times New Roman"/>
                <w:sz w:val="26"/>
                <w:szCs w:val="26"/>
              </w:rPr>
              <w:t>2. Hệ thống hiển thị chi tiết tất cả các thông tin của tài khoản</w:t>
            </w:r>
          </w:p>
        </w:tc>
      </w:tr>
      <w:tr w:rsidR="00523A27" w:rsidRPr="002F3869" w:rsidTr="003C68A8">
        <w:tc>
          <w:tcPr>
            <w:tcW w:w="2155" w:type="dxa"/>
          </w:tcPr>
          <w:p w:rsidR="00523A27" w:rsidRPr="00B47DCB"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lastRenderedPageBreak/>
              <w:t>Luồng sự kiện phụ (Alternative Flows):</w:t>
            </w:r>
          </w:p>
        </w:tc>
        <w:tc>
          <w:tcPr>
            <w:tcW w:w="3597" w:type="dxa"/>
          </w:tcPr>
          <w:p w:rsidR="00523A27" w:rsidRPr="002F3869" w:rsidRDefault="00523A27" w:rsidP="003C68A8">
            <w:pPr>
              <w:spacing w:line="276" w:lineRule="auto"/>
              <w:rPr>
                <w:rFonts w:ascii="Times New Roman" w:hAnsi="Times New Roman" w:cs="Times New Roman"/>
                <w:sz w:val="26"/>
                <w:szCs w:val="26"/>
              </w:rPr>
            </w:pPr>
          </w:p>
        </w:tc>
        <w:tc>
          <w:tcPr>
            <w:tcW w:w="3598" w:type="dxa"/>
          </w:tcPr>
          <w:p w:rsidR="00523A27" w:rsidRPr="002F3869" w:rsidRDefault="00523A27" w:rsidP="003C68A8">
            <w:pPr>
              <w:spacing w:line="276" w:lineRule="auto"/>
              <w:rPr>
                <w:rFonts w:ascii="Times New Roman" w:hAnsi="Times New Roman" w:cs="Times New Roman"/>
                <w:sz w:val="26"/>
                <w:szCs w:val="26"/>
              </w:rPr>
            </w:pPr>
          </w:p>
        </w:tc>
      </w:tr>
    </w:tbl>
    <w:p w:rsidR="00523A27" w:rsidRDefault="00523A27"/>
    <w:p w:rsidR="00A73A61" w:rsidRDefault="00A73A61">
      <w:r>
        <w:rPr>
          <w:noProof/>
        </w:rPr>
        <w:drawing>
          <wp:inline distT="0" distB="0" distL="0" distR="0">
            <wp:extent cx="5943600" cy="4624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Quản lý danh bạ.drawio (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p w:rsidR="007D56C5" w:rsidRDefault="007D56C5"/>
    <w:tbl>
      <w:tblPr>
        <w:tblStyle w:val="TableGrid"/>
        <w:tblW w:w="0" w:type="auto"/>
        <w:tblLook w:val="04A0" w:firstRow="1" w:lastRow="0" w:firstColumn="1" w:lastColumn="0" w:noHBand="0" w:noVBand="1"/>
      </w:tblPr>
      <w:tblGrid>
        <w:gridCol w:w="2155"/>
        <w:gridCol w:w="3597"/>
        <w:gridCol w:w="3598"/>
      </w:tblGrid>
      <w:tr w:rsidR="00523A27" w:rsidRPr="002F3869" w:rsidTr="003C68A8">
        <w:tc>
          <w:tcPr>
            <w:tcW w:w="9350" w:type="dxa"/>
            <w:gridSpan w:val="3"/>
            <w:shd w:val="clear" w:color="auto" w:fill="5B9BD5" w:themeFill="accent1"/>
          </w:tcPr>
          <w:p w:rsidR="00523A27" w:rsidRPr="002F3869" w:rsidRDefault="00523A27" w:rsidP="003C68A8">
            <w:pPr>
              <w:spacing w:line="360" w:lineRule="auto"/>
              <w:rPr>
                <w:rFonts w:ascii="Times New Roman" w:hAnsi="Times New Roman" w:cs="Times New Roman"/>
              </w:rPr>
            </w:pPr>
            <w:r w:rsidRPr="002F3869">
              <w:rPr>
                <w:rFonts w:ascii="Times New Roman" w:eastAsia="Times New Roman" w:hAnsi="Times New Roman" w:cs="Times New Roman"/>
                <w:b/>
                <w:sz w:val="26"/>
                <w:szCs w:val="26"/>
              </w:rPr>
              <w:t>Use</w:t>
            </w:r>
            <w:r>
              <w:rPr>
                <w:rFonts w:ascii="Times New Roman" w:eastAsia="Times New Roman" w:hAnsi="Times New Roman" w:cs="Times New Roman"/>
                <w:b/>
                <w:sz w:val="26"/>
                <w:szCs w:val="26"/>
              </w:rPr>
              <w:t xml:space="preserve"> case: UC005.3- Mở khóa tài khoản</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Mục đích:</w:t>
            </w:r>
          </w:p>
        </w:tc>
        <w:tc>
          <w:tcPr>
            <w:tcW w:w="7195" w:type="dxa"/>
            <w:gridSpan w:val="2"/>
          </w:tcPr>
          <w:p w:rsidR="00523A27" w:rsidRPr="002F3869" w:rsidRDefault="005370F7" w:rsidP="003C68A8">
            <w:pPr>
              <w:spacing w:line="276" w:lineRule="auto"/>
              <w:rPr>
                <w:rFonts w:ascii="Times New Roman" w:hAnsi="Times New Roman" w:cs="Times New Roman"/>
                <w:sz w:val="26"/>
                <w:szCs w:val="26"/>
              </w:rPr>
            </w:pPr>
            <w:r>
              <w:rPr>
                <w:rFonts w:ascii="Times New Roman" w:hAnsi="Times New Roman" w:cs="Times New Roman"/>
                <w:sz w:val="26"/>
                <w:szCs w:val="26"/>
              </w:rPr>
              <w:t>Mở khóa một tài khoản</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Mô tả:</w:t>
            </w:r>
          </w:p>
        </w:tc>
        <w:tc>
          <w:tcPr>
            <w:tcW w:w="7195" w:type="dxa"/>
            <w:gridSpan w:val="2"/>
          </w:tcPr>
          <w:p w:rsidR="00523A27" w:rsidRPr="002F3869" w:rsidRDefault="005370F7" w:rsidP="003C68A8">
            <w:pPr>
              <w:spacing w:line="276" w:lineRule="auto"/>
              <w:rPr>
                <w:rFonts w:ascii="Times New Roman" w:hAnsi="Times New Roman" w:cs="Times New Roman"/>
                <w:sz w:val="26"/>
                <w:szCs w:val="26"/>
              </w:rPr>
            </w:pPr>
            <w:r>
              <w:rPr>
                <w:rFonts w:ascii="Times New Roman" w:hAnsi="Times New Roman" w:cs="Times New Roman"/>
                <w:sz w:val="26"/>
                <w:szCs w:val="26"/>
              </w:rPr>
              <w:t>Khi Quản lý muốn mở khóa một tài khoản nào đó thì chỉ cần click vào nút “Mở khóa tài khoản” và Xác nhậ</w:t>
            </w:r>
            <w:r w:rsidR="007D56C5">
              <w:rPr>
                <w:rFonts w:ascii="Times New Roman" w:hAnsi="Times New Roman" w:cs="Times New Roman"/>
                <w:sz w:val="26"/>
                <w:szCs w:val="26"/>
              </w:rPr>
              <w:t>n</w:t>
            </w:r>
            <w:r w:rsidR="008D7FA1">
              <w:rPr>
                <w:rFonts w:ascii="Times New Roman" w:hAnsi="Times New Roman" w:cs="Times New Roman"/>
                <w:sz w:val="26"/>
                <w:szCs w:val="26"/>
              </w:rPr>
              <w:t xml:space="preserve"> mở</w:t>
            </w:r>
            <w:r w:rsidR="007D56C5">
              <w:rPr>
                <w:rFonts w:ascii="Times New Roman" w:hAnsi="Times New Roman" w:cs="Times New Roman"/>
                <w:sz w:val="26"/>
                <w:szCs w:val="26"/>
              </w:rPr>
              <w:t xml:space="preserve"> khóa một tài khoản thì tài khoản đó đượ</w:t>
            </w:r>
            <w:r w:rsidR="008D7FA1">
              <w:rPr>
                <w:rFonts w:ascii="Times New Roman" w:hAnsi="Times New Roman" w:cs="Times New Roman"/>
                <w:sz w:val="26"/>
                <w:szCs w:val="26"/>
              </w:rPr>
              <w:t>c mở khóa</w:t>
            </w:r>
            <w:r w:rsidR="007D56C5">
              <w:rPr>
                <w:rFonts w:ascii="Times New Roman" w:hAnsi="Times New Roman" w:cs="Times New Roman"/>
                <w:sz w:val="26"/>
                <w:szCs w:val="26"/>
              </w:rPr>
              <w:t xml:space="preserve"> và lưu thông tin xuống cơ sở dữ liệu</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Tác nhân:</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trước:</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 đã đăng nhập và chọn vào chức năng Quản lý người dùng</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sau:</w:t>
            </w:r>
          </w:p>
        </w:tc>
        <w:tc>
          <w:tcPr>
            <w:tcW w:w="7195" w:type="dxa"/>
            <w:gridSpan w:val="2"/>
          </w:tcPr>
          <w:p w:rsidR="00523A27" w:rsidRPr="002F3869" w:rsidRDefault="005370F7" w:rsidP="003C68A8">
            <w:pPr>
              <w:spacing w:line="276" w:lineRule="auto"/>
              <w:rPr>
                <w:rFonts w:ascii="Times New Roman" w:hAnsi="Times New Roman" w:cs="Times New Roman"/>
                <w:sz w:val="26"/>
                <w:szCs w:val="26"/>
              </w:rPr>
            </w:pPr>
            <w:r>
              <w:rPr>
                <w:rFonts w:ascii="Times New Roman" w:hAnsi="Times New Roman" w:cs="Times New Roman"/>
                <w:sz w:val="26"/>
                <w:szCs w:val="26"/>
              </w:rPr>
              <w:t>Hệ thống xác nhận mở khóa tài khoản và lưu xuống cơ sở dữ liệu</w:t>
            </w:r>
          </w:p>
        </w:tc>
      </w:tr>
      <w:tr w:rsidR="00523A27" w:rsidRPr="002F3869" w:rsidTr="003C68A8">
        <w:trPr>
          <w:trHeight w:val="341"/>
        </w:trPr>
        <w:tc>
          <w:tcPr>
            <w:tcW w:w="2155" w:type="dxa"/>
            <w:vMerge w:val="restart"/>
          </w:tcPr>
          <w:p w:rsidR="00523A27" w:rsidRPr="002F3869"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chính (Basic flows)</w:t>
            </w:r>
          </w:p>
        </w:tc>
        <w:tc>
          <w:tcPr>
            <w:tcW w:w="3597"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Actor</w:t>
            </w:r>
          </w:p>
        </w:tc>
        <w:tc>
          <w:tcPr>
            <w:tcW w:w="3598"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System</w:t>
            </w:r>
          </w:p>
        </w:tc>
      </w:tr>
      <w:tr w:rsidR="00523A27" w:rsidRPr="002F3869" w:rsidTr="003C68A8">
        <w:trPr>
          <w:trHeight w:val="546"/>
        </w:trPr>
        <w:tc>
          <w:tcPr>
            <w:tcW w:w="2155" w:type="dxa"/>
            <w:vMerge/>
          </w:tcPr>
          <w:p w:rsidR="00523A27" w:rsidRPr="00B47DCB" w:rsidRDefault="00523A27" w:rsidP="003C68A8">
            <w:pPr>
              <w:spacing w:line="276" w:lineRule="auto"/>
              <w:rPr>
                <w:rFonts w:ascii="Times New Roman" w:eastAsia="Times New Roman" w:hAnsi="Times New Roman" w:cs="Times New Roman"/>
                <w:sz w:val="26"/>
                <w:szCs w:val="26"/>
              </w:rPr>
            </w:pPr>
          </w:p>
        </w:tc>
        <w:tc>
          <w:tcPr>
            <w:tcW w:w="3597" w:type="dxa"/>
          </w:tcPr>
          <w:p w:rsidR="00523A27"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1. Chọn chức năng “Mở khóa tài khoản”</w:t>
            </w:r>
          </w:p>
          <w:p w:rsidR="007D56C5" w:rsidRDefault="007D56C5" w:rsidP="003C68A8">
            <w:pPr>
              <w:spacing w:line="276" w:lineRule="auto"/>
              <w:rPr>
                <w:rFonts w:ascii="Times New Roman" w:hAnsi="Times New Roman" w:cs="Times New Roman"/>
                <w:sz w:val="26"/>
                <w:szCs w:val="26"/>
              </w:rPr>
            </w:pPr>
          </w:p>
          <w:p w:rsidR="007D56C5"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3. Chọn Xác nhận</w:t>
            </w:r>
          </w:p>
        </w:tc>
        <w:tc>
          <w:tcPr>
            <w:tcW w:w="3598" w:type="dxa"/>
          </w:tcPr>
          <w:p w:rsidR="00523A27" w:rsidRDefault="00523A27" w:rsidP="003C68A8">
            <w:pPr>
              <w:spacing w:line="276" w:lineRule="auto"/>
              <w:rPr>
                <w:rFonts w:ascii="Times New Roman" w:hAnsi="Times New Roman" w:cs="Times New Roman"/>
                <w:sz w:val="26"/>
                <w:szCs w:val="26"/>
              </w:rPr>
            </w:pPr>
          </w:p>
          <w:p w:rsidR="00523A27"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2. Hệ thống hiển thị thông báo Xác nhận mở khóa tài khoản</w:t>
            </w:r>
          </w:p>
          <w:p w:rsidR="00523A27" w:rsidRDefault="00523A27" w:rsidP="003C68A8">
            <w:pPr>
              <w:spacing w:line="276" w:lineRule="auto"/>
              <w:rPr>
                <w:rFonts w:ascii="Times New Roman" w:hAnsi="Times New Roman" w:cs="Times New Roman"/>
                <w:sz w:val="26"/>
                <w:szCs w:val="26"/>
              </w:rPr>
            </w:pPr>
          </w:p>
          <w:p w:rsidR="007D56C5"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4. Hệ thống thực hiện chức năng mở khóa người dùng và lưu thông tin xuống cơ sở dữ liệu</w:t>
            </w:r>
          </w:p>
        </w:tc>
      </w:tr>
      <w:tr w:rsidR="00523A27" w:rsidRPr="002F3869" w:rsidTr="003C68A8">
        <w:tc>
          <w:tcPr>
            <w:tcW w:w="2155" w:type="dxa"/>
          </w:tcPr>
          <w:p w:rsidR="00523A27" w:rsidRPr="00B47DCB"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phụ (Alternative Flows):</w:t>
            </w:r>
          </w:p>
        </w:tc>
        <w:tc>
          <w:tcPr>
            <w:tcW w:w="3597" w:type="dxa"/>
          </w:tcPr>
          <w:p w:rsidR="00523A27" w:rsidRPr="002F3869" w:rsidRDefault="008D7FA1" w:rsidP="003C68A8">
            <w:pPr>
              <w:spacing w:line="276" w:lineRule="auto"/>
              <w:rPr>
                <w:rFonts w:ascii="Times New Roman" w:hAnsi="Times New Roman" w:cs="Times New Roman"/>
                <w:sz w:val="26"/>
                <w:szCs w:val="26"/>
              </w:rPr>
            </w:pPr>
            <w:r>
              <w:rPr>
                <w:rFonts w:ascii="Times New Roman" w:hAnsi="Times New Roman" w:cs="Times New Roman"/>
                <w:sz w:val="26"/>
                <w:szCs w:val="26"/>
              </w:rPr>
              <w:t>3.1 Quản lý tắt thông báo</w:t>
            </w:r>
          </w:p>
        </w:tc>
        <w:tc>
          <w:tcPr>
            <w:tcW w:w="3598" w:type="dxa"/>
          </w:tcPr>
          <w:p w:rsidR="00523A27" w:rsidRDefault="00523A27" w:rsidP="003C68A8">
            <w:pPr>
              <w:spacing w:line="276" w:lineRule="auto"/>
              <w:rPr>
                <w:rFonts w:ascii="Times New Roman" w:hAnsi="Times New Roman" w:cs="Times New Roman"/>
                <w:sz w:val="26"/>
                <w:szCs w:val="26"/>
              </w:rPr>
            </w:pPr>
          </w:p>
          <w:p w:rsidR="008D7FA1" w:rsidRPr="002F3869" w:rsidRDefault="008D7FA1" w:rsidP="003C68A8">
            <w:pPr>
              <w:spacing w:line="276" w:lineRule="auto"/>
              <w:rPr>
                <w:rFonts w:ascii="Times New Roman" w:hAnsi="Times New Roman" w:cs="Times New Roman"/>
                <w:sz w:val="26"/>
                <w:szCs w:val="26"/>
              </w:rPr>
            </w:pPr>
            <w:r>
              <w:rPr>
                <w:rFonts w:ascii="Times New Roman" w:hAnsi="Times New Roman" w:cs="Times New Roman"/>
                <w:sz w:val="26"/>
                <w:szCs w:val="26"/>
              </w:rPr>
              <w:t>5. Trở lại giao diện Quản lý người dùng</w:t>
            </w:r>
          </w:p>
        </w:tc>
      </w:tr>
    </w:tbl>
    <w:p w:rsidR="00523A27" w:rsidRDefault="00523A27"/>
    <w:p w:rsidR="0061253C" w:rsidRDefault="0061253C">
      <w:bookmarkStart w:id="0" w:name="_GoBack"/>
      <w:r>
        <w:rPr>
          <w:noProof/>
        </w:rPr>
        <w:lastRenderedPageBreak/>
        <w:drawing>
          <wp:inline distT="0" distB="0" distL="0" distR="0">
            <wp:extent cx="5943600" cy="5246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Quản lý danh bạ.drawio (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46370"/>
                    </a:xfrm>
                    <a:prstGeom prst="rect">
                      <a:avLst/>
                    </a:prstGeom>
                  </pic:spPr>
                </pic:pic>
              </a:graphicData>
            </a:graphic>
          </wp:inline>
        </w:drawing>
      </w:r>
      <w:bookmarkEnd w:id="0"/>
    </w:p>
    <w:p w:rsidR="0061253C" w:rsidRDefault="0061253C"/>
    <w:tbl>
      <w:tblPr>
        <w:tblStyle w:val="TableGrid"/>
        <w:tblW w:w="0" w:type="auto"/>
        <w:tblLook w:val="04A0" w:firstRow="1" w:lastRow="0" w:firstColumn="1" w:lastColumn="0" w:noHBand="0" w:noVBand="1"/>
      </w:tblPr>
      <w:tblGrid>
        <w:gridCol w:w="2155"/>
        <w:gridCol w:w="3597"/>
        <w:gridCol w:w="3598"/>
      </w:tblGrid>
      <w:tr w:rsidR="00523A27" w:rsidRPr="002F3869" w:rsidTr="003C68A8">
        <w:tc>
          <w:tcPr>
            <w:tcW w:w="9350" w:type="dxa"/>
            <w:gridSpan w:val="3"/>
            <w:shd w:val="clear" w:color="auto" w:fill="5B9BD5" w:themeFill="accent1"/>
          </w:tcPr>
          <w:p w:rsidR="00523A27" w:rsidRPr="002F3869" w:rsidRDefault="00523A27" w:rsidP="003C68A8">
            <w:pPr>
              <w:spacing w:line="360" w:lineRule="auto"/>
              <w:rPr>
                <w:rFonts w:ascii="Times New Roman" w:hAnsi="Times New Roman" w:cs="Times New Roman"/>
              </w:rPr>
            </w:pPr>
            <w:r w:rsidRPr="002F3869">
              <w:rPr>
                <w:rFonts w:ascii="Times New Roman" w:eastAsia="Times New Roman" w:hAnsi="Times New Roman" w:cs="Times New Roman"/>
                <w:b/>
                <w:sz w:val="26"/>
                <w:szCs w:val="26"/>
              </w:rPr>
              <w:t>Use</w:t>
            </w:r>
            <w:r>
              <w:rPr>
                <w:rFonts w:ascii="Times New Roman" w:eastAsia="Times New Roman" w:hAnsi="Times New Roman" w:cs="Times New Roman"/>
                <w:b/>
                <w:sz w:val="26"/>
                <w:szCs w:val="26"/>
              </w:rPr>
              <w:t xml:space="preserve"> case: UC005.1- Khóa tài khoản</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Mục đích:</w:t>
            </w:r>
          </w:p>
        </w:tc>
        <w:tc>
          <w:tcPr>
            <w:tcW w:w="7195" w:type="dxa"/>
            <w:gridSpan w:val="2"/>
          </w:tcPr>
          <w:p w:rsidR="00523A27"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Khóa tài khoản người dùng</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Mô tả:</w:t>
            </w:r>
          </w:p>
        </w:tc>
        <w:tc>
          <w:tcPr>
            <w:tcW w:w="7195" w:type="dxa"/>
            <w:gridSpan w:val="2"/>
          </w:tcPr>
          <w:p w:rsidR="00523A27"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Quản lý chọn chứ</w:t>
            </w:r>
            <w:r w:rsidR="008D7FA1">
              <w:rPr>
                <w:rFonts w:ascii="Times New Roman" w:hAnsi="Times New Roman" w:cs="Times New Roman"/>
                <w:sz w:val="26"/>
                <w:szCs w:val="26"/>
              </w:rPr>
              <w:t>c năng</w:t>
            </w:r>
            <w:r>
              <w:rPr>
                <w:rFonts w:ascii="Times New Roman" w:hAnsi="Times New Roman" w:cs="Times New Roman"/>
                <w:sz w:val="26"/>
                <w:szCs w:val="26"/>
              </w:rPr>
              <w:t xml:space="preserve"> khóa tài khoản và xác nhận khóa tài khoản đó. Hệ thống</w:t>
            </w:r>
            <w:r w:rsidR="008D7FA1">
              <w:rPr>
                <w:rFonts w:ascii="Times New Roman" w:hAnsi="Times New Roman" w:cs="Times New Roman"/>
                <w:sz w:val="26"/>
                <w:szCs w:val="26"/>
              </w:rPr>
              <w:t xml:space="preserve"> khóa tài khoản đó và</w:t>
            </w:r>
            <w:r>
              <w:rPr>
                <w:rFonts w:ascii="Times New Roman" w:hAnsi="Times New Roman" w:cs="Times New Roman"/>
                <w:sz w:val="26"/>
                <w:szCs w:val="26"/>
              </w:rPr>
              <w:t xml:space="preserve"> lưu thông tin xuống cơ sở dữ liệu.</w:t>
            </w:r>
          </w:p>
        </w:tc>
      </w:tr>
      <w:tr w:rsidR="00523A27" w:rsidRPr="002F3869" w:rsidTr="003C68A8">
        <w:tc>
          <w:tcPr>
            <w:tcW w:w="2155" w:type="dxa"/>
          </w:tcPr>
          <w:p w:rsidR="00523A27" w:rsidRPr="002F3869" w:rsidRDefault="00523A27" w:rsidP="003C68A8">
            <w:pPr>
              <w:spacing w:line="276" w:lineRule="auto"/>
              <w:rPr>
                <w:rFonts w:ascii="Times New Roman" w:hAnsi="Times New Roman" w:cs="Times New Roman"/>
              </w:rPr>
            </w:pPr>
            <w:r w:rsidRPr="002F3869">
              <w:rPr>
                <w:rFonts w:ascii="Times New Roman" w:eastAsia="Times New Roman" w:hAnsi="Times New Roman" w:cs="Times New Roman"/>
                <w:sz w:val="26"/>
                <w:szCs w:val="26"/>
              </w:rPr>
              <w:t>Tác nhân:</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trước:</w:t>
            </w:r>
          </w:p>
        </w:tc>
        <w:tc>
          <w:tcPr>
            <w:tcW w:w="7195" w:type="dxa"/>
            <w:gridSpan w:val="2"/>
          </w:tcPr>
          <w:p w:rsidR="00523A27" w:rsidRPr="002F3869" w:rsidRDefault="00523A27" w:rsidP="003C68A8">
            <w:pPr>
              <w:spacing w:line="276" w:lineRule="auto"/>
              <w:rPr>
                <w:rFonts w:ascii="Times New Roman" w:hAnsi="Times New Roman" w:cs="Times New Roman"/>
                <w:sz w:val="26"/>
                <w:szCs w:val="26"/>
              </w:rPr>
            </w:pPr>
            <w:r w:rsidRPr="002F3869">
              <w:rPr>
                <w:rFonts w:ascii="Times New Roman" w:hAnsi="Times New Roman" w:cs="Times New Roman"/>
                <w:sz w:val="26"/>
                <w:szCs w:val="26"/>
              </w:rPr>
              <w:t>Quản lý đã đăng nhập và chọn vào chức năng Quản lý người dùng</w:t>
            </w:r>
          </w:p>
        </w:tc>
      </w:tr>
      <w:tr w:rsidR="00523A27" w:rsidRPr="002F3869" w:rsidTr="003C68A8">
        <w:tc>
          <w:tcPr>
            <w:tcW w:w="2155" w:type="dxa"/>
          </w:tcPr>
          <w:p w:rsidR="00523A27" w:rsidRPr="002F3869" w:rsidRDefault="00523A27" w:rsidP="003C68A8">
            <w:pPr>
              <w:spacing w:line="276" w:lineRule="auto"/>
              <w:rPr>
                <w:rFonts w:ascii="Times New Roman" w:eastAsia="Times New Roman" w:hAnsi="Times New Roman" w:cs="Times New Roman"/>
                <w:sz w:val="26"/>
                <w:szCs w:val="26"/>
              </w:rPr>
            </w:pPr>
            <w:r w:rsidRPr="002F3869">
              <w:rPr>
                <w:rFonts w:ascii="Times New Roman" w:eastAsia="Times New Roman" w:hAnsi="Times New Roman" w:cs="Times New Roman"/>
                <w:sz w:val="26"/>
                <w:szCs w:val="26"/>
              </w:rPr>
              <w:t>Điều kiện sau:</w:t>
            </w:r>
          </w:p>
        </w:tc>
        <w:tc>
          <w:tcPr>
            <w:tcW w:w="7195" w:type="dxa"/>
            <w:gridSpan w:val="2"/>
          </w:tcPr>
          <w:p w:rsidR="00523A27"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Hệ thống xác nhận khóa tài khoản và lưu thông tin xuống cơ sở dữ liệu</w:t>
            </w:r>
          </w:p>
        </w:tc>
      </w:tr>
      <w:tr w:rsidR="00523A27" w:rsidRPr="002F3869" w:rsidTr="003C68A8">
        <w:trPr>
          <w:trHeight w:val="341"/>
        </w:trPr>
        <w:tc>
          <w:tcPr>
            <w:tcW w:w="2155" w:type="dxa"/>
            <w:vMerge w:val="restart"/>
          </w:tcPr>
          <w:p w:rsidR="00523A27" w:rsidRPr="002F3869"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t>Luồng sự kiện chính (Basic flows)</w:t>
            </w:r>
          </w:p>
        </w:tc>
        <w:tc>
          <w:tcPr>
            <w:tcW w:w="3597"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Actor</w:t>
            </w:r>
          </w:p>
        </w:tc>
        <w:tc>
          <w:tcPr>
            <w:tcW w:w="3598" w:type="dxa"/>
          </w:tcPr>
          <w:p w:rsidR="00523A27" w:rsidRPr="002F3869" w:rsidRDefault="00523A27" w:rsidP="003C68A8">
            <w:pPr>
              <w:spacing w:line="276" w:lineRule="auto"/>
              <w:jc w:val="center"/>
              <w:rPr>
                <w:rFonts w:ascii="Times New Roman" w:hAnsi="Times New Roman" w:cs="Times New Roman"/>
                <w:sz w:val="26"/>
                <w:szCs w:val="26"/>
              </w:rPr>
            </w:pPr>
            <w:r>
              <w:rPr>
                <w:rFonts w:ascii="Times New Roman" w:hAnsi="Times New Roman" w:cs="Times New Roman"/>
                <w:sz w:val="26"/>
                <w:szCs w:val="26"/>
              </w:rPr>
              <w:t>System</w:t>
            </w:r>
          </w:p>
        </w:tc>
      </w:tr>
      <w:tr w:rsidR="00523A27" w:rsidRPr="002F3869" w:rsidTr="003C68A8">
        <w:trPr>
          <w:trHeight w:val="546"/>
        </w:trPr>
        <w:tc>
          <w:tcPr>
            <w:tcW w:w="2155" w:type="dxa"/>
            <w:vMerge/>
          </w:tcPr>
          <w:p w:rsidR="00523A27" w:rsidRPr="00B47DCB" w:rsidRDefault="00523A27" w:rsidP="003C68A8">
            <w:pPr>
              <w:spacing w:line="276" w:lineRule="auto"/>
              <w:rPr>
                <w:rFonts w:ascii="Times New Roman" w:eastAsia="Times New Roman" w:hAnsi="Times New Roman" w:cs="Times New Roman"/>
                <w:sz w:val="26"/>
                <w:szCs w:val="26"/>
              </w:rPr>
            </w:pPr>
          </w:p>
        </w:tc>
        <w:tc>
          <w:tcPr>
            <w:tcW w:w="3597" w:type="dxa"/>
          </w:tcPr>
          <w:p w:rsidR="00523A27"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1. Chọn chức năng “Khóa tài khoản”</w:t>
            </w:r>
          </w:p>
          <w:p w:rsidR="007D56C5" w:rsidRDefault="007D56C5" w:rsidP="003C68A8">
            <w:pPr>
              <w:spacing w:line="276" w:lineRule="auto"/>
              <w:rPr>
                <w:rFonts w:ascii="Times New Roman" w:hAnsi="Times New Roman" w:cs="Times New Roman"/>
                <w:sz w:val="26"/>
                <w:szCs w:val="26"/>
              </w:rPr>
            </w:pPr>
          </w:p>
          <w:p w:rsidR="007D56C5" w:rsidRDefault="007D56C5" w:rsidP="003C68A8">
            <w:pPr>
              <w:spacing w:line="276" w:lineRule="auto"/>
              <w:rPr>
                <w:rFonts w:ascii="Times New Roman" w:hAnsi="Times New Roman" w:cs="Times New Roman"/>
                <w:sz w:val="26"/>
                <w:szCs w:val="26"/>
              </w:rPr>
            </w:pPr>
          </w:p>
          <w:p w:rsidR="007D56C5"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3. Chọn Xác nhận</w:t>
            </w:r>
          </w:p>
        </w:tc>
        <w:tc>
          <w:tcPr>
            <w:tcW w:w="3598" w:type="dxa"/>
          </w:tcPr>
          <w:p w:rsidR="00523A27" w:rsidRDefault="00523A27" w:rsidP="003C68A8">
            <w:pPr>
              <w:spacing w:line="276" w:lineRule="auto"/>
              <w:rPr>
                <w:rFonts w:ascii="Times New Roman" w:hAnsi="Times New Roman" w:cs="Times New Roman"/>
                <w:sz w:val="26"/>
                <w:szCs w:val="26"/>
              </w:rPr>
            </w:pPr>
          </w:p>
          <w:p w:rsidR="00523A27" w:rsidRDefault="00523A27" w:rsidP="003C68A8">
            <w:pPr>
              <w:spacing w:line="276" w:lineRule="auto"/>
              <w:rPr>
                <w:rFonts w:ascii="Times New Roman" w:hAnsi="Times New Roman" w:cs="Times New Roman"/>
                <w:sz w:val="26"/>
                <w:szCs w:val="26"/>
              </w:rPr>
            </w:pPr>
          </w:p>
          <w:p w:rsidR="007D56C5"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2. Hệ thống hiển thị thông báo Xác nhận khóa tài khoản</w:t>
            </w:r>
          </w:p>
          <w:p w:rsidR="00523A27" w:rsidRDefault="00523A27" w:rsidP="003C68A8">
            <w:pPr>
              <w:spacing w:line="276" w:lineRule="auto"/>
              <w:rPr>
                <w:rFonts w:ascii="Times New Roman" w:hAnsi="Times New Roman" w:cs="Times New Roman"/>
                <w:sz w:val="26"/>
                <w:szCs w:val="26"/>
              </w:rPr>
            </w:pPr>
          </w:p>
          <w:p w:rsidR="007D56C5" w:rsidRPr="002F3869" w:rsidRDefault="007D56C5" w:rsidP="003C68A8">
            <w:pPr>
              <w:spacing w:line="276" w:lineRule="auto"/>
              <w:rPr>
                <w:rFonts w:ascii="Times New Roman" w:hAnsi="Times New Roman" w:cs="Times New Roman"/>
                <w:sz w:val="26"/>
                <w:szCs w:val="26"/>
              </w:rPr>
            </w:pPr>
            <w:r>
              <w:rPr>
                <w:rFonts w:ascii="Times New Roman" w:hAnsi="Times New Roman" w:cs="Times New Roman"/>
                <w:sz w:val="26"/>
                <w:szCs w:val="26"/>
              </w:rPr>
              <w:t>4. Hệ thống thực hiện chức năng Khóa tài khoản và lưu thông tin xuống cơ sở dữ liệu</w:t>
            </w:r>
          </w:p>
        </w:tc>
      </w:tr>
      <w:tr w:rsidR="00523A27" w:rsidRPr="002F3869" w:rsidTr="003C68A8">
        <w:tc>
          <w:tcPr>
            <w:tcW w:w="2155" w:type="dxa"/>
          </w:tcPr>
          <w:p w:rsidR="00523A27" w:rsidRPr="00B47DCB" w:rsidRDefault="00523A27" w:rsidP="003C68A8">
            <w:pPr>
              <w:spacing w:line="276" w:lineRule="auto"/>
              <w:rPr>
                <w:rFonts w:ascii="Times New Roman" w:eastAsia="Times New Roman" w:hAnsi="Times New Roman" w:cs="Times New Roman"/>
                <w:sz w:val="26"/>
                <w:szCs w:val="26"/>
              </w:rPr>
            </w:pPr>
            <w:r w:rsidRPr="00B47DCB">
              <w:rPr>
                <w:rFonts w:ascii="Times New Roman" w:eastAsia="Times New Roman" w:hAnsi="Times New Roman" w:cs="Times New Roman"/>
                <w:sz w:val="26"/>
                <w:szCs w:val="26"/>
              </w:rPr>
              <w:lastRenderedPageBreak/>
              <w:t>Luồng sự kiện phụ (Alternative Flows):</w:t>
            </w:r>
          </w:p>
        </w:tc>
        <w:tc>
          <w:tcPr>
            <w:tcW w:w="3597" w:type="dxa"/>
          </w:tcPr>
          <w:p w:rsidR="00523A27" w:rsidRPr="002F3869" w:rsidRDefault="008D7FA1" w:rsidP="003C68A8">
            <w:pPr>
              <w:spacing w:line="276" w:lineRule="auto"/>
              <w:rPr>
                <w:rFonts w:ascii="Times New Roman" w:hAnsi="Times New Roman" w:cs="Times New Roman"/>
                <w:sz w:val="26"/>
                <w:szCs w:val="26"/>
              </w:rPr>
            </w:pPr>
            <w:r>
              <w:rPr>
                <w:rFonts w:ascii="Times New Roman" w:hAnsi="Times New Roman" w:cs="Times New Roman"/>
                <w:sz w:val="26"/>
                <w:szCs w:val="26"/>
              </w:rPr>
              <w:t>3.1 Quản lý tắt thông báo</w:t>
            </w:r>
          </w:p>
        </w:tc>
        <w:tc>
          <w:tcPr>
            <w:tcW w:w="3598" w:type="dxa"/>
          </w:tcPr>
          <w:p w:rsidR="00523A27" w:rsidRDefault="00523A27" w:rsidP="003C68A8">
            <w:pPr>
              <w:spacing w:line="276" w:lineRule="auto"/>
              <w:rPr>
                <w:rFonts w:ascii="Times New Roman" w:hAnsi="Times New Roman" w:cs="Times New Roman"/>
                <w:sz w:val="26"/>
                <w:szCs w:val="26"/>
              </w:rPr>
            </w:pPr>
          </w:p>
          <w:p w:rsidR="008D7FA1" w:rsidRPr="002F3869" w:rsidRDefault="008D7FA1" w:rsidP="003C68A8">
            <w:pPr>
              <w:spacing w:line="276" w:lineRule="auto"/>
              <w:rPr>
                <w:rFonts w:ascii="Times New Roman" w:hAnsi="Times New Roman" w:cs="Times New Roman"/>
                <w:sz w:val="26"/>
                <w:szCs w:val="26"/>
              </w:rPr>
            </w:pPr>
            <w:r>
              <w:rPr>
                <w:rFonts w:ascii="Times New Roman" w:hAnsi="Times New Roman" w:cs="Times New Roman"/>
                <w:sz w:val="26"/>
                <w:szCs w:val="26"/>
              </w:rPr>
              <w:t>5. Trở lại giao diện Quản lý người dùng</w:t>
            </w:r>
          </w:p>
        </w:tc>
      </w:tr>
    </w:tbl>
    <w:p w:rsidR="006B3021" w:rsidRPr="006B3021" w:rsidRDefault="006B3021" w:rsidP="006B3021"/>
    <w:p w:rsidR="002F3869" w:rsidRDefault="0061253C" w:rsidP="006B302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246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Quản lý danh bạ.drawio (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46370"/>
                    </a:xfrm>
                    <a:prstGeom prst="rect">
                      <a:avLst/>
                    </a:prstGeom>
                  </pic:spPr>
                </pic:pic>
              </a:graphicData>
            </a:graphic>
          </wp:inline>
        </w:drawing>
      </w:r>
    </w:p>
    <w:p w:rsidR="002F3869" w:rsidRDefault="002F3869" w:rsidP="006B3021">
      <w:pPr>
        <w:rPr>
          <w:rFonts w:ascii="Times New Roman" w:hAnsi="Times New Roman" w:cs="Times New Roman"/>
          <w:sz w:val="26"/>
          <w:szCs w:val="26"/>
        </w:rPr>
      </w:pPr>
    </w:p>
    <w:sectPr w:rsidR="002F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6F"/>
    <w:rsid w:val="0016025D"/>
    <w:rsid w:val="001827CD"/>
    <w:rsid w:val="00226F86"/>
    <w:rsid w:val="002F3869"/>
    <w:rsid w:val="00460DC9"/>
    <w:rsid w:val="004632C5"/>
    <w:rsid w:val="00523A27"/>
    <w:rsid w:val="005370F7"/>
    <w:rsid w:val="00611045"/>
    <w:rsid w:val="0061253C"/>
    <w:rsid w:val="006B3021"/>
    <w:rsid w:val="0074256F"/>
    <w:rsid w:val="007D56C5"/>
    <w:rsid w:val="008944BF"/>
    <w:rsid w:val="008D7FA1"/>
    <w:rsid w:val="00A73A61"/>
    <w:rsid w:val="00BD18DB"/>
    <w:rsid w:val="00BE42FB"/>
    <w:rsid w:val="00DB5F1E"/>
    <w:rsid w:val="00EF5DE9"/>
    <w:rsid w:val="00FE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7021"/>
  <w15:chartTrackingRefBased/>
  <w15:docId w15:val="{7BD6A8E6-18A1-431B-A898-06DD1B8C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7</cp:revision>
  <dcterms:created xsi:type="dcterms:W3CDTF">2021-09-24T16:08:00Z</dcterms:created>
  <dcterms:modified xsi:type="dcterms:W3CDTF">2021-09-29T16:30:00Z</dcterms:modified>
</cp:coreProperties>
</file>