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ED75C" w14:textId="17D7BD20" w:rsidR="0034142A" w:rsidRDefault="003317C0" w:rsidP="006419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</w:t>
      </w:r>
    </w:p>
    <w:p w14:paraId="4A7F2720" w14:textId="77777777" w:rsidR="00073C6E" w:rsidRPr="003317C0" w:rsidRDefault="00073C6E" w:rsidP="0064198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2171"/>
        <w:gridCol w:w="3624"/>
        <w:gridCol w:w="3626"/>
      </w:tblGrid>
      <w:tr w:rsidR="00641982" w:rsidRPr="002F3869" w14:paraId="1A5715A8" w14:textId="77777777" w:rsidTr="00EC18FB">
        <w:trPr>
          <w:trHeight w:val="600"/>
        </w:trPr>
        <w:tc>
          <w:tcPr>
            <w:tcW w:w="9421" w:type="dxa"/>
            <w:gridSpan w:val="3"/>
            <w:shd w:val="clear" w:color="auto" w:fill="4472C4" w:themeFill="accent1"/>
          </w:tcPr>
          <w:p w14:paraId="4E5E7FBB" w14:textId="75F9DF2F" w:rsidR="00641982" w:rsidRPr="009E6DF4" w:rsidRDefault="00641982" w:rsidP="00CE2D4B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 w:rsidRPr="002F386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 case: UC00</w:t>
            </w:r>
            <w:r w:rsidR="00CE2D4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4</w:t>
            </w:r>
            <w:r w:rsidRPr="002F386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- </w:t>
            </w:r>
            <w:proofErr w:type="spellStart"/>
            <w:r w:rsidR="00CE2D4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="00CE2D4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CE2D4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="00CE2D4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CE2D4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thông</w:t>
            </w:r>
            <w:proofErr w:type="spellEnd"/>
            <w:r w:rsidR="00CE2D4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tin </w:t>
            </w:r>
            <w:proofErr w:type="spellStart"/>
            <w:r w:rsidR="00CE2D4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</w:t>
            </w:r>
            <w:proofErr w:type="spellEnd"/>
            <w:r w:rsidR="00CE2D4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CE2D4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</w:tr>
      <w:tr w:rsidR="00641982" w:rsidRPr="002F3869" w14:paraId="245BEC91" w14:textId="77777777" w:rsidTr="00EC18FB">
        <w:trPr>
          <w:trHeight w:val="482"/>
        </w:trPr>
        <w:tc>
          <w:tcPr>
            <w:tcW w:w="2171" w:type="dxa"/>
          </w:tcPr>
          <w:p w14:paraId="19E69704" w14:textId="77777777" w:rsidR="00641982" w:rsidRPr="002F3869" w:rsidRDefault="00641982" w:rsidP="00B2545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đích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250" w:type="dxa"/>
            <w:gridSpan w:val="2"/>
          </w:tcPr>
          <w:p w14:paraId="3E3C24C8" w14:textId="4F7026F6" w:rsidR="00641982" w:rsidRPr="009E6DF4" w:rsidRDefault="00641982" w:rsidP="00CE2D4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4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CE2D4B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CE2D4B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="00CE2D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4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</w:tr>
      <w:tr w:rsidR="00641982" w:rsidRPr="002F3869" w14:paraId="51DE54A7" w14:textId="77777777" w:rsidTr="00EC18FB">
        <w:trPr>
          <w:trHeight w:val="1166"/>
        </w:trPr>
        <w:tc>
          <w:tcPr>
            <w:tcW w:w="2171" w:type="dxa"/>
          </w:tcPr>
          <w:p w14:paraId="758F3D55" w14:textId="77777777" w:rsidR="00641982" w:rsidRPr="002F3869" w:rsidRDefault="00641982" w:rsidP="00B2545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250" w:type="dxa"/>
            <w:gridSpan w:val="2"/>
          </w:tcPr>
          <w:p w14:paraId="1330CABC" w14:textId="774C3769" w:rsidR="00641982" w:rsidRPr="0002495E" w:rsidRDefault="00641982" w:rsidP="00CE2D4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các </w:t>
            </w:r>
            <w:proofErr w:type="spellStart"/>
            <w:r w:rsidR="00CE2D4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CE2D4B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CE2D4B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="00CE2D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4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của người </w:t>
            </w:r>
            <w:r w:rsidR="00B4784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dùng</w:t>
            </w:r>
            <w:r w:rsidR="0034142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gồm các chức năng tương ứ</w:t>
            </w:r>
            <w:r w:rsidR="0002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 như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641982" w:rsidRPr="002F3869" w14:paraId="50382790" w14:textId="77777777" w:rsidTr="00EC18FB">
        <w:trPr>
          <w:trHeight w:val="494"/>
        </w:trPr>
        <w:tc>
          <w:tcPr>
            <w:tcW w:w="2171" w:type="dxa"/>
          </w:tcPr>
          <w:p w14:paraId="59627A03" w14:textId="77777777" w:rsidR="00641982" w:rsidRPr="002F3869" w:rsidRDefault="00641982" w:rsidP="00B2545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250" w:type="dxa"/>
            <w:gridSpan w:val="2"/>
          </w:tcPr>
          <w:p w14:paraId="31EF9BC8" w14:textId="77777777" w:rsidR="00641982" w:rsidRPr="00E70652" w:rsidRDefault="00641982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dùng.</w:t>
            </w:r>
          </w:p>
        </w:tc>
      </w:tr>
      <w:tr w:rsidR="00641982" w:rsidRPr="002F3869" w14:paraId="5C437B81" w14:textId="77777777" w:rsidTr="00EC18FB">
        <w:trPr>
          <w:trHeight w:val="836"/>
        </w:trPr>
        <w:tc>
          <w:tcPr>
            <w:tcW w:w="2171" w:type="dxa"/>
          </w:tcPr>
          <w:p w14:paraId="1552AC56" w14:textId="77777777" w:rsidR="00641982" w:rsidRPr="002F3869" w:rsidRDefault="00641982" w:rsidP="00B25458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250" w:type="dxa"/>
            <w:gridSpan w:val="2"/>
          </w:tcPr>
          <w:p w14:paraId="1FAA1DBC" w14:textId="4CB93AC4" w:rsidR="00641982" w:rsidRPr="00046E18" w:rsidRDefault="00F77978" w:rsidP="00CE2D4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dùng</w:t>
            </w:r>
            <w:r w:rsidR="00641982"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1982" w:rsidRPr="002F386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641982"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1982" w:rsidRPr="002F386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641982"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1982" w:rsidRPr="002F386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641982"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1982" w:rsidRPr="002F386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641982"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1982" w:rsidRPr="002F386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641982"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1982" w:rsidRPr="002F386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641982"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1982" w:rsidRPr="002F386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641982"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1982" w:rsidRPr="002F386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641982"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1982" w:rsidRPr="002F386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641982"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1982" w:rsidRPr="002F386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641982"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4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CE2D4B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CE2D4B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="00CE2D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4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</w:tr>
      <w:tr w:rsidR="00641982" w:rsidRPr="002F3869" w14:paraId="29114A29" w14:textId="77777777" w:rsidTr="00EC18FB">
        <w:trPr>
          <w:trHeight w:val="824"/>
        </w:trPr>
        <w:tc>
          <w:tcPr>
            <w:tcW w:w="2171" w:type="dxa"/>
          </w:tcPr>
          <w:p w14:paraId="23E5E546" w14:textId="77777777" w:rsidR="00641982" w:rsidRPr="002F3869" w:rsidRDefault="00641982" w:rsidP="00B25458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250" w:type="dxa"/>
            <w:gridSpan w:val="2"/>
          </w:tcPr>
          <w:p w14:paraId="45996700" w14:textId="77BBB5F2" w:rsidR="00641982" w:rsidRPr="000C7EEA" w:rsidRDefault="000C7EEA" w:rsidP="000C7E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danh sách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C18FB" w:rsidRPr="002F3869" w14:paraId="6BA9DD4E" w14:textId="77777777" w:rsidTr="00EC18FB">
        <w:trPr>
          <w:trHeight w:val="323"/>
        </w:trPr>
        <w:tc>
          <w:tcPr>
            <w:tcW w:w="2171" w:type="dxa"/>
            <w:vMerge w:val="restart"/>
          </w:tcPr>
          <w:p w14:paraId="548635CC" w14:textId="6FF1FE30" w:rsidR="00EC18FB" w:rsidRPr="002F3869" w:rsidRDefault="00EC18FB" w:rsidP="00B25458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(Basic flows)</w:t>
            </w:r>
          </w:p>
        </w:tc>
        <w:tc>
          <w:tcPr>
            <w:tcW w:w="3624" w:type="dxa"/>
          </w:tcPr>
          <w:p w14:paraId="4DBD2F3B" w14:textId="64B06543" w:rsidR="00EC18FB" w:rsidRPr="002F3869" w:rsidRDefault="00EC18FB" w:rsidP="00EC18F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3625" w:type="dxa"/>
          </w:tcPr>
          <w:p w14:paraId="3BCABC62" w14:textId="1584FFB8" w:rsidR="00EC18FB" w:rsidRPr="002F3869" w:rsidRDefault="00EC18FB" w:rsidP="00EC18F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System</w:t>
            </w:r>
          </w:p>
        </w:tc>
      </w:tr>
      <w:tr w:rsidR="00EC18FB" w:rsidRPr="002F3869" w14:paraId="0DDB5F8C" w14:textId="77777777" w:rsidTr="00EC18FB">
        <w:trPr>
          <w:trHeight w:val="583"/>
        </w:trPr>
        <w:tc>
          <w:tcPr>
            <w:tcW w:w="2171" w:type="dxa"/>
            <w:vMerge/>
          </w:tcPr>
          <w:p w14:paraId="764D50E1" w14:textId="77777777" w:rsidR="00EC18FB" w:rsidRPr="00B47DCB" w:rsidRDefault="00EC18FB" w:rsidP="00B25458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24" w:type="dxa"/>
          </w:tcPr>
          <w:p w14:paraId="0AF7AFCF" w14:textId="77777777" w:rsidR="00EC18FB" w:rsidRDefault="00EC18FB" w:rsidP="00EC18F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Pr="00EC18F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gramEnd"/>
            <w:r w:rsidRPr="00EC18F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dùng </w:t>
            </w:r>
            <w:proofErr w:type="spellStart"/>
            <w:r w:rsidRPr="00EC18FB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EC18FB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EC18F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C18F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</w:t>
            </w:r>
            <w:proofErr w:type="spellStart"/>
            <w:r w:rsidRPr="00EC18F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C18FB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C18FB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EC1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18F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C18FB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Pr="00EC18F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7F718F9F" w14:textId="77777777" w:rsidR="00EC18FB" w:rsidRDefault="00EC18FB" w:rsidP="00EC18F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6C901AC" w14:textId="77777777" w:rsidR="00EC18FB" w:rsidRDefault="00EC18FB" w:rsidP="00EC18F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7A569D0" w14:textId="678437BC" w:rsidR="00EC18FB" w:rsidRPr="00EC18FB" w:rsidRDefault="00EC18FB" w:rsidP="00EC18F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  <w:tc>
          <w:tcPr>
            <w:tcW w:w="3625" w:type="dxa"/>
          </w:tcPr>
          <w:p w14:paraId="4B46C16C" w14:textId="77777777" w:rsidR="00EC18FB" w:rsidRDefault="00EC18FB" w:rsidP="000C7E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7BAB292" w14:textId="77777777" w:rsidR="00EC18FB" w:rsidRDefault="00EC18FB" w:rsidP="000C7E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24B25D" w14:textId="4D09197F" w:rsidR="00EC18FB" w:rsidRPr="002F3869" w:rsidRDefault="00EC18FB" w:rsidP="000C7E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EC18FB" w:rsidRPr="002F3869" w14:paraId="6161BE3B" w14:textId="77777777" w:rsidTr="00EC18FB">
        <w:trPr>
          <w:trHeight w:val="583"/>
        </w:trPr>
        <w:tc>
          <w:tcPr>
            <w:tcW w:w="2171" w:type="dxa"/>
          </w:tcPr>
          <w:p w14:paraId="7BDFB5CD" w14:textId="2AC16D70" w:rsidR="00EC18FB" w:rsidRPr="00B47DCB" w:rsidRDefault="00EC18FB" w:rsidP="00B25458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(Alternative Flows):</w:t>
            </w:r>
          </w:p>
        </w:tc>
        <w:tc>
          <w:tcPr>
            <w:tcW w:w="3624" w:type="dxa"/>
          </w:tcPr>
          <w:p w14:paraId="504E6285" w14:textId="77777777" w:rsidR="00EC18FB" w:rsidRDefault="00EC18FB" w:rsidP="00EC18F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25" w:type="dxa"/>
          </w:tcPr>
          <w:p w14:paraId="6A267BA1" w14:textId="77777777" w:rsidR="00EC18FB" w:rsidRDefault="00EC18FB" w:rsidP="000C7E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56D499" w14:textId="77777777" w:rsidR="00641982" w:rsidRPr="004E6815" w:rsidRDefault="00641982" w:rsidP="0064198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F1BBE80" w14:textId="6A6AAB62" w:rsidR="00641982" w:rsidRDefault="00641982" w:rsidP="0064198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93DC9F0" w14:textId="7278AEE9" w:rsidR="00EC18FB" w:rsidRDefault="00EC18FB" w:rsidP="0064198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ADB1FBA" w14:textId="635CD871" w:rsidR="00EC18FB" w:rsidRDefault="00EC18FB" w:rsidP="0064198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E857E4" w14:textId="77777777" w:rsidR="00EC18FB" w:rsidRDefault="00EC18FB" w:rsidP="00641982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597"/>
        <w:gridCol w:w="3598"/>
      </w:tblGrid>
      <w:tr w:rsidR="00E57513" w:rsidRPr="002F3869" w14:paraId="6C64D294" w14:textId="77777777" w:rsidTr="00376304">
        <w:tc>
          <w:tcPr>
            <w:tcW w:w="9350" w:type="dxa"/>
            <w:gridSpan w:val="3"/>
            <w:shd w:val="clear" w:color="auto" w:fill="4472C4" w:themeFill="accent1"/>
          </w:tcPr>
          <w:p w14:paraId="28875F6E" w14:textId="4777DE0B" w:rsidR="00E57513" w:rsidRPr="009E6DF4" w:rsidRDefault="00E57513" w:rsidP="0002495E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 w:rsidRPr="002F386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Use case: UC00</w:t>
            </w:r>
            <w:r w:rsidR="0002495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.</w:t>
            </w:r>
            <w:r w:rsidR="0002495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1</w:t>
            </w:r>
            <w:r w:rsidRPr="002F386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- </w:t>
            </w:r>
            <w:proofErr w:type="spellStart"/>
            <w:r w:rsidR="0002495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Thay</w:t>
            </w:r>
            <w:proofErr w:type="spellEnd"/>
            <w:r w:rsidR="0002495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đổi</w:t>
            </w:r>
            <w:proofErr w:type="spellEnd"/>
            <w:r w:rsidR="0002495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thông</w:t>
            </w:r>
            <w:proofErr w:type="spellEnd"/>
            <w:r w:rsidR="0002495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tin</w:t>
            </w:r>
          </w:p>
        </w:tc>
      </w:tr>
      <w:tr w:rsidR="00E57513" w:rsidRPr="002F3869" w14:paraId="78C17EB8" w14:textId="77777777" w:rsidTr="00376304">
        <w:tc>
          <w:tcPr>
            <w:tcW w:w="2155" w:type="dxa"/>
          </w:tcPr>
          <w:p w14:paraId="72EF6CE0" w14:textId="77777777" w:rsidR="00E57513" w:rsidRPr="002F3869" w:rsidRDefault="00E57513" w:rsidP="0037630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đích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195" w:type="dxa"/>
            <w:gridSpan w:val="2"/>
          </w:tcPr>
          <w:p w14:paraId="6630C9FB" w14:textId="13CCEE01" w:rsidR="00E57513" w:rsidRPr="0002495E" w:rsidRDefault="00E57513" w:rsidP="0002495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</w:tr>
      <w:tr w:rsidR="00E57513" w:rsidRPr="002F3869" w14:paraId="528C5EC2" w14:textId="77777777" w:rsidTr="00376304">
        <w:tc>
          <w:tcPr>
            <w:tcW w:w="2155" w:type="dxa"/>
          </w:tcPr>
          <w:p w14:paraId="32273F32" w14:textId="77777777" w:rsidR="00E57513" w:rsidRPr="002F3869" w:rsidRDefault="00E57513" w:rsidP="0037630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195" w:type="dxa"/>
            <w:gridSpan w:val="2"/>
          </w:tcPr>
          <w:p w14:paraId="26B03FCD" w14:textId="40CDA789" w:rsidR="00E57513" w:rsidRPr="0034142A" w:rsidRDefault="00E57513" w:rsidP="0002495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proofErr w:type="spellEnd"/>
            <w:r w:rsidR="003854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của người </w:t>
            </w:r>
            <w:proofErr w:type="gramStart"/>
            <w:r w:rsidR="003854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dùng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gồm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các chức năng tương ứng.</w:t>
            </w:r>
          </w:p>
        </w:tc>
      </w:tr>
      <w:tr w:rsidR="00E57513" w:rsidRPr="002F3869" w14:paraId="3EC7B921" w14:textId="77777777" w:rsidTr="00376304">
        <w:tc>
          <w:tcPr>
            <w:tcW w:w="2155" w:type="dxa"/>
          </w:tcPr>
          <w:p w14:paraId="6E1C16A9" w14:textId="77777777" w:rsidR="00E57513" w:rsidRPr="002F3869" w:rsidRDefault="00E57513" w:rsidP="0037630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195" w:type="dxa"/>
            <w:gridSpan w:val="2"/>
          </w:tcPr>
          <w:p w14:paraId="469E3799" w14:textId="77777777" w:rsidR="00E57513" w:rsidRPr="00E70652" w:rsidRDefault="00E57513" w:rsidP="0037630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dùng.</w:t>
            </w:r>
          </w:p>
        </w:tc>
      </w:tr>
      <w:tr w:rsidR="00E57513" w:rsidRPr="002F3869" w14:paraId="56058E91" w14:textId="77777777" w:rsidTr="00376304">
        <w:tc>
          <w:tcPr>
            <w:tcW w:w="2155" w:type="dxa"/>
          </w:tcPr>
          <w:p w14:paraId="0F160AF2" w14:textId="77777777" w:rsidR="00E57513" w:rsidRPr="002F3869" w:rsidRDefault="00E57513" w:rsidP="0037630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195" w:type="dxa"/>
            <w:gridSpan w:val="2"/>
          </w:tcPr>
          <w:p w14:paraId="5BAEA53A" w14:textId="60B3268C" w:rsidR="00E57513" w:rsidRPr="00046E18" w:rsidRDefault="00F77978" w:rsidP="0002495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dùng</w:t>
            </w:r>
            <w:r w:rsidR="00E57513"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7513" w:rsidRPr="002F386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E57513"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7513" w:rsidRPr="002F386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E57513"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7513" w:rsidRPr="002F386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E57513"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7513" w:rsidRPr="002F386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E57513"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7513" w:rsidRPr="002F386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E57513"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57513" w:rsidRPr="002F386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57513"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</w:tr>
      <w:tr w:rsidR="00E57513" w:rsidRPr="002F3869" w14:paraId="0F5BB1A5" w14:textId="77777777" w:rsidTr="00376304">
        <w:tc>
          <w:tcPr>
            <w:tcW w:w="2155" w:type="dxa"/>
          </w:tcPr>
          <w:p w14:paraId="2E3B2B1E" w14:textId="77777777" w:rsidR="00E57513" w:rsidRPr="002F3869" w:rsidRDefault="00E57513" w:rsidP="0037630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195" w:type="dxa"/>
            <w:gridSpan w:val="2"/>
          </w:tcPr>
          <w:p w14:paraId="2EF1DA97" w14:textId="77777777" w:rsidR="00E57513" w:rsidRPr="00046E18" w:rsidRDefault="00E57513" w:rsidP="0037630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Cho phép người dùng thực hiện tiếp theo.</w:t>
            </w:r>
          </w:p>
        </w:tc>
      </w:tr>
      <w:tr w:rsidR="00EC18FB" w:rsidRPr="002F3869" w14:paraId="77EE048F" w14:textId="77777777" w:rsidTr="00EC18FB">
        <w:trPr>
          <w:trHeight w:val="242"/>
        </w:trPr>
        <w:tc>
          <w:tcPr>
            <w:tcW w:w="2155" w:type="dxa"/>
            <w:vMerge w:val="restart"/>
          </w:tcPr>
          <w:p w14:paraId="54DBAE2C" w14:textId="72BA7181" w:rsidR="00EC18FB" w:rsidRPr="002F3869" w:rsidRDefault="00EC18FB" w:rsidP="0037630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(Basic flows)</w:t>
            </w:r>
          </w:p>
        </w:tc>
        <w:tc>
          <w:tcPr>
            <w:tcW w:w="3597" w:type="dxa"/>
          </w:tcPr>
          <w:p w14:paraId="451B7DCC" w14:textId="06A184A5" w:rsidR="00EC18FB" w:rsidRPr="00EC18FB" w:rsidRDefault="00EC18FB" w:rsidP="00EC18F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3598" w:type="dxa"/>
          </w:tcPr>
          <w:p w14:paraId="0AB5B504" w14:textId="5222C320" w:rsidR="00EC18FB" w:rsidRPr="00EC18FB" w:rsidRDefault="00EC18FB" w:rsidP="00EC18F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System</w:t>
            </w:r>
          </w:p>
        </w:tc>
      </w:tr>
      <w:tr w:rsidR="00EC18FB" w:rsidRPr="002F3869" w14:paraId="7BB62E30" w14:textId="77777777" w:rsidTr="009B15CA">
        <w:trPr>
          <w:trHeight w:val="594"/>
        </w:trPr>
        <w:tc>
          <w:tcPr>
            <w:tcW w:w="2155" w:type="dxa"/>
            <w:vMerge/>
          </w:tcPr>
          <w:p w14:paraId="1C40DEF3" w14:textId="77777777" w:rsidR="00EC18FB" w:rsidRPr="00B47DCB" w:rsidRDefault="00EC18FB" w:rsidP="0037630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7" w:type="dxa"/>
          </w:tcPr>
          <w:p w14:paraId="0835934A" w14:textId="77777777" w:rsidR="00EC18FB" w:rsidRDefault="00EC18FB" w:rsidP="00EC18F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dùng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25417FE4" w14:textId="77777777" w:rsidR="00EC18FB" w:rsidRDefault="00EC18FB" w:rsidP="00EC18F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0986D16" w14:textId="77777777" w:rsidR="00EC18FB" w:rsidRDefault="00EC18FB" w:rsidP="00EC18F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B7C5F9D" w14:textId="4D92BD7F" w:rsidR="00EC18FB" w:rsidRPr="00EC18FB" w:rsidRDefault="00EC18FB" w:rsidP="00EC18F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598" w:type="dxa"/>
          </w:tcPr>
          <w:p w14:paraId="5363844C" w14:textId="77777777" w:rsidR="00EC18FB" w:rsidRDefault="00EC18FB" w:rsidP="0037630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BCFC095" w14:textId="77777777" w:rsidR="00EC18FB" w:rsidRDefault="00EC18FB" w:rsidP="0037630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EE54CAB" w14:textId="77777777" w:rsidR="00EC18FB" w:rsidRDefault="00EC18FB" w:rsidP="0037630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3222F80B" w14:textId="77777777" w:rsidR="00EC18FB" w:rsidRDefault="00EC18FB" w:rsidP="0037630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9D28134" w14:textId="77777777" w:rsidR="00EC18FB" w:rsidRDefault="00EC18FB" w:rsidP="0037630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C47EED0" w14:textId="77777777" w:rsidR="00684F99" w:rsidRDefault="00EC18FB" w:rsidP="00684F9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</w:p>
          <w:p w14:paraId="7FB5C792" w14:textId="3D499E3A" w:rsidR="00EC18FB" w:rsidRPr="00EC18FB" w:rsidRDefault="00684F99" w:rsidP="00684F9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="00EC18FB">
              <w:rPr>
                <w:rFonts w:ascii="Times New Roman" w:hAnsi="Times New Roman" w:cs="Times New Roman"/>
                <w:sz w:val="26"/>
                <w:szCs w:val="26"/>
              </w:rPr>
              <w:t xml:space="preserve">trở </w:t>
            </w:r>
            <w:proofErr w:type="spellStart"/>
            <w:r w:rsidR="00EC18FB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EC1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18FB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EC1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18FB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="00EC18FB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EC18F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EC1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18F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EC1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18F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EC18FB">
              <w:rPr>
                <w:rFonts w:ascii="Times New Roman" w:hAnsi="Times New Roman" w:cs="Times New Roman"/>
                <w:sz w:val="26"/>
                <w:szCs w:val="26"/>
              </w:rPr>
              <w:t xml:space="preserve"> tin”</w:t>
            </w:r>
          </w:p>
        </w:tc>
      </w:tr>
      <w:tr w:rsidR="00684F99" w:rsidRPr="002F3869" w14:paraId="47D5F352" w14:textId="77777777" w:rsidTr="004F1036">
        <w:tc>
          <w:tcPr>
            <w:tcW w:w="2155" w:type="dxa"/>
          </w:tcPr>
          <w:p w14:paraId="2F9F27C7" w14:textId="59902652" w:rsidR="00684F99" w:rsidRPr="002F3869" w:rsidRDefault="00684F99" w:rsidP="0037630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(Alternative Flows):</w:t>
            </w:r>
          </w:p>
        </w:tc>
        <w:tc>
          <w:tcPr>
            <w:tcW w:w="3597" w:type="dxa"/>
          </w:tcPr>
          <w:p w14:paraId="04B17579" w14:textId="5156E95E" w:rsidR="00684F99" w:rsidRPr="00684F99" w:rsidRDefault="00684F99" w:rsidP="0037630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598" w:type="dxa"/>
          </w:tcPr>
          <w:p w14:paraId="514484C1" w14:textId="77777777" w:rsidR="00684F99" w:rsidRDefault="00684F99" w:rsidP="0037630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7C5BC50" w14:textId="2982743D" w:rsidR="00684F99" w:rsidRPr="00684F99" w:rsidRDefault="00684F99" w:rsidP="0037630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Trở lại giao diện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tin”</w:t>
            </w:r>
          </w:p>
        </w:tc>
      </w:tr>
    </w:tbl>
    <w:p w14:paraId="4BBAB1CD" w14:textId="77777777" w:rsidR="00E57513" w:rsidRPr="004E6815" w:rsidRDefault="00E57513" w:rsidP="00E5751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E129DEC" w14:textId="2B415DA6" w:rsidR="00E57513" w:rsidRDefault="00E57513" w:rsidP="00641982">
      <w:pPr>
        <w:rPr>
          <w:lang w:val="vi-VN"/>
        </w:rPr>
      </w:pPr>
    </w:p>
    <w:p w14:paraId="05B266F9" w14:textId="282524BE" w:rsidR="00E57513" w:rsidRDefault="00E57513" w:rsidP="00641982">
      <w:pPr>
        <w:rPr>
          <w:lang w:val="vi-VN"/>
        </w:rPr>
      </w:pPr>
    </w:p>
    <w:p w14:paraId="33FF4F09" w14:textId="6487E715" w:rsidR="00E57513" w:rsidRDefault="00E57513" w:rsidP="00641982">
      <w:pPr>
        <w:rPr>
          <w:lang w:val="vi-VN"/>
        </w:rPr>
      </w:pPr>
    </w:p>
    <w:p w14:paraId="4CB8F029" w14:textId="6DE2456F" w:rsidR="00E57513" w:rsidRDefault="00E57513" w:rsidP="00641982">
      <w:pPr>
        <w:rPr>
          <w:lang w:val="vi-VN"/>
        </w:rPr>
      </w:pPr>
    </w:p>
    <w:p w14:paraId="1061D2B5" w14:textId="75A0C45C" w:rsidR="00641982" w:rsidRDefault="00641982" w:rsidP="00641982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597"/>
        <w:gridCol w:w="3598"/>
      </w:tblGrid>
      <w:tr w:rsidR="00641982" w:rsidRPr="002F3869" w14:paraId="23CB7CB6" w14:textId="77777777" w:rsidTr="00B25458">
        <w:tc>
          <w:tcPr>
            <w:tcW w:w="9350" w:type="dxa"/>
            <w:gridSpan w:val="3"/>
            <w:shd w:val="clear" w:color="auto" w:fill="4472C4" w:themeFill="accent1"/>
          </w:tcPr>
          <w:p w14:paraId="13DD1717" w14:textId="2E2A03D8" w:rsidR="00641982" w:rsidRPr="0002495E" w:rsidRDefault="00641982" w:rsidP="00B2545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F386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Use case: UC00</w:t>
            </w:r>
            <w:r w:rsidR="0002495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4.2- </w:t>
            </w:r>
            <w:proofErr w:type="spellStart"/>
            <w:r w:rsidR="0002495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Xóa</w:t>
            </w:r>
            <w:proofErr w:type="spellEnd"/>
            <w:r w:rsidR="0002495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="0002495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khoản</w:t>
            </w:r>
            <w:proofErr w:type="spellEnd"/>
          </w:p>
        </w:tc>
      </w:tr>
      <w:tr w:rsidR="00641982" w:rsidRPr="002F3869" w14:paraId="7BF6EC9B" w14:textId="77777777" w:rsidTr="00B25458">
        <w:tc>
          <w:tcPr>
            <w:tcW w:w="2155" w:type="dxa"/>
          </w:tcPr>
          <w:p w14:paraId="507C242A" w14:textId="77777777" w:rsidR="00641982" w:rsidRPr="002F3869" w:rsidRDefault="00641982" w:rsidP="00B2545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đích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195" w:type="dxa"/>
            <w:gridSpan w:val="2"/>
          </w:tcPr>
          <w:p w14:paraId="45843520" w14:textId="026E25AD" w:rsidR="00641982" w:rsidRPr="00876251" w:rsidRDefault="00641982" w:rsidP="0002495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641982" w:rsidRPr="002F3869" w14:paraId="3C93648D" w14:textId="77777777" w:rsidTr="00B25458">
        <w:tc>
          <w:tcPr>
            <w:tcW w:w="2155" w:type="dxa"/>
          </w:tcPr>
          <w:p w14:paraId="4ADFEA4C" w14:textId="77777777" w:rsidR="00641982" w:rsidRPr="002F3869" w:rsidRDefault="00641982" w:rsidP="00B2545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195" w:type="dxa"/>
            <w:gridSpan w:val="2"/>
          </w:tcPr>
          <w:p w14:paraId="0B2C4658" w14:textId="1FFF65D9" w:rsidR="00641982" w:rsidRPr="002F3869" w:rsidRDefault="00641982" w:rsidP="000C7E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024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495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người</w:t>
            </w:r>
            <w:r w:rsidR="000C7E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7EE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0C7E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7EE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0C7E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7EE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C7E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7EE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0C7E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7EEA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0C7E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7EEA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0C7E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7EE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0C7E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7EEA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641982" w:rsidRPr="002F3869" w14:paraId="5EA8C688" w14:textId="77777777" w:rsidTr="00B25458">
        <w:tc>
          <w:tcPr>
            <w:tcW w:w="2155" w:type="dxa"/>
          </w:tcPr>
          <w:p w14:paraId="7D85531B" w14:textId="77777777" w:rsidR="00641982" w:rsidRPr="002F3869" w:rsidRDefault="00641982" w:rsidP="00B2545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195" w:type="dxa"/>
            <w:gridSpan w:val="2"/>
          </w:tcPr>
          <w:p w14:paraId="7ED2237F" w14:textId="77777777" w:rsidR="00641982" w:rsidRPr="009E6DF4" w:rsidRDefault="00641982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dùng.</w:t>
            </w:r>
          </w:p>
        </w:tc>
      </w:tr>
      <w:tr w:rsidR="00641982" w:rsidRPr="002F3869" w14:paraId="788E6DA7" w14:textId="77777777" w:rsidTr="00B25458">
        <w:tc>
          <w:tcPr>
            <w:tcW w:w="2155" w:type="dxa"/>
          </w:tcPr>
          <w:p w14:paraId="0BD531F1" w14:textId="77777777" w:rsidR="00641982" w:rsidRPr="002F3869" w:rsidRDefault="00641982" w:rsidP="00B25458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195" w:type="dxa"/>
            <w:gridSpan w:val="2"/>
          </w:tcPr>
          <w:p w14:paraId="0CE9988F" w14:textId="2F315F3B" w:rsidR="00641982" w:rsidRPr="006809C3" w:rsidRDefault="00641982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6809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641982" w:rsidRPr="002F3869" w14:paraId="3225B97A" w14:textId="77777777" w:rsidTr="00B25458">
        <w:tc>
          <w:tcPr>
            <w:tcW w:w="2155" w:type="dxa"/>
          </w:tcPr>
          <w:p w14:paraId="0B11995B" w14:textId="77777777" w:rsidR="00641982" w:rsidRPr="002F3869" w:rsidRDefault="00641982" w:rsidP="00B25458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195" w:type="dxa"/>
            <w:gridSpan w:val="2"/>
          </w:tcPr>
          <w:p w14:paraId="3D34EAEF" w14:textId="5F68D270" w:rsidR="00641982" w:rsidRPr="002F3869" w:rsidRDefault="002B3D79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</w:p>
        </w:tc>
      </w:tr>
      <w:tr w:rsidR="007C0908" w:rsidRPr="002F3869" w14:paraId="0B99D04A" w14:textId="77777777" w:rsidTr="007C0908">
        <w:trPr>
          <w:trHeight w:val="332"/>
        </w:trPr>
        <w:tc>
          <w:tcPr>
            <w:tcW w:w="2155" w:type="dxa"/>
            <w:vMerge w:val="restart"/>
          </w:tcPr>
          <w:p w14:paraId="4543609A" w14:textId="3ACA46FA" w:rsidR="007C0908" w:rsidRPr="002F3869" w:rsidRDefault="007C0908" w:rsidP="00B25458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(Basic flows)</w:t>
            </w:r>
          </w:p>
        </w:tc>
        <w:tc>
          <w:tcPr>
            <w:tcW w:w="3597" w:type="dxa"/>
          </w:tcPr>
          <w:p w14:paraId="7780479E" w14:textId="1423DA02" w:rsidR="007C0908" w:rsidRDefault="007C0908" w:rsidP="007C09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3598" w:type="dxa"/>
          </w:tcPr>
          <w:p w14:paraId="44DDC9F7" w14:textId="172EDE82" w:rsidR="007C0908" w:rsidRDefault="007C0908" w:rsidP="007C09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System</w:t>
            </w:r>
          </w:p>
        </w:tc>
      </w:tr>
      <w:tr w:rsidR="007C0908" w:rsidRPr="002F3869" w14:paraId="3D824CDA" w14:textId="77777777" w:rsidTr="00491689">
        <w:trPr>
          <w:trHeight w:val="594"/>
        </w:trPr>
        <w:tc>
          <w:tcPr>
            <w:tcW w:w="2155" w:type="dxa"/>
            <w:vMerge/>
          </w:tcPr>
          <w:p w14:paraId="3BA8625F" w14:textId="77777777" w:rsidR="007C0908" w:rsidRPr="00B47DCB" w:rsidRDefault="007C0908" w:rsidP="00B25458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7" w:type="dxa"/>
          </w:tcPr>
          <w:p w14:paraId="1B612D6C" w14:textId="77777777" w:rsidR="007C0908" w:rsidRDefault="007C0908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dùng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13817FA2" w14:textId="77777777" w:rsidR="007C0908" w:rsidRDefault="007C0908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F68471" w14:textId="77777777" w:rsidR="007C0908" w:rsidRDefault="007C0908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9261FB" w14:textId="77777777" w:rsidR="007C0908" w:rsidRDefault="007C0908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3.Người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6A7C0B2F" w14:textId="77777777" w:rsidR="007C0908" w:rsidRDefault="007C0908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85C581" w14:textId="77777777" w:rsidR="007C0908" w:rsidRDefault="007C0908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2EA97DD" w14:textId="77777777" w:rsidR="007C0908" w:rsidRDefault="007C0908" w:rsidP="007C090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45E0BA86" w14:textId="77777777" w:rsidR="007C0908" w:rsidRDefault="007C0908" w:rsidP="007C090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DB8CB7" w14:textId="77777777" w:rsidR="007C0908" w:rsidRDefault="007C0908" w:rsidP="007C090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3B88AFA" w14:textId="759E810F" w:rsidR="007C0908" w:rsidRDefault="007C0908" w:rsidP="007C090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598" w:type="dxa"/>
          </w:tcPr>
          <w:p w14:paraId="1528CCC7" w14:textId="77777777" w:rsidR="007C0908" w:rsidRDefault="007C0908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0FE7F4" w14:textId="77777777" w:rsidR="007C0908" w:rsidRDefault="007C0908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666CC92" w14:textId="77777777" w:rsidR="007C0908" w:rsidRDefault="007C0908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  <w:p w14:paraId="11AE19E4" w14:textId="77777777" w:rsidR="007C0908" w:rsidRDefault="007C0908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AF2F06" w14:textId="77777777" w:rsidR="007C0908" w:rsidRDefault="007C0908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38C7AABA" w14:textId="77777777" w:rsidR="007C0908" w:rsidRDefault="007C0908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362162" w14:textId="77777777" w:rsidR="007C0908" w:rsidRDefault="007C0908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</w:p>
          <w:p w14:paraId="09A77F56" w14:textId="77777777" w:rsidR="007C0908" w:rsidRDefault="007C0908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3C615B" w14:textId="77777777" w:rsidR="007C0908" w:rsidRDefault="007C0908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5D2A7F5" w14:textId="03455441" w:rsidR="007C0908" w:rsidRDefault="007C0908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C0908" w:rsidRPr="002F3869" w14:paraId="327F3A29" w14:textId="77777777" w:rsidTr="0018546C">
        <w:tc>
          <w:tcPr>
            <w:tcW w:w="2155" w:type="dxa"/>
          </w:tcPr>
          <w:p w14:paraId="398E2D1C" w14:textId="1403A2F8" w:rsidR="007C0908" w:rsidRPr="002F3869" w:rsidRDefault="007C0908" w:rsidP="00B25458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(Alternative Flows):</w:t>
            </w:r>
          </w:p>
        </w:tc>
        <w:tc>
          <w:tcPr>
            <w:tcW w:w="3597" w:type="dxa"/>
          </w:tcPr>
          <w:p w14:paraId="6BDB883A" w14:textId="27C4E8CF" w:rsidR="007C0908" w:rsidRDefault="007C0908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="00977082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977082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proofErr w:type="spellStart"/>
            <w:r w:rsidR="0097708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9770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7082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977082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977082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="009770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708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977082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598" w:type="dxa"/>
          </w:tcPr>
          <w:p w14:paraId="28F875FC" w14:textId="77777777" w:rsidR="007C0908" w:rsidRDefault="007C0908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656277" w14:textId="22E5F7C7" w:rsidR="00977082" w:rsidRDefault="001D46A3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3.2.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Trở lại giao diện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tin”</w:t>
            </w:r>
          </w:p>
        </w:tc>
      </w:tr>
    </w:tbl>
    <w:p w14:paraId="61F97CA3" w14:textId="4E113E71" w:rsidR="00641982" w:rsidRDefault="00641982" w:rsidP="005273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597"/>
        <w:gridCol w:w="3598"/>
      </w:tblGrid>
      <w:tr w:rsidR="00641982" w:rsidRPr="002F3869" w14:paraId="7275A4E6" w14:textId="77777777" w:rsidTr="00B25458">
        <w:tc>
          <w:tcPr>
            <w:tcW w:w="9350" w:type="dxa"/>
            <w:gridSpan w:val="3"/>
            <w:shd w:val="clear" w:color="auto" w:fill="4472C4" w:themeFill="accent1"/>
          </w:tcPr>
          <w:p w14:paraId="4C159157" w14:textId="7E6AFDAC" w:rsidR="00641982" w:rsidRPr="00CD4A6E" w:rsidRDefault="00641982" w:rsidP="00101FE0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 w:rsidRPr="002F386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 case: UC00</w:t>
            </w:r>
            <w:r w:rsidR="00101FE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.</w:t>
            </w:r>
            <w:r w:rsidR="00101F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  <w:r w:rsidRPr="002F386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- </w:t>
            </w:r>
            <w:proofErr w:type="spellStart"/>
            <w:r w:rsidR="00101F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Đổi</w:t>
            </w:r>
            <w:proofErr w:type="spellEnd"/>
            <w:r w:rsidR="00101F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101F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mật</w:t>
            </w:r>
            <w:proofErr w:type="spellEnd"/>
            <w:r w:rsidR="00101F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101F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khẩu</w:t>
            </w:r>
            <w:proofErr w:type="spellEnd"/>
          </w:p>
        </w:tc>
      </w:tr>
      <w:tr w:rsidR="00641982" w:rsidRPr="002F3869" w14:paraId="55AC850D" w14:textId="77777777" w:rsidTr="00B25458">
        <w:tc>
          <w:tcPr>
            <w:tcW w:w="2155" w:type="dxa"/>
          </w:tcPr>
          <w:p w14:paraId="2643F3C8" w14:textId="77777777" w:rsidR="00641982" w:rsidRPr="002F3869" w:rsidRDefault="00641982" w:rsidP="00B2545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đích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195" w:type="dxa"/>
            <w:gridSpan w:val="2"/>
          </w:tcPr>
          <w:p w14:paraId="17EC0C9C" w14:textId="04E31798" w:rsidR="00641982" w:rsidRPr="00101FE0" w:rsidRDefault="00101FE0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641982" w:rsidRPr="002F3869" w14:paraId="09A684EB" w14:textId="77777777" w:rsidTr="00B25458">
        <w:tc>
          <w:tcPr>
            <w:tcW w:w="2155" w:type="dxa"/>
          </w:tcPr>
          <w:p w14:paraId="56792F65" w14:textId="77777777" w:rsidR="00641982" w:rsidRPr="002F3869" w:rsidRDefault="00641982" w:rsidP="00B2545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195" w:type="dxa"/>
            <w:gridSpan w:val="2"/>
          </w:tcPr>
          <w:p w14:paraId="021C1035" w14:textId="5888124F" w:rsidR="00641982" w:rsidRPr="00101FE0" w:rsidRDefault="00641982" w:rsidP="00101FE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dùng </w:t>
            </w:r>
            <w:proofErr w:type="spellStart"/>
            <w:r w:rsidR="00101FE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101F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1FE0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="00101F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1FE0"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="00101F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1FE0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="00101FE0">
              <w:rPr>
                <w:rFonts w:ascii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="00101FE0">
              <w:rPr>
                <w:rFonts w:ascii="Times New Roman" w:hAnsi="Times New Roman" w:cs="Times New Roman"/>
                <w:sz w:val="26"/>
                <w:szCs w:val="26"/>
              </w:rPr>
              <w:t>toan</w:t>
            </w:r>
            <w:proofErr w:type="spellEnd"/>
            <w:r w:rsidR="00101F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1FE0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101F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1FE0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101F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1FE0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="00101F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1FE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101F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1FE0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="00101F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1FE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101F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1FE0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101F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1FE0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101F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1FE0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101F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1FE0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101F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1FE0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="00101F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1FE0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</w:tr>
      <w:tr w:rsidR="00641982" w:rsidRPr="002F3869" w14:paraId="57966355" w14:textId="77777777" w:rsidTr="00B25458">
        <w:tc>
          <w:tcPr>
            <w:tcW w:w="2155" w:type="dxa"/>
          </w:tcPr>
          <w:p w14:paraId="5445DFAC" w14:textId="77777777" w:rsidR="00641982" w:rsidRPr="002F3869" w:rsidRDefault="00641982" w:rsidP="00B2545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195" w:type="dxa"/>
            <w:gridSpan w:val="2"/>
          </w:tcPr>
          <w:p w14:paraId="17A2B214" w14:textId="77777777" w:rsidR="00641982" w:rsidRPr="00E70652" w:rsidRDefault="00641982" w:rsidP="00B2545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dùng.</w:t>
            </w:r>
          </w:p>
        </w:tc>
      </w:tr>
      <w:tr w:rsidR="00641982" w:rsidRPr="002F3869" w14:paraId="7F670D27" w14:textId="77777777" w:rsidTr="00B25458">
        <w:tc>
          <w:tcPr>
            <w:tcW w:w="2155" w:type="dxa"/>
          </w:tcPr>
          <w:p w14:paraId="3F6DAB51" w14:textId="77777777" w:rsidR="00641982" w:rsidRPr="002F3869" w:rsidRDefault="00641982" w:rsidP="00B25458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195" w:type="dxa"/>
            <w:gridSpan w:val="2"/>
          </w:tcPr>
          <w:p w14:paraId="6D520A6E" w14:textId="399E5899" w:rsidR="00641982" w:rsidRPr="00046E18" w:rsidRDefault="00641982" w:rsidP="00101FE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đăng nhập thành công</w:t>
            </w:r>
          </w:p>
        </w:tc>
      </w:tr>
      <w:tr w:rsidR="00641982" w:rsidRPr="002F3869" w14:paraId="4AB76443" w14:textId="77777777" w:rsidTr="00B25458">
        <w:tc>
          <w:tcPr>
            <w:tcW w:w="2155" w:type="dxa"/>
          </w:tcPr>
          <w:p w14:paraId="2F70804A" w14:textId="77777777" w:rsidR="00641982" w:rsidRPr="002F3869" w:rsidRDefault="00641982" w:rsidP="00B25458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2F3869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195" w:type="dxa"/>
            <w:gridSpan w:val="2"/>
          </w:tcPr>
          <w:p w14:paraId="09F658C0" w14:textId="77B77502" w:rsidR="00641982" w:rsidRPr="00046E18" w:rsidRDefault="00101FE0" w:rsidP="00101FE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="006419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bạn thành công,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="006419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3A752F" w:rsidRPr="002F3869" w14:paraId="06B17753" w14:textId="77777777" w:rsidTr="003A752F">
        <w:trPr>
          <w:trHeight w:val="341"/>
        </w:trPr>
        <w:tc>
          <w:tcPr>
            <w:tcW w:w="2155" w:type="dxa"/>
            <w:vMerge w:val="restart"/>
          </w:tcPr>
          <w:p w14:paraId="23D81431" w14:textId="76C6B712" w:rsidR="003A752F" w:rsidRPr="002F3869" w:rsidRDefault="003A752F" w:rsidP="00B25458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(Basic flows)</w:t>
            </w:r>
          </w:p>
        </w:tc>
        <w:tc>
          <w:tcPr>
            <w:tcW w:w="3597" w:type="dxa"/>
          </w:tcPr>
          <w:p w14:paraId="7FA60D8B" w14:textId="0B6EC595" w:rsidR="003A752F" w:rsidRDefault="003A752F" w:rsidP="003A752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3598" w:type="dxa"/>
          </w:tcPr>
          <w:p w14:paraId="338B6BC0" w14:textId="0010C686" w:rsidR="003A752F" w:rsidRDefault="003A752F" w:rsidP="003A752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System</w:t>
            </w:r>
          </w:p>
        </w:tc>
      </w:tr>
      <w:tr w:rsidR="003A752F" w:rsidRPr="002F3869" w14:paraId="63D55BFD" w14:textId="77777777" w:rsidTr="00EF4079">
        <w:trPr>
          <w:trHeight w:val="594"/>
        </w:trPr>
        <w:tc>
          <w:tcPr>
            <w:tcW w:w="2155" w:type="dxa"/>
            <w:vMerge/>
          </w:tcPr>
          <w:p w14:paraId="0DF9E459" w14:textId="77777777" w:rsidR="003A752F" w:rsidRPr="00B47DCB" w:rsidRDefault="003A752F" w:rsidP="00B25458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7" w:type="dxa"/>
          </w:tcPr>
          <w:p w14:paraId="325459B5" w14:textId="77777777" w:rsidR="003A752F" w:rsidRDefault="003A752F" w:rsidP="00101FE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dùng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năng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” tài khoản</w:t>
            </w:r>
          </w:p>
          <w:p w14:paraId="16158B58" w14:textId="77777777" w:rsidR="003A752F" w:rsidRDefault="003A752F" w:rsidP="00101FE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25297F6" w14:textId="77777777" w:rsidR="003A752F" w:rsidRDefault="003A752F" w:rsidP="00101FE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1A4D84F" w14:textId="77777777" w:rsidR="003A752F" w:rsidRDefault="003A752F" w:rsidP="00101FE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BD656C9" w14:textId="22C5C661" w:rsidR="003A752F" w:rsidRPr="003A752F" w:rsidRDefault="003A752F" w:rsidP="00101FE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3598" w:type="dxa"/>
          </w:tcPr>
          <w:p w14:paraId="2B848E24" w14:textId="77777777" w:rsidR="003A752F" w:rsidRDefault="003A752F" w:rsidP="00101FE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B25DCD" w14:textId="77777777" w:rsidR="003A752F" w:rsidRDefault="003A752F" w:rsidP="00101FE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5992E4" w14:textId="77777777" w:rsidR="003A752F" w:rsidRDefault="003A752F" w:rsidP="00101FE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 hiển thị giao diện đổi mật khẩu và yê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  <w:p w14:paraId="7C6FB024" w14:textId="77777777" w:rsidR="003A752F" w:rsidRDefault="003A752F" w:rsidP="00101FE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18B5DC1" w14:textId="77777777" w:rsidR="003A752F" w:rsidRDefault="003A752F" w:rsidP="00101FE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AFAEC4" w14:textId="77777777" w:rsidR="003A752F" w:rsidRDefault="003A752F" w:rsidP="00101FE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22083D24" w14:textId="77777777" w:rsidR="003A752F" w:rsidRDefault="003A752F" w:rsidP="00101FE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B9E00E" w14:textId="3D48844C" w:rsidR="003A752F" w:rsidRDefault="003A752F" w:rsidP="00101FE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  <w:bookmarkStart w:id="0" w:name="_GoBack"/>
        <w:bookmarkEnd w:id="0"/>
      </w:tr>
      <w:tr w:rsidR="003A752F" w:rsidRPr="002F3869" w14:paraId="5B87B0DF" w14:textId="77777777" w:rsidTr="00A124CD">
        <w:tc>
          <w:tcPr>
            <w:tcW w:w="2155" w:type="dxa"/>
          </w:tcPr>
          <w:p w14:paraId="4D1548E1" w14:textId="1757EE76" w:rsidR="003A752F" w:rsidRPr="002F3869" w:rsidRDefault="003A752F" w:rsidP="00B25458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B47D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(Alternative Flows):</w:t>
            </w:r>
          </w:p>
        </w:tc>
        <w:tc>
          <w:tcPr>
            <w:tcW w:w="3597" w:type="dxa"/>
          </w:tcPr>
          <w:p w14:paraId="13D5A6F6" w14:textId="2FF97933" w:rsidR="003A752F" w:rsidRDefault="003A752F" w:rsidP="00101FE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598" w:type="dxa"/>
          </w:tcPr>
          <w:p w14:paraId="717ACE1C" w14:textId="77777777" w:rsidR="003A752F" w:rsidRDefault="003A752F" w:rsidP="00101FE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499CE2F" w14:textId="766CF7B0" w:rsidR="003A752F" w:rsidRDefault="003A752F" w:rsidP="00101FE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</w:tbl>
    <w:p w14:paraId="788E461D" w14:textId="77777777" w:rsidR="00641982" w:rsidRDefault="00641982" w:rsidP="00641982">
      <w:pPr>
        <w:rPr>
          <w:lang w:val="vi-VN"/>
        </w:rPr>
      </w:pPr>
    </w:p>
    <w:p w14:paraId="5C77B9C9" w14:textId="781F2BAF" w:rsidR="003317C0" w:rsidRDefault="003317C0"/>
    <w:p w14:paraId="7EBB5FC9" w14:textId="79FD3551" w:rsidR="006A236D" w:rsidRDefault="006A236D">
      <w:pPr>
        <w:rPr>
          <w:rFonts w:ascii="Times New Roman" w:hAnsi="Times New Roman" w:cs="Times New Roman"/>
          <w:sz w:val="28"/>
          <w:szCs w:val="28"/>
        </w:rPr>
      </w:pPr>
    </w:p>
    <w:p w14:paraId="5EDBC658" w14:textId="7A03CC23" w:rsidR="003317C0" w:rsidRDefault="00331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Activity Diagram</w:t>
      </w:r>
    </w:p>
    <w:p w14:paraId="1B8BA82A" w14:textId="60E1F01E" w:rsidR="003317C0" w:rsidRDefault="003317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A13FD9" wp14:editId="53E6FD65">
            <wp:extent cx="5943600" cy="305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A8CA" w14:textId="46619608" w:rsidR="003317C0" w:rsidRDefault="003317C0">
      <w:pPr>
        <w:rPr>
          <w:rFonts w:ascii="Times New Roman" w:hAnsi="Times New Roman" w:cs="Times New Roman"/>
          <w:sz w:val="28"/>
          <w:szCs w:val="28"/>
        </w:rPr>
      </w:pPr>
    </w:p>
    <w:p w14:paraId="28C59ADB" w14:textId="3FD29741" w:rsidR="003317C0" w:rsidRDefault="003317C0">
      <w:pPr>
        <w:rPr>
          <w:rFonts w:ascii="Times New Roman" w:hAnsi="Times New Roman" w:cs="Times New Roman"/>
          <w:sz w:val="28"/>
          <w:szCs w:val="28"/>
        </w:rPr>
      </w:pPr>
    </w:p>
    <w:p w14:paraId="0D016E56" w14:textId="74CCA115" w:rsidR="003317C0" w:rsidRDefault="00B73E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4C94D1" wp14:editId="39F60F3C">
            <wp:extent cx="4667250" cy="620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261B" w14:textId="12C42D15" w:rsidR="003317C0" w:rsidRDefault="003317C0">
      <w:pPr>
        <w:rPr>
          <w:rFonts w:ascii="Times New Roman" w:hAnsi="Times New Roman" w:cs="Times New Roman"/>
          <w:sz w:val="28"/>
          <w:szCs w:val="28"/>
        </w:rPr>
      </w:pPr>
    </w:p>
    <w:p w14:paraId="0B023628" w14:textId="77777777" w:rsidR="003317C0" w:rsidRDefault="003317C0">
      <w:pPr>
        <w:rPr>
          <w:rFonts w:ascii="Times New Roman" w:hAnsi="Times New Roman" w:cs="Times New Roman"/>
          <w:sz w:val="28"/>
          <w:szCs w:val="28"/>
        </w:rPr>
      </w:pPr>
    </w:p>
    <w:p w14:paraId="4BE9F543" w14:textId="6EB6C238" w:rsidR="003317C0" w:rsidRDefault="0088389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B12F52" wp14:editId="48712CBD">
            <wp:extent cx="4686300" cy="739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36D" w:rsidRPr="006A236D">
        <w:rPr>
          <w:noProof/>
        </w:rPr>
        <w:t xml:space="preserve"> </w:t>
      </w:r>
      <w:r w:rsidR="006A236D">
        <w:rPr>
          <w:noProof/>
        </w:rPr>
        <w:lastRenderedPageBreak/>
        <w:drawing>
          <wp:inline distT="0" distB="0" distL="0" distR="0" wp14:anchorId="7FC4B7CE" wp14:editId="38CC5E76">
            <wp:extent cx="5686425" cy="633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E0F1" w14:textId="069F4497" w:rsidR="004D7E48" w:rsidRDefault="004D7E48">
      <w:pPr>
        <w:rPr>
          <w:noProof/>
        </w:rPr>
      </w:pPr>
    </w:p>
    <w:p w14:paraId="2716F8E6" w14:textId="37575131" w:rsidR="004D7E48" w:rsidRDefault="004D7E48">
      <w:pPr>
        <w:rPr>
          <w:noProof/>
        </w:rPr>
      </w:pPr>
    </w:p>
    <w:p w14:paraId="2BD2A323" w14:textId="4AC9437D" w:rsidR="004D7E48" w:rsidRDefault="004D7E48">
      <w:pPr>
        <w:rPr>
          <w:noProof/>
        </w:rPr>
      </w:pPr>
    </w:p>
    <w:p w14:paraId="262F0115" w14:textId="744940F7" w:rsidR="004D7E48" w:rsidRDefault="004D7E48">
      <w:pPr>
        <w:rPr>
          <w:noProof/>
        </w:rPr>
      </w:pPr>
    </w:p>
    <w:p w14:paraId="394E48BB" w14:textId="0B48F14C" w:rsidR="004D7E48" w:rsidRDefault="004D7E48">
      <w:pPr>
        <w:rPr>
          <w:noProof/>
        </w:rPr>
      </w:pPr>
    </w:p>
    <w:p w14:paraId="085DAF67" w14:textId="0D1EBE24" w:rsidR="004D7E48" w:rsidRDefault="004D7E48">
      <w:pPr>
        <w:rPr>
          <w:noProof/>
        </w:rPr>
      </w:pPr>
    </w:p>
    <w:p w14:paraId="3613A008" w14:textId="58E1DE0E" w:rsidR="004D7E48" w:rsidRDefault="004D7E4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Sequence Diagram</w:t>
      </w:r>
    </w:p>
    <w:p w14:paraId="6C10AD27" w14:textId="77777777" w:rsidR="004D7E48" w:rsidRPr="004D7E48" w:rsidRDefault="004D7E48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4D7E48" w:rsidRPr="004D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73B"/>
    <w:multiLevelType w:val="hybridMultilevel"/>
    <w:tmpl w:val="B2FAB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65"/>
    <w:rsid w:val="0001477F"/>
    <w:rsid w:val="0002495E"/>
    <w:rsid w:val="00073C6E"/>
    <w:rsid w:val="00097056"/>
    <w:rsid w:val="000A7FF5"/>
    <w:rsid w:val="000C3BE3"/>
    <w:rsid w:val="000C7EEA"/>
    <w:rsid w:val="00101FE0"/>
    <w:rsid w:val="00187801"/>
    <w:rsid w:val="001A3A76"/>
    <w:rsid w:val="001D46A3"/>
    <w:rsid w:val="001F0FE2"/>
    <w:rsid w:val="001F7015"/>
    <w:rsid w:val="00234C9E"/>
    <w:rsid w:val="002403D6"/>
    <w:rsid w:val="00256E86"/>
    <w:rsid w:val="002A31A5"/>
    <w:rsid w:val="002B3D79"/>
    <w:rsid w:val="002E11AE"/>
    <w:rsid w:val="003125C3"/>
    <w:rsid w:val="003317C0"/>
    <w:rsid w:val="0034142A"/>
    <w:rsid w:val="0034307E"/>
    <w:rsid w:val="00385455"/>
    <w:rsid w:val="003A752F"/>
    <w:rsid w:val="003D286D"/>
    <w:rsid w:val="003D7021"/>
    <w:rsid w:val="004D7E48"/>
    <w:rsid w:val="005069BF"/>
    <w:rsid w:val="00527358"/>
    <w:rsid w:val="00554FA7"/>
    <w:rsid w:val="00567DC1"/>
    <w:rsid w:val="005B286B"/>
    <w:rsid w:val="005B7E78"/>
    <w:rsid w:val="005E4032"/>
    <w:rsid w:val="00607D8E"/>
    <w:rsid w:val="00641982"/>
    <w:rsid w:val="006809C3"/>
    <w:rsid w:val="00684F99"/>
    <w:rsid w:val="006A236D"/>
    <w:rsid w:val="006A25B7"/>
    <w:rsid w:val="006D0100"/>
    <w:rsid w:val="00763918"/>
    <w:rsid w:val="007C0908"/>
    <w:rsid w:val="007F7917"/>
    <w:rsid w:val="00843470"/>
    <w:rsid w:val="008721F4"/>
    <w:rsid w:val="00883894"/>
    <w:rsid w:val="008E5DB1"/>
    <w:rsid w:val="00904340"/>
    <w:rsid w:val="009360B2"/>
    <w:rsid w:val="00977082"/>
    <w:rsid w:val="009D6F20"/>
    <w:rsid w:val="00A04052"/>
    <w:rsid w:val="00A248A3"/>
    <w:rsid w:val="00A26292"/>
    <w:rsid w:val="00B25458"/>
    <w:rsid w:val="00B31A48"/>
    <w:rsid w:val="00B4784F"/>
    <w:rsid w:val="00B73E17"/>
    <w:rsid w:val="00BA3989"/>
    <w:rsid w:val="00BB5574"/>
    <w:rsid w:val="00BE54E5"/>
    <w:rsid w:val="00C02AC6"/>
    <w:rsid w:val="00CB310C"/>
    <w:rsid w:val="00CD5461"/>
    <w:rsid w:val="00CE064F"/>
    <w:rsid w:val="00CE2D4B"/>
    <w:rsid w:val="00CE4A84"/>
    <w:rsid w:val="00D07EC7"/>
    <w:rsid w:val="00D1660D"/>
    <w:rsid w:val="00D53E1A"/>
    <w:rsid w:val="00D94672"/>
    <w:rsid w:val="00DF7E67"/>
    <w:rsid w:val="00E3671C"/>
    <w:rsid w:val="00E51E49"/>
    <w:rsid w:val="00E52FBF"/>
    <w:rsid w:val="00E5640A"/>
    <w:rsid w:val="00E57513"/>
    <w:rsid w:val="00E66CFF"/>
    <w:rsid w:val="00E87665"/>
    <w:rsid w:val="00EA44CC"/>
    <w:rsid w:val="00EB5CDA"/>
    <w:rsid w:val="00EC18FB"/>
    <w:rsid w:val="00EE35D5"/>
    <w:rsid w:val="00F64AF0"/>
    <w:rsid w:val="00F7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682A"/>
  <w15:chartTrackingRefBased/>
  <w15:docId w15:val="{301AE4EE-C406-F54A-A37B-EE329692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98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98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PHAT</cp:lastModifiedBy>
  <cp:revision>80</cp:revision>
  <dcterms:created xsi:type="dcterms:W3CDTF">2021-09-26T15:24:00Z</dcterms:created>
  <dcterms:modified xsi:type="dcterms:W3CDTF">2021-09-29T16:10:00Z</dcterms:modified>
</cp:coreProperties>
</file>