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EE7BA" w14:textId="6CE42CC3" w:rsidR="00E958A9" w:rsidRPr="005E5A00" w:rsidRDefault="00E958A9" w:rsidP="00E958A9">
      <w:pPr>
        <w:rPr>
          <w:rFonts w:ascii="Times New Roman" w:hAnsi="Times New Roman" w:cs="Times New Roman"/>
          <w:sz w:val="26"/>
          <w:szCs w:val="26"/>
        </w:rPr>
      </w:pPr>
      <w:r w:rsidRPr="005E5A00">
        <w:rPr>
          <w:rFonts w:ascii="Times New Roman" w:hAnsi="Times New Roman" w:cs="Times New Roman"/>
          <w:sz w:val="26"/>
          <w:szCs w:val="26"/>
        </w:rPr>
        <w:t xml:space="preserve"> Phương Pháp đánh giá RATA  Và Thị Hiếu</w:t>
      </w:r>
      <w:r w:rsidR="00CB61B5" w:rsidRPr="005E5A00">
        <w:rPr>
          <w:rFonts w:ascii="Times New Roman" w:hAnsi="Times New Roman" w:cs="Times New Roman"/>
          <w:sz w:val="26"/>
          <w:szCs w:val="26"/>
        </w:rPr>
        <w:t>:</w:t>
      </w:r>
    </w:p>
    <w:p w14:paraId="02479DBC" w14:textId="11B4DC16" w:rsidR="00CB61B5" w:rsidRPr="005E5A00" w:rsidRDefault="00CB61B5" w:rsidP="00E958A9">
      <w:pPr>
        <w:rPr>
          <w:rFonts w:ascii="Times New Roman" w:hAnsi="Times New Roman" w:cs="Times New Roman"/>
          <w:sz w:val="26"/>
          <w:szCs w:val="26"/>
        </w:rPr>
      </w:pPr>
      <w:r w:rsidRPr="005E5A00">
        <w:rPr>
          <w:rFonts w:ascii="Times New Roman" w:hAnsi="Times New Roman" w:cs="Times New Roman"/>
          <w:sz w:val="26"/>
          <w:szCs w:val="26"/>
        </w:rPr>
        <w:t>+ Dùng thang điểm đánh giá từ 1 -9</w:t>
      </w:r>
    </w:p>
    <w:p w14:paraId="5FB6DD77" w14:textId="1CA07994" w:rsidR="00CB61B5" w:rsidRPr="005E5A00" w:rsidRDefault="00CB61B5" w:rsidP="00E958A9">
      <w:pPr>
        <w:rPr>
          <w:rFonts w:ascii="Times New Roman" w:hAnsi="Times New Roman" w:cs="Times New Roman"/>
          <w:sz w:val="26"/>
          <w:szCs w:val="26"/>
        </w:rPr>
      </w:pPr>
      <w:r w:rsidRPr="005E5A00">
        <w:rPr>
          <w:rFonts w:ascii="Times New Roman" w:hAnsi="Times New Roman" w:cs="Times New Roman"/>
          <w:sz w:val="26"/>
          <w:szCs w:val="26"/>
        </w:rPr>
        <w:t>+ nhóm đánh giá phép thử thử Rata được (n=111 người thử )</w:t>
      </w:r>
    </w:p>
    <w:p w14:paraId="617877CB" w14:textId="7EA28BDA" w:rsidR="00CB61B5" w:rsidRPr="005E5A00" w:rsidRDefault="00CB61B5" w:rsidP="00E958A9">
      <w:pPr>
        <w:rPr>
          <w:rFonts w:ascii="Times New Roman" w:hAnsi="Times New Roman" w:cs="Times New Roman"/>
          <w:b/>
          <w:bCs/>
        </w:rPr>
      </w:pPr>
      <w:r w:rsidRPr="005E5A00">
        <w:rPr>
          <w:rFonts w:ascii="Times New Roman" w:hAnsi="Times New Roman" w:cs="Times New Roman"/>
          <w:sz w:val="26"/>
          <w:szCs w:val="26"/>
        </w:rPr>
        <w:t xml:space="preserve">+ </w:t>
      </w:r>
      <w:r w:rsidR="005E5A00" w:rsidRPr="005E5A00">
        <w:rPr>
          <w:rFonts w:ascii="Times New Roman" w:hAnsi="Times New Roman" w:cs="Times New Roman"/>
          <w:sz w:val="26"/>
          <w:szCs w:val="26"/>
        </w:rPr>
        <w:t xml:space="preserve">Qua quá trình sàng lọc </w:t>
      </w:r>
      <w:r w:rsidR="005E5A00">
        <w:rPr>
          <w:rFonts w:ascii="Times New Roman" w:hAnsi="Times New Roman" w:cs="Times New Roman"/>
          <w:sz w:val="26"/>
          <w:szCs w:val="26"/>
        </w:rPr>
        <w:t>lại dữ liệu nhóm thu được tổng n=107 dữ liệu tin cậy dùng để phận tích.</w:t>
      </w:r>
    </w:p>
    <w:p w14:paraId="1DF67D8E" w14:textId="77777777" w:rsidR="00E958A9" w:rsidRPr="005E5A00" w:rsidRDefault="00E958A9" w:rsidP="00E958A9">
      <w:pPr>
        <w:rPr>
          <w:rFonts w:ascii="Times New Roman" w:hAnsi="Times New Roman" w:cs="Times New Roman"/>
          <w:b/>
          <w:bCs/>
        </w:rPr>
      </w:pPr>
    </w:p>
    <w:p w14:paraId="00EE350A" w14:textId="1C9AB1CA" w:rsidR="00B4390E" w:rsidRPr="00CB3154" w:rsidRDefault="00CB3154" w:rsidP="00CB3154">
      <w:pPr>
        <w:jc w:val="center"/>
        <w:rPr>
          <w:rFonts w:ascii="Times New Roman" w:hAnsi="Times New Roman" w:cs="Times New Roman"/>
          <w:b/>
          <w:bCs/>
        </w:rPr>
      </w:pPr>
      <w:r w:rsidRPr="00CB3154">
        <w:rPr>
          <w:rFonts w:ascii="Times New Roman" w:hAnsi="Times New Roman" w:cs="Times New Roman"/>
          <w:b/>
          <w:bCs/>
        </w:rPr>
        <w:t xml:space="preserve">Chương 3 </w:t>
      </w:r>
      <w:r>
        <w:rPr>
          <w:rFonts w:ascii="Times New Roman" w:hAnsi="Times New Roman" w:cs="Times New Roman"/>
          <w:b/>
          <w:bCs/>
        </w:rPr>
        <w:t>Kết quả</w:t>
      </w:r>
    </w:p>
    <w:p w14:paraId="2B116915" w14:textId="5E758EAC" w:rsidR="00B4390E" w:rsidRPr="00CB3154" w:rsidRDefault="00CB3154" w:rsidP="00CB3154">
      <w:pPr>
        <w:jc w:val="center"/>
        <w:rPr>
          <w:rFonts w:ascii="Times New Roman" w:hAnsi="Times New Roman" w:cs="Times New Roman"/>
          <w:b/>
          <w:bCs/>
          <w:sz w:val="26"/>
          <w:szCs w:val="26"/>
        </w:rPr>
      </w:pPr>
      <w:r>
        <w:rPr>
          <w:rFonts w:ascii="Times New Roman" w:hAnsi="Times New Roman" w:cs="Times New Roman"/>
          <w:b/>
          <w:bCs/>
          <w:sz w:val="26"/>
          <w:szCs w:val="26"/>
        </w:rPr>
        <w:t xml:space="preserve">Bảng 1: </w:t>
      </w:r>
      <w:r w:rsidRPr="00CB3154">
        <w:rPr>
          <w:rFonts w:ascii="Times New Roman" w:hAnsi="Times New Roman" w:cs="Times New Roman"/>
          <w:b/>
          <w:bCs/>
          <w:sz w:val="26"/>
          <w:szCs w:val="26"/>
        </w:rPr>
        <w:t>Kết quả phân tích phương sai (ANOVA) các thuộc tính cảm quan RATA</w:t>
      </w:r>
    </w:p>
    <w:tbl>
      <w:tblPr>
        <w:tblStyle w:val="TableGrid"/>
        <w:tblW w:w="0" w:type="auto"/>
        <w:tblLook w:val="04A0" w:firstRow="1" w:lastRow="0" w:firstColumn="1" w:lastColumn="0" w:noHBand="0" w:noVBand="1"/>
      </w:tblPr>
      <w:tblGrid>
        <w:gridCol w:w="2254"/>
        <w:gridCol w:w="2254"/>
        <w:gridCol w:w="2254"/>
        <w:gridCol w:w="2254"/>
      </w:tblGrid>
      <w:tr w:rsidR="00B764AA" w:rsidRPr="00E86B65" w14:paraId="337A0542" w14:textId="77777777" w:rsidTr="00B764AA">
        <w:tc>
          <w:tcPr>
            <w:tcW w:w="2254" w:type="dxa"/>
          </w:tcPr>
          <w:p w14:paraId="7800FC31" w14:textId="7B39A1EE" w:rsidR="00B764AA" w:rsidRPr="00E86B65" w:rsidRDefault="00B764AA" w:rsidP="00E86B65">
            <w:pPr>
              <w:jc w:val="center"/>
              <w:rPr>
                <w:rFonts w:ascii="Times New Roman" w:hAnsi="Times New Roman" w:cs="Times New Roman"/>
                <w:b/>
                <w:bCs/>
                <w:sz w:val="26"/>
                <w:szCs w:val="26"/>
                <w:lang w:val="pt-PT"/>
              </w:rPr>
            </w:pPr>
            <w:r w:rsidRPr="00E86B65">
              <w:rPr>
                <w:rFonts w:ascii="Times New Roman" w:hAnsi="Times New Roman" w:cs="Times New Roman"/>
                <w:b/>
                <w:bCs/>
                <w:sz w:val="26"/>
                <w:szCs w:val="26"/>
              </w:rPr>
              <w:t>Nhóm thuộc tính</w:t>
            </w:r>
          </w:p>
        </w:tc>
        <w:tc>
          <w:tcPr>
            <w:tcW w:w="2254" w:type="dxa"/>
          </w:tcPr>
          <w:p w14:paraId="58D7DE58" w14:textId="3BF7168E" w:rsidR="00B764AA" w:rsidRPr="00E86B65" w:rsidRDefault="00B764AA" w:rsidP="00B4390E">
            <w:pPr>
              <w:jc w:val="center"/>
              <w:rPr>
                <w:rFonts w:ascii="Times New Roman" w:hAnsi="Times New Roman" w:cs="Times New Roman"/>
                <w:b/>
                <w:bCs/>
                <w:sz w:val="26"/>
                <w:szCs w:val="26"/>
                <w:lang w:val="pt-PT"/>
              </w:rPr>
            </w:pPr>
            <w:r w:rsidRPr="00E86B65">
              <w:rPr>
                <w:rFonts w:ascii="Times New Roman" w:hAnsi="Times New Roman" w:cs="Times New Roman"/>
                <w:b/>
                <w:bCs/>
                <w:sz w:val="26"/>
                <w:szCs w:val="26"/>
                <w:lang w:val="pt-PT"/>
              </w:rPr>
              <w:t>Thuộc tính</w:t>
            </w:r>
          </w:p>
        </w:tc>
        <w:tc>
          <w:tcPr>
            <w:tcW w:w="2254" w:type="dxa"/>
          </w:tcPr>
          <w:p w14:paraId="6C79C5D6" w14:textId="22D9BA70" w:rsidR="00B764AA" w:rsidRPr="00E86B65" w:rsidRDefault="00B764AA" w:rsidP="00B4390E">
            <w:pPr>
              <w:jc w:val="center"/>
              <w:rPr>
                <w:rFonts w:ascii="Times New Roman" w:hAnsi="Times New Roman" w:cs="Times New Roman"/>
                <w:b/>
                <w:bCs/>
                <w:sz w:val="26"/>
                <w:szCs w:val="26"/>
                <w:lang w:val="pt-PT"/>
              </w:rPr>
            </w:pPr>
            <w:r w:rsidRPr="00E86B65">
              <w:rPr>
                <w:rFonts w:ascii="Times New Roman" w:hAnsi="Times New Roman" w:cs="Times New Roman"/>
                <w:b/>
                <w:bCs/>
                <w:sz w:val="26"/>
                <w:szCs w:val="26"/>
                <w:lang w:val="pt-PT"/>
              </w:rPr>
              <w:t>Gía trị F</w:t>
            </w:r>
            <w:r w:rsidR="008575EB">
              <w:rPr>
                <w:rFonts w:ascii="Times New Roman" w:hAnsi="Times New Roman" w:cs="Times New Roman"/>
                <w:b/>
                <w:bCs/>
                <w:sz w:val="26"/>
                <w:szCs w:val="26"/>
                <w:lang w:val="pt-PT"/>
              </w:rPr>
              <w:t xml:space="preserve"> -Value</w:t>
            </w:r>
          </w:p>
        </w:tc>
        <w:tc>
          <w:tcPr>
            <w:tcW w:w="2254" w:type="dxa"/>
          </w:tcPr>
          <w:p w14:paraId="16A783DA" w14:textId="401A5323" w:rsidR="00B764AA" w:rsidRPr="00E86B65" w:rsidRDefault="00E86B65" w:rsidP="00B4390E">
            <w:pPr>
              <w:jc w:val="center"/>
              <w:rPr>
                <w:rFonts w:ascii="Times New Roman" w:hAnsi="Times New Roman" w:cs="Times New Roman"/>
                <w:b/>
                <w:bCs/>
                <w:sz w:val="26"/>
                <w:szCs w:val="26"/>
                <w:lang w:val="pt-PT"/>
              </w:rPr>
            </w:pPr>
            <w:r w:rsidRPr="00E86B65">
              <w:rPr>
                <w:rFonts w:ascii="Times New Roman" w:hAnsi="Times New Roman" w:cs="Times New Roman"/>
                <w:b/>
                <w:bCs/>
                <w:sz w:val="26"/>
                <w:szCs w:val="26"/>
                <w:lang w:val="pt-PT"/>
              </w:rPr>
              <w:t>Gía trị P</w:t>
            </w:r>
            <w:r w:rsidR="008575EB">
              <w:rPr>
                <w:rFonts w:ascii="Times New Roman" w:hAnsi="Times New Roman" w:cs="Times New Roman"/>
                <w:b/>
                <w:bCs/>
                <w:sz w:val="26"/>
                <w:szCs w:val="26"/>
                <w:lang w:val="pt-PT"/>
              </w:rPr>
              <w:t>- Value</w:t>
            </w:r>
          </w:p>
        </w:tc>
      </w:tr>
      <w:tr w:rsidR="00E86B65" w:rsidRPr="00E86B65" w14:paraId="5AC799AB" w14:textId="77777777" w:rsidTr="00423E3F">
        <w:tc>
          <w:tcPr>
            <w:tcW w:w="2254" w:type="dxa"/>
            <w:vMerge w:val="restart"/>
          </w:tcPr>
          <w:p w14:paraId="47541809" w14:textId="002AF168" w:rsidR="00E86B65" w:rsidRPr="00E86B65" w:rsidRDefault="00E86B65" w:rsidP="00E86B65">
            <w:pPr>
              <w:jc w:val="center"/>
              <w:rPr>
                <w:rFonts w:ascii="Times New Roman" w:hAnsi="Times New Roman" w:cs="Times New Roman"/>
                <w:b/>
                <w:bCs/>
                <w:sz w:val="26"/>
                <w:szCs w:val="26"/>
              </w:rPr>
            </w:pPr>
          </w:p>
          <w:p w14:paraId="272CB1C8" w14:textId="0A7BD7FC" w:rsidR="00E86B65" w:rsidRPr="00E86B65" w:rsidRDefault="00E86B65" w:rsidP="00E86B65">
            <w:pPr>
              <w:jc w:val="center"/>
              <w:rPr>
                <w:rFonts w:ascii="Times New Roman" w:hAnsi="Times New Roman" w:cs="Times New Roman"/>
                <w:b/>
                <w:bCs/>
                <w:sz w:val="26"/>
                <w:szCs w:val="26"/>
              </w:rPr>
            </w:pPr>
            <w:r w:rsidRPr="00E86B65">
              <w:rPr>
                <w:rFonts w:ascii="Times New Roman" w:hAnsi="Times New Roman" w:cs="Times New Roman"/>
                <w:b/>
                <w:bCs/>
                <w:sz w:val="26"/>
                <w:szCs w:val="26"/>
              </w:rPr>
              <w:t>Màu</w:t>
            </w:r>
          </w:p>
        </w:tc>
        <w:tc>
          <w:tcPr>
            <w:tcW w:w="2254" w:type="dxa"/>
            <w:vAlign w:val="bottom"/>
          </w:tcPr>
          <w:p w14:paraId="78AD0B1D" w14:textId="3403B53C"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Màu vàng</w:t>
            </w:r>
          </w:p>
        </w:tc>
        <w:tc>
          <w:tcPr>
            <w:tcW w:w="2254" w:type="dxa"/>
            <w:vAlign w:val="bottom"/>
          </w:tcPr>
          <w:p w14:paraId="21903FFD" w14:textId="77C36FC8"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283.21</w:t>
            </w:r>
          </w:p>
        </w:tc>
        <w:tc>
          <w:tcPr>
            <w:tcW w:w="2254" w:type="dxa"/>
            <w:vAlign w:val="bottom"/>
          </w:tcPr>
          <w:p w14:paraId="35F3887B" w14:textId="219F5ABD"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1.907 x 10</w:t>
            </w:r>
            <w:r w:rsidRPr="00E86B65">
              <w:rPr>
                <w:rFonts w:ascii="Times New Roman" w:hAnsi="Times New Roman" w:cs="Times New Roman"/>
                <w:color w:val="000000"/>
                <w:sz w:val="26"/>
                <w:szCs w:val="26"/>
                <w:vertAlign w:val="superscript"/>
              </w:rPr>
              <w:t>-263</w:t>
            </w:r>
          </w:p>
        </w:tc>
      </w:tr>
      <w:tr w:rsidR="00E86B65" w:rsidRPr="00E86B65" w14:paraId="78D99361" w14:textId="77777777" w:rsidTr="00423E3F">
        <w:trPr>
          <w:trHeight w:val="422"/>
        </w:trPr>
        <w:tc>
          <w:tcPr>
            <w:tcW w:w="2254" w:type="dxa"/>
            <w:vMerge/>
          </w:tcPr>
          <w:p w14:paraId="4D1DF28A" w14:textId="77777777" w:rsidR="00E86B65" w:rsidRPr="00E86B65" w:rsidRDefault="00E86B65" w:rsidP="00E86B65">
            <w:pPr>
              <w:jc w:val="center"/>
              <w:rPr>
                <w:rFonts w:ascii="Times New Roman" w:hAnsi="Times New Roman" w:cs="Times New Roman"/>
                <w:b/>
                <w:bCs/>
                <w:sz w:val="26"/>
                <w:szCs w:val="26"/>
              </w:rPr>
            </w:pPr>
          </w:p>
        </w:tc>
        <w:tc>
          <w:tcPr>
            <w:tcW w:w="2254" w:type="dxa"/>
            <w:vAlign w:val="bottom"/>
          </w:tcPr>
          <w:p w14:paraId="10EE7FFD" w14:textId="0D4C89F4"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Màu trắng</w:t>
            </w:r>
          </w:p>
        </w:tc>
        <w:tc>
          <w:tcPr>
            <w:tcW w:w="2254" w:type="dxa"/>
            <w:vAlign w:val="bottom"/>
          </w:tcPr>
          <w:p w14:paraId="28B0B6F2" w14:textId="1FA44139"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210.76</w:t>
            </w:r>
          </w:p>
        </w:tc>
        <w:tc>
          <w:tcPr>
            <w:tcW w:w="2254" w:type="dxa"/>
            <w:vAlign w:val="bottom"/>
          </w:tcPr>
          <w:p w14:paraId="1E6737EF" w14:textId="20ADFE56"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1.255 x 10</w:t>
            </w:r>
            <w:r w:rsidRPr="00E86B65">
              <w:rPr>
                <w:rFonts w:ascii="Times New Roman" w:hAnsi="Times New Roman" w:cs="Times New Roman"/>
                <w:color w:val="000000"/>
                <w:sz w:val="26"/>
                <w:szCs w:val="26"/>
                <w:vertAlign w:val="superscript"/>
              </w:rPr>
              <w:t>-220</w:t>
            </w:r>
          </w:p>
        </w:tc>
      </w:tr>
      <w:tr w:rsidR="00E86B65" w:rsidRPr="00E86B65" w14:paraId="0B2F9E89" w14:textId="77777777" w:rsidTr="00423E3F">
        <w:trPr>
          <w:trHeight w:val="503"/>
        </w:trPr>
        <w:tc>
          <w:tcPr>
            <w:tcW w:w="2254" w:type="dxa"/>
          </w:tcPr>
          <w:p w14:paraId="5D30069F" w14:textId="32FA15F8" w:rsidR="00E86B65" w:rsidRPr="00E86B65" w:rsidRDefault="00E86B65" w:rsidP="00E86B65">
            <w:pPr>
              <w:jc w:val="center"/>
              <w:rPr>
                <w:rFonts w:ascii="Times New Roman" w:hAnsi="Times New Roman" w:cs="Times New Roman"/>
                <w:b/>
                <w:bCs/>
                <w:sz w:val="26"/>
                <w:szCs w:val="26"/>
              </w:rPr>
            </w:pPr>
            <w:r w:rsidRPr="00E86B65">
              <w:rPr>
                <w:rFonts w:ascii="Times New Roman" w:hAnsi="Times New Roman" w:cs="Times New Roman"/>
                <w:b/>
                <w:bCs/>
                <w:sz w:val="26"/>
                <w:szCs w:val="26"/>
              </w:rPr>
              <w:t>Ngoại quan</w:t>
            </w:r>
          </w:p>
        </w:tc>
        <w:tc>
          <w:tcPr>
            <w:tcW w:w="2254" w:type="dxa"/>
            <w:vAlign w:val="bottom"/>
          </w:tcPr>
          <w:p w14:paraId="167ADEE7" w14:textId="4C55103C"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Ngoại quan trong</w:t>
            </w:r>
          </w:p>
        </w:tc>
        <w:tc>
          <w:tcPr>
            <w:tcW w:w="2254" w:type="dxa"/>
            <w:vAlign w:val="bottom"/>
          </w:tcPr>
          <w:p w14:paraId="02C5EEEE" w14:textId="7B66DB08"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21.24</w:t>
            </w:r>
          </w:p>
        </w:tc>
        <w:tc>
          <w:tcPr>
            <w:tcW w:w="2254" w:type="dxa"/>
            <w:vAlign w:val="bottom"/>
          </w:tcPr>
          <w:p w14:paraId="7E6BDDF9" w14:textId="2A290062" w:rsidR="00E86B65" w:rsidRPr="00E86B65" w:rsidRDefault="00E86B65" w:rsidP="00E86B65">
            <w:pPr>
              <w:jc w:val="center"/>
              <w:rPr>
                <w:rFonts w:ascii="Times New Roman" w:hAnsi="Times New Roman" w:cs="Times New Roman"/>
                <w:b/>
                <w:bCs/>
                <w:sz w:val="26"/>
                <w:szCs w:val="26"/>
                <w:vertAlign w:val="superscript"/>
                <w:lang w:val="pt-PT"/>
              </w:rPr>
            </w:pPr>
            <w:r w:rsidRPr="00E86B65">
              <w:rPr>
                <w:rFonts w:ascii="Times New Roman" w:hAnsi="Times New Roman" w:cs="Times New Roman"/>
                <w:color w:val="000000"/>
                <w:sz w:val="26"/>
                <w:szCs w:val="26"/>
              </w:rPr>
              <w:t>5.696 x 10</w:t>
            </w:r>
            <w:r w:rsidRPr="00E86B65">
              <w:rPr>
                <w:rFonts w:ascii="Times New Roman" w:hAnsi="Times New Roman" w:cs="Times New Roman"/>
                <w:color w:val="000000"/>
                <w:sz w:val="26"/>
                <w:szCs w:val="26"/>
                <w:vertAlign w:val="superscript"/>
              </w:rPr>
              <w:t>-33</w:t>
            </w:r>
          </w:p>
        </w:tc>
      </w:tr>
      <w:tr w:rsidR="00E86B65" w:rsidRPr="00E86B65" w14:paraId="4F7B691B" w14:textId="77777777" w:rsidTr="00423E3F">
        <w:tc>
          <w:tcPr>
            <w:tcW w:w="2254" w:type="dxa"/>
            <w:vMerge w:val="restart"/>
          </w:tcPr>
          <w:p w14:paraId="3B490831" w14:textId="77777777" w:rsidR="00E86B65" w:rsidRPr="00E86B65" w:rsidRDefault="00E86B65" w:rsidP="00E86B65">
            <w:pPr>
              <w:jc w:val="center"/>
              <w:rPr>
                <w:rFonts w:ascii="Times New Roman" w:hAnsi="Times New Roman" w:cs="Times New Roman"/>
                <w:b/>
                <w:bCs/>
                <w:sz w:val="26"/>
                <w:szCs w:val="26"/>
              </w:rPr>
            </w:pPr>
          </w:p>
          <w:p w14:paraId="5E4B8DE8" w14:textId="77777777" w:rsidR="00E86B65" w:rsidRPr="00E86B65" w:rsidRDefault="00E86B65" w:rsidP="00E86B65">
            <w:pPr>
              <w:jc w:val="center"/>
              <w:rPr>
                <w:rFonts w:ascii="Times New Roman" w:hAnsi="Times New Roman" w:cs="Times New Roman"/>
                <w:b/>
                <w:bCs/>
                <w:sz w:val="26"/>
                <w:szCs w:val="26"/>
              </w:rPr>
            </w:pPr>
          </w:p>
          <w:p w14:paraId="629D6D07" w14:textId="4C1990AD" w:rsidR="00E86B65" w:rsidRPr="00E86B65" w:rsidRDefault="00E86B65" w:rsidP="00E86B65">
            <w:pPr>
              <w:jc w:val="center"/>
              <w:rPr>
                <w:rFonts w:ascii="Times New Roman" w:hAnsi="Times New Roman" w:cs="Times New Roman"/>
                <w:b/>
                <w:bCs/>
                <w:sz w:val="26"/>
                <w:szCs w:val="26"/>
              </w:rPr>
            </w:pPr>
            <w:r w:rsidRPr="00E86B65">
              <w:rPr>
                <w:rFonts w:ascii="Times New Roman" w:hAnsi="Times New Roman" w:cs="Times New Roman"/>
                <w:b/>
                <w:bCs/>
                <w:sz w:val="26"/>
                <w:szCs w:val="26"/>
              </w:rPr>
              <w:t>Mùi</w:t>
            </w:r>
          </w:p>
        </w:tc>
        <w:tc>
          <w:tcPr>
            <w:tcW w:w="2254" w:type="dxa"/>
            <w:vAlign w:val="bottom"/>
          </w:tcPr>
          <w:p w14:paraId="4C6CA30C" w14:textId="25838AB0"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Mùi n</w:t>
            </w:r>
            <w:r w:rsidR="002B1358">
              <w:rPr>
                <w:rFonts w:ascii="Times New Roman" w:hAnsi="Times New Roman" w:cs="Times New Roman"/>
                <w:color w:val="000000"/>
                <w:sz w:val="26"/>
                <w:szCs w:val="26"/>
              </w:rPr>
              <w:t>ấ</w:t>
            </w:r>
            <w:r w:rsidRPr="00E86B65">
              <w:rPr>
                <w:rFonts w:ascii="Times New Roman" w:hAnsi="Times New Roman" w:cs="Times New Roman"/>
                <w:color w:val="000000"/>
                <w:sz w:val="26"/>
                <w:szCs w:val="26"/>
              </w:rPr>
              <w:t>u</w:t>
            </w:r>
          </w:p>
        </w:tc>
        <w:tc>
          <w:tcPr>
            <w:tcW w:w="2254" w:type="dxa"/>
            <w:vAlign w:val="bottom"/>
          </w:tcPr>
          <w:p w14:paraId="7EB7E6B6" w14:textId="33EDAC01"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30.48</w:t>
            </w:r>
          </w:p>
        </w:tc>
        <w:tc>
          <w:tcPr>
            <w:tcW w:w="2254" w:type="dxa"/>
            <w:vAlign w:val="bottom"/>
          </w:tcPr>
          <w:p w14:paraId="701ACEC6" w14:textId="0D73CFA0" w:rsidR="00E86B65" w:rsidRPr="00E86B65" w:rsidRDefault="00E86B65" w:rsidP="00E86B65">
            <w:pPr>
              <w:jc w:val="center"/>
              <w:rPr>
                <w:rFonts w:ascii="Times New Roman" w:hAnsi="Times New Roman" w:cs="Times New Roman"/>
                <w:b/>
                <w:bCs/>
                <w:sz w:val="26"/>
                <w:szCs w:val="26"/>
                <w:vertAlign w:val="superscript"/>
                <w:lang w:val="pt-PT"/>
              </w:rPr>
            </w:pPr>
            <w:r w:rsidRPr="00E86B65">
              <w:rPr>
                <w:rFonts w:ascii="Times New Roman" w:hAnsi="Times New Roman" w:cs="Times New Roman"/>
                <w:color w:val="000000"/>
                <w:sz w:val="26"/>
                <w:szCs w:val="26"/>
              </w:rPr>
              <w:t>4.323 x 10</w:t>
            </w:r>
            <w:r w:rsidRPr="00E86B65">
              <w:rPr>
                <w:rFonts w:ascii="Times New Roman" w:hAnsi="Times New Roman" w:cs="Times New Roman"/>
                <w:color w:val="000000"/>
                <w:sz w:val="26"/>
                <w:szCs w:val="26"/>
                <w:vertAlign w:val="superscript"/>
              </w:rPr>
              <w:t>-47</w:t>
            </w:r>
          </w:p>
        </w:tc>
      </w:tr>
      <w:tr w:rsidR="00E86B65" w:rsidRPr="00E86B65" w14:paraId="653F2E49" w14:textId="77777777" w:rsidTr="00423E3F">
        <w:tc>
          <w:tcPr>
            <w:tcW w:w="2254" w:type="dxa"/>
            <w:vMerge/>
          </w:tcPr>
          <w:p w14:paraId="4C95F319" w14:textId="77777777" w:rsidR="00E86B65" w:rsidRPr="00E86B65" w:rsidRDefault="00E86B65" w:rsidP="00E86B65">
            <w:pPr>
              <w:jc w:val="center"/>
              <w:rPr>
                <w:rFonts w:ascii="Times New Roman" w:hAnsi="Times New Roman" w:cs="Times New Roman"/>
                <w:b/>
                <w:bCs/>
                <w:sz w:val="26"/>
                <w:szCs w:val="26"/>
              </w:rPr>
            </w:pPr>
          </w:p>
        </w:tc>
        <w:tc>
          <w:tcPr>
            <w:tcW w:w="2254" w:type="dxa"/>
            <w:vAlign w:val="bottom"/>
          </w:tcPr>
          <w:p w14:paraId="2F9BECE3" w14:textId="5BD7270A"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Mùi dừa</w:t>
            </w:r>
          </w:p>
        </w:tc>
        <w:tc>
          <w:tcPr>
            <w:tcW w:w="2254" w:type="dxa"/>
            <w:vAlign w:val="bottom"/>
          </w:tcPr>
          <w:p w14:paraId="0BDB7C09" w14:textId="3FEC83FF"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30</w:t>
            </w:r>
          </w:p>
        </w:tc>
        <w:tc>
          <w:tcPr>
            <w:tcW w:w="2254" w:type="dxa"/>
            <w:vAlign w:val="bottom"/>
          </w:tcPr>
          <w:p w14:paraId="7E322841" w14:textId="1410E7B1" w:rsidR="00E86B65" w:rsidRPr="00E86B65" w:rsidRDefault="00E86B65" w:rsidP="00E86B65">
            <w:pPr>
              <w:jc w:val="center"/>
              <w:rPr>
                <w:rFonts w:ascii="Times New Roman" w:hAnsi="Times New Roman" w:cs="Times New Roman"/>
                <w:b/>
                <w:bCs/>
                <w:sz w:val="26"/>
                <w:szCs w:val="26"/>
                <w:vertAlign w:val="superscript"/>
                <w:lang w:val="pt-PT"/>
              </w:rPr>
            </w:pPr>
            <w:r w:rsidRPr="00E86B65">
              <w:rPr>
                <w:rFonts w:ascii="Times New Roman" w:hAnsi="Times New Roman" w:cs="Times New Roman"/>
                <w:color w:val="000000"/>
                <w:sz w:val="26"/>
                <w:szCs w:val="26"/>
              </w:rPr>
              <w:t>2.232 x 10</w:t>
            </w:r>
            <w:r w:rsidRPr="00E86B65">
              <w:rPr>
                <w:rFonts w:ascii="Times New Roman" w:hAnsi="Times New Roman" w:cs="Times New Roman"/>
                <w:color w:val="000000"/>
                <w:sz w:val="26"/>
                <w:szCs w:val="26"/>
                <w:vertAlign w:val="superscript"/>
              </w:rPr>
              <w:t>-46</w:t>
            </w:r>
          </w:p>
        </w:tc>
      </w:tr>
      <w:tr w:rsidR="00E86B65" w:rsidRPr="00E86B65" w14:paraId="00FDB686" w14:textId="77777777" w:rsidTr="00423E3F">
        <w:tc>
          <w:tcPr>
            <w:tcW w:w="2254" w:type="dxa"/>
            <w:vMerge/>
          </w:tcPr>
          <w:p w14:paraId="4E78BA2F" w14:textId="77777777" w:rsidR="00E86B65" w:rsidRPr="00E86B65" w:rsidRDefault="00E86B65" w:rsidP="00E86B65">
            <w:pPr>
              <w:jc w:val="center"/>
              <w:rPr>
                <w:rFonts w:ascii="Times New Roman" w:hAnsi="Times New Roman" w:cs="Times New Roman"/>
                <w:b/>
                <w:bCs/>
                <w:sz w:val="26"/>
                <w:szCs w:val="26"/>
              </w:rPr>
            </w:pPr>
          </w:p>
        </w:tc>
        <w:tc>
          <w:tcPr>
            <w:tcW w:w="2254" w:type="dxa"/>
            <w:vAlign w:val="bottom"/>
          </w:tcPr>
          <w:p w14:paraId="088B85D4" w14:textId="68019C72"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Mùi ôi dầu</w:t>
            </w:r>
          </w:p>
        </w:tc>
        <w:tc>
          <w:tcPr>
            <w:tcW w:w="2254" w:type="dxa"/>
            <w:vAlign w:val="bottom"/>
          </w:tcPr>
          <w:p w14:paraId="6B99C6F1" w14:textId="6F909B1C"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28.59</w:t>
            </w:r>
          </w:p>
        </w:tc>
        <w:tc>
          <w:tcPr>
            <w:tcW w:w="2254" w:type="dxa"/>
            <w:vAlign w:val="bottom"/>
          </w:tcPr>
          <w:p w14:paraId="0571FCD9" w14:textId="230C4542"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2.880 x 10</w:t>
            </w:r>
            <w:r w:rsidRPr="00E86B65">
              <w:rPr>
                <w:rFonts w:ascii="Times New Roman" w:hAnsi="Times New Roman" w:cs="Times New Roman"/>
                <w:color w:val="000000"/>
                <w:sz w:val="26"/>
                <w:szCs w:val="26"/>
                <w:vertAlign w:val="superscript"/>
              </w:rPr>
              <w:t>-44</w:t>
            </w:r>
          </w:p>
        </w:tc>
      </w:tr>
      <w:tr w:rsidR="00E86B65" w:rsidRPr="00E86B65" w14:paraId="7B0115E6" w14:textId="77777777" w:rsidTr="00423E3F">
        <w:tc>
          <w:tcPr>
            <w:tcW w:w="2254" w:type="dxa"/>
            <w:vMerge/>
          </w:tcPr>
          <w:p w14:paraId="36DDADA3" w14:textId="77777777" w:rsidR="00E86B65" w:rsidRPr="00E86B65" w:rsidRDefault="00E86B65" w:rsidP="00E86B65">
            <w:pPr>
              <w:jc w:val="center"/>
              <w:rPr>
                <w:rFonts w:ascii="Times New Roman" w:hAnsi="Times New Roman" w:cs="Times New Roman"/>
                <w:b/>
                <w:bCs/>
                <w:sz w:val="26"/>
                <w:szCs w:val="26"/>
              </w:rPr>
            </w:pPr>
          </w:p>
        </w:tc>
        <w:tc>
          <w:tcPr>
            <w:tcW w:w="2254" w:type="dxa"/>
            <w:vAlign w:val="bottom"/>
          </w:tcPr>
          <w:p w14:paraId="715B29B8" w14:textId="20DBBE3F"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Mùi bắp</w:t>
            </w:r>
          </w:p>
        </w:tc>
        <w:tc>
          <w:tcPr>
            <w:tcW w:w="2254" w:type="dxa"/>
            <w:vAlign w:val="bottom"/>
          </w:tcPr>
          <w:p w14:paraId="515C5A13" w14:textId="199B7A55"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25.82</w:t>
            </w:r>
          </w:p>
        </w:tc>
        <w:tc>
          <w:tcPr>
            <w:tcW w:w="2254" w:type="dxa"/>
            <w:vAlign w:val="bottom"/>
          </w:tcPr>
          <w:p w14:paraId="5EF869D6" w14:textId="16CC762D" w:rsidR="00E86B65" w:rsidRPr="00E86B65" w:rsidRDefault="00E86B65" w:rsidP="00E86B65">
            <w:pPr>
              <w:jc w:val="center"/>
              <w:rPr>
                <w:rFonts w:ascii="Times New Roman" w:hAnsi="Times New Roman" w:cs="Times New Roman"/>
                <w:b/>
                <w:bCs/>
                <w:sz w:val="26"/>
                <w:szCs w:val="26"/>
                <w:vertAlign w:val="superscript"/>
                <w:lang w:val="pt-PT"/>
              </w:rPr>
            </w:pPr>
            <w:r w:rsidRPr="00E86B65">
              <w:rPr>
                <w:rFonts w:ascii="Times New Roman" w:hAnsi="Times New Roman" w:cs="Times New Roman"/>
                <w:color w:val="000000"/>
                <w:sz w:val="26"/>
                <w:szCs w:val="26"/>
              </w:rPr>
              <w:t>4.441 x 10</w:t>
            </w:r>
            <w:r w:rsidRPr="00E86B65">
              <w:rPr>
                <w:rFonts w:ascii="Times New Roman" w:hAnsi="Times New Roman" w:cs="Times New Roman"/>
                <w:color w:val="000000"/>
                <w:sz w:val="26"/>
                <w:szCs w:val="26"/>
                <w:vertAlign w:val="superscript"/>
              </w:rPr>
              <w:t>-40</w:t>
            </w:r>
          </w:p>
        </w:tc>
      </w:tr>
      <w:tr w:rsidR="00E86B65" w:rsidRPr="00E86B65" w14:paraId="6ABD0842" w14:textId="77777777" w:rsidTr="00423E3F">
        <w:tc>
          <w:tcPr>
            <w:tcW w:w="2254" w:type="dxa"/>
            <w:vMerge/>
          </w:tcPr>
          <w:p w14:paraId="25BB0366" w14:textId="77777777" w:rsidR="00E86B65" w:rsidRPr="00E86B65" w:rsidRDefault="00E86B65" w:rsidP="00E86B65">
            <w:pPr>
              <w:jc w:val="center"/>
              <w:rPr>
                <w:rFonts w:ascii="Times New Roman" w:hAnsi="Times New Roman" w:cs="Times New Roman"/>
                <w:b/>
                <w:bCs/>
                <w:sz w:val="26"/>
                <w:szCs w:val="26"/>
              </w:rPr>
            </w:pPr>
          </w:p>
        </w:tc>
        <w:tc>
          <w:tcPr>
            <w:tcW w:w="2254" w:type="dxa"/>
            <w:vAlign w:val="bottom"/>
          </w:tcPr>
          <w:p w14:paraId="127E2956" w14:textId="291E41E4"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Mùi lá dứa</w:t>
            </w:r>
          </w:p>
        </w:tc>
        <w:tc>
          <w:tcPr>
            <w:tcW w:w="2254" w:type="dxa"/>
            <w:vAlign w:val="bottom"/>
          </w:tcPr>
          <w:p w14:paraId="0D049473" w14:textId="7CB0DDC6"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4.55</w:t>
            </w:r>
          </w:p>
        </w:tc>
        <w:tc>
          <w:tcPr>
            <w:tcW w:w="2254" w:type="dxa"/>
            <w:vAlign w:val="bottom"/>
          </w:tcPr>
          <w:p w14:paraId="03BFA8D8" w14:textId="31CCF245" w:rsidR="00E86B65" w:rsidRPr="00E86B65" w:rsidRDefault="00E86B65" w:rsidP="00E86B65">
            <w:pPr>
              <w:jc w:val="center"/>
              <w:rPr>
                <w:rFonts w:ascii="Times New Roman" w:hAnsi="Times New Roman" w:cs="Times New Roman"/>
                <w:b/>
                <w:bCs/>
                <w:sz w:val="26"/>
                <w:szCs w:val="26"/>
                <w:vertAlign w:val="superscript"/>
                <w:lang w:val="pt-PT"/>
              </w:rPr>
            </w:pPr>
            <w:r w:rsidRPr="00E86B65">
              <w:rPr>
                <w:rFonts w:ascii="Times New Roman" w:hAnsi="Times New Roman" w:cs="Times New Roman"/>
                <w:color w:val="000000"/>
                <w:sz w:val="26"/>
                <w:szCs w:val="26"/>
              </w:rPr>
              <w:t>6.799 x 10</w:t>
            </w:r>
            <w:r w:rsidRPr="00E86B65">
              <w:rPr>
                <w:rFonts w:ascii="Times New Roman" w:hAnsi="Times New Roman" w:cs="Times New Roman"/>
                <w:color w:val="000000"/>
                <w:sz w:val="26"/>
                <w:szCs w:val="26"/>
                <w:vertAlign w:val="superscript"/>
              </w:rPr>
              <w:t>-6</w:t>
            </w:r>
          </w:p>
        </w:tc>
      </w:tr>
      <w:tr w:rsidR="00E86B65" w:rsidRPr="00E86B65" w14:paraId="7535EFCB" w14:textId="77777777" w:rsidTr="00423E3F">
        <w:tc>
          <w:tcPr>
            <w:tcW w:w="2254" w:type="dxa"/>
            <w:vMerge w:val="restart"/>
          </w:tcPr>
          <w:p w14:paraId="1213FCBA" w14:textId="77777777" w:rsidR="00E86B65" w:rsidRPr="00E86B65" w:rsidRDefault="00E86B65" w:rsidP="00E86B65">
            <w:pPr>
              <w:jc w:val="center"/>
              <w:rPr>
                <w:rFonts w:ascii="Times New Roman" w:hAnsi="Times New Roman" w:cs="Times New Roman"/>
                <w:b/>
                <w:bCs/>
                <w:sz w:val="26"/>
                <w:szCs w:val="26"/>
              </w:rPr>
            </w:pPr>
          </w:p>
          <w:p w14:paraId="51F76E03" w14:textId="138FE369" w:rsidR="00E86B65" w:rsidRPr="00E86B65" w:rsidRDefault="00E86B65" w:rsidP="00E86B65">
            <w:pPr>
              <w:jc w:val="center"/>
              <w:rPr>
                <w:rFonts w:ascii="Times New Roman" w:hAnsi="Times New Roman" w:cs="Times New Roman"/>
                <w:b/>
                <w:bCs/>
                <w:sz w:val="26"/>
                <w:szCs w:val="26"/>
              </w:rPr>
            </w:pPr>
            <w:r w:rsidRPr="00E86B65">
              <w:rPr>
                <w:rFonts w:ascii="Times New Roman" w:hAnsi="Times New Roman" w:cs="Times New Roman"/>
                <w:b/>
                <w:bCs/>
                <w:sz w:val="26"/>
                <w:szCs w:val="26"/>
              </w:rPr>
              <w:t>Vị</w:t>
            </w:r>
          </w:p>
        </w:tc>
        <w:tc>
          <w:tcPr>
            <w:tcW w:w="2254" w:type="dxa"/>
            <w:vAlign w:val="bottom"/>
          </w:tcPr>
          <w:p w14:paraId="1C445CA2" w14:textId="08D29ADA"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Vị ngọt</w:t>
            </w:r>
          </w:p>
        </w:tc>
        <w:tc>
          <w:tcPr>
            <w:tcW w:w="2254" w:type="dxa"/>
            <w:vAlign w:val="bottom"/>
          </w:tcPr>
          <w:p w14:paraId="05A269C7" w14:textId="2838FF66"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14.85</w:t>
            </w:r>
          </w:p>
        </w:tc>
        <w:tc>
          <w:tcPr>
            <w:tcW w:w="2254" w:type="dxa"/>
            <w:vAlign w:val="bottom"/>
          </w:tcPr>
          <w:p w14:paraId="42C0B03D" w14:textId="2729DD87" w:rsidR="00E86B65" w:rsidRPr="00E86B65" w:rsidRDefault="00E86B65" w:rsidP="00E86B65">
            <w:pPr>
              <w:jc w:val="center"/>
              <w:rPr>
                <w:rFonts w:ascii="Times New Roman" w:hAnsi="Times New Roman" w:cs="Times New Roman"/>
                <w:b/>
                <w:bCs/>
                <w:sz w:val="26"/>
                <w:szCs w:val="26"/>
                <w:vertAlign w:val="superscript"/>
                <w:lang w:val="pt-PT"/>
              </w:rPr>
            </w:pPr>
            <w:r w:rsidRPr="00E86B65">
              <w:rPr>
                <w:rFonts w:ascii="Times New Roman" w:hAnsi="Times New Roman" w:cs="Times New Roman"/>
                <w:color w:val="000000"/>
                <w:sz w:val="26"/>
                <w:szCs w:val="26"/>
              </w:rPr>
              <w:t>9.655 x 10</w:t>
            </w:r>
            <w:r w:rsidRPr="00E86B65">
              <w:rPr>
                <w:rFonts w:ascii="Times New Roman" w:hAnsi="Times New Roman" w:cs="Times New Roman"/>
                <w:color w:val="000000"/>
                <w:sz w:val="26"/>
                <w:szCs w:val="26"/>
                <w:vertAlign w:val="superscript"/>
              </w:rPr>
              <w:t>-23</w:t>
            </w:r>
          </w:p>
        </w:tc>
      </w:tr>
      <w:tr w:rsidR="00E86B65" w:rsidRPr="00E86B65" w14:paraId="1B7E0FEF" w14:textId="77777777" w:rsidTr="00423E3F">
        <w:tc>
          <w:tcPr>
            <w:tcW w:w="2254" w:type="dxa"/>
            <w:vMerge/>
          </w:tcPr>
          <w:p w14:paraId="0F40312B" w14:textId="77777777" w:rsidR="00E86B65" w:rsidRPr="00E86B65" w:rsidRDefault="00E86B65" w:rsidP="00E86B65">
            <w:pPr>
              <w:jc w:val="center"/>
              <w:rPr>
                <w:rFonts w:ascii="Times New Roman" w:hAnsi="Times New Roman" w:cs="Times New Roman"/>
                <w:b/>
                <w:bCs/>
                <w:sz w:val="26"/>
                <w:szCs w:val="26"/>
              </w:rPr>
            </w:pPr>
          </w:p>
        </w:tc>
        <w:tc>
          <w:tcPr>
            <w:tcW w:w="2254" w:type="dxa"/>
            <w:vAlign w:val="bottom"/>
          </w:tcPr>
          <w:p w14:paraId="2CAAF8B1" w14:textId="128B5A91"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Vị umami</w:t>
            </w:r>
          </w:p>
        </w:tc>
        <w:tc>
          <w:tcPr>
            <w:tcW w:w="2254" w:type="dxa"/>
            <w:vAlign w:val="bottom"/>
          </w:tcPr>
          <w:p w14:paraId="36136F60" w14:textId="2DAAB94F"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10.98</w:t>
            </w:r>
          </w:p>
        </w:tc>
        <w:tc>
          <w:tcPr>
            <w:tcW w:w="2254" w:type="dxa"/>
            <w:vAlign w:val="bottom"/>
          </w:tcPr>
          <w:p w14:paraId="22A47DE2" w14:textId="40641E04" w:rsidR="00E86B65" w:rsidRPr="00E86B65" w:rsidRDefault="00E86B65" w:rsidP="00E86B65">
            <w:pPr>
              <w:jc w:val="center"/>
              <w:rPr>
                <w:rFonts w:ascii="Times New Roman" w:hAnsi="Times New Roman" w:cs="Times New Roman"/>
                <w:b/>
                <w:bCs/>
                <w:sz w:val="26"/>
                <w:szCs w:val="26"/>
                <w:vertAlign w:val="superscript"/>
                <w:lang w:val="pt-PT"/>
              </w:rPr>
            </w:pPr>
            <w:r w:rsidRPr="00E86B65">
              <w:rPr>
                <w:rFonts w:ascii="Times New Roman" w:hAnsi="Times New Roman" w:cs="Times New Roman"/>
                <w:color w:val="000000"/>
                <w:sz w:val="26"/>
                <w:szCs w:val="26"/>
              </w:rPr>
              <w:t>2.101 x 10</w:t>
            </w:r>
            <w:r w:rsidRPr="00E86B65">
              <w:rPr>
                <w:rFonts w:ascii="Times New Roman" w:hAnsi="Times New Roman" w:cs="Times New Roman"/>
                <w:color w:val="000000"/>
                <w:sz w:val="26"/>
                <w:szCs w:val="26"/>
                <w:vertAlign w:val="superscript"/>
              </w:rPr>
              <w:t>-16</w:t>
            </w:r>
          </w:p>
        </w:tc>
      </w:tr>
      <w:tr w:rsidR="00E86B65" w:rsidRPr="00E86B65" w14:paraId="7A78326E" w14:textId="77777777" w:rsidTr="00423E3F">
        <w:tc>
          <w:tcPr>
            <w:tcW w:w="2254" w:type="dxa"/>
            <w:vMerge/>
          </w:tcPr>
          <w:p w14:paraId="53721C5B" w14:textId="77777777" w:rsidR="00E86B65" w:rsidRPr="00E86B65" w:rsidRDefault="00E86B65" w:rsidP="00E86B65">
            <w:pPr>
              <w:jc w:val="center"/>
              <w:rPr>
                <w:rFonts w:ascii="Times New Roman" w:hAnsi="Times New Roman" w:cs="Times New Roman"/>
                <w:b/>
                <w:bCs/>
                <w:sz w:val="26"/>
                <w:szCs w:val="26"/>
              </w:rPr>
            </w:pPr>
          </w:p>
        </w:tc>
        <w:tc>
          <w:tcPr>
            <w:tcW w:w="2254" w:type="dxa"/>
            <w:vAlign w:val="bottom"/>
          </w:tcPr>
          <w:p w14:paraId="5BB6ACB8" w14:textId="071E1717"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Vị mặn</w:t>
            </w:r>
          </w:p>
        </w:tc>
        <w:tc>
          <w:tcPr>
            <w:tcW w:w="2254" w:type="dxa"/>
            <w:vAlign w:val="bottom"/>
          </w:tcPr>
          <w:p w14:paraId="0A0CEAA2" w14:textId="0993C998"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7.96</w:t>
            </w:r>
          </w:p>
        </w:tc>
        <w:tc>
          <w:tcPr>
            <w:tcW w:w="2254" w:type="dxa"/>
            <w:vAlign w:val="bottom"/>
          </w:tcPr>
          <w:p w14:paraId="2C920FE3" w14:textId="2E2A7BD9" w:rsidR="00E86B65" w:rsidRPr="00E86B65" w:rsidRDefault="00E86B65" w:rsidP="00E86B65">
            <w:pPr>
              <w:jc w:val="center"/>
              <w:rPr>
                <w:rFonts w:ascii="Times New Roman" w:hAnsi="Times New Roman" w:cs="Times New Roman"/>
                <w:b/>
                <w:bCs/>
                <w:sz w:val="26"/>
                <w:szCs w:val="26"/>
                <w:vertAlign w:val="superscript"/>
                <w:lang w:val="pt-PT"/>
              </w:rPr>
            </w:pPr>
            <w:r w:rsidRPr="00E86B65">
              <w:rPr>
                <w:rFonts w:ascii="Times New Roman" w:hAnsi="Times New Roman" w:cs="Times New Roman"/>
                <w:color w:val="000000"/>
                <w:sz w:val="26"/>
                <w:szCs w:val="26"/>
              </w:rPr>
              <w:t>2.043 x 10</w:t>
            </w:r>
            <w:r w:rsidRPr="00E86B65">
              <w:rPr>
                <w:rFonts w:ascii="Times New Roman" w:hAnsi="Times New Roman" w:cs="Times New Roman"/>
                <w:color w:val="000000"/>
                <w:sz w:val="26"/>
                <w:szCs w:val="26"/>
                <w:vertAlign w:val="superscript"/>
              </w:rPr>
              <w:t>-11</w:t>
            </w:r>
          </w:p>
        </w:tc>
      </w:tr>
      <w:tr w:rsidR="00E86B65" w:rsidRPr="00E86B65" w14:paraId="1D755E0C" w14:textId="77777777" w:rsidTr="00423E3F">
        <w:tc>
          <w:tcPr>
            <w:tcW w:w="2254" w:type="dxa"/>
            <w:vMerge/>
          </w:tcPr>
          <w:p w14:paraId="1BC3DF10" w14:textId="77777777" w:rsidR="00E86B65" w:rsidRPr="00E86B65" w:rsidRDefault="00E86B65" w:rsidP="00E86B65">
            <w:pPr>
              <w:jc w:val="center"/>
              <w:rPr>
                <w:rFonts w:ascii="Times New Roman" w:hAnsi="Times New Roman" w:cs="Times New Roman"/>
                <w:b/>
                <w:bCs/>
                <w:sz w:val="26"/>
                <w:szCs w:val="26"/>
              </w:rPr>
            </w:pPr>
          </w:p>
        </w:tc>
        <w:tc>
          <w:tcPr>
            <w:tcW w:w="2254" w:type="dxa"/>
            <w:vAlign w:val="bottom"/>
          </w:tcPr>
          <w:p w14:paraId="4451182B" w14:textId="2868797D"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Vị chua</w:t>
            </w:r>
          </w:p>
        </w:tc>
        <w:tc>
          <w:tcPr>
            <w:tcW w:w="2254" w:type="dxa"/>
            <w:vAlign w:val="bottom"/>
          </w:tcPr>
          <w:p w14:paraId="7618FBAA" w14:textId="05A9810C"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5.28</w:t>
            </w:r>
          </w:p>
        </w:tc>
        <w:tc>
          <w:tcPr>
            <w:tcW w:w="2254" w:type="dxa"/>
            <w:vAlign w:val="bottom"/>
          </w:tcPr>
          <w:p w14:paraId="377BA4FD" w14:textId="5B480C80" w:rsidR="00E86B65" w:rsidRPr="00E86B65" w:rsidRDefault="00E86B65" w:rsidP="00E86B65">
            <w:pPr>
              <w:jc w:val="center"/>
              <w:rPr>
                <w:rFonts w:ascii="Times New Roman" w:hAnsi="Times New Roman" w:cs="Times New Roman"/>
                <w:b/>
                <w:bCs/>
                <w:sz w:val="26"/>
                <w:szCs w:val="26"/>
                <w:vertAlign w:val="superscript"/>
                <w:lang w:val="pt-PT"/>
              </w:rPr>
            </w:pPr>
            <w:r w:rsidRPr="00E86B65">
              <w:rPr>
                <w:rFonts w:ascii="Times New Roman" w:hAnsi="Times New Roman" w:cs="Times New Roman"/>
                <w:color w:val="000000"/>
                <w:sz w:val="26"/>
                <w:szCs w:val="26"/>
              </w:rPr>
              <w:t>4.708 x 10</w:t>
            </w:r>
            <w:r w:rsidRPr="00E86B65">
              <w:rPr>
                <w:rFonts w:ascii="Times New Roman" w:hAnsi="Times New Roman" w:cs="Times New Roman"/>
                <w:color w:val="000000"/>
                <w:sz w:val="26"/>
                <w:szCs w:val="26"/>
                <w:vertAlign w:val="superscript"/>
              </w:rPr>
              <w:t>-7</w:t>
            </w:r>
          </w:p>
        </w:tc>
      </w:tr>
      <w:tr w:rsidR="00E86B65" w:rsidRPr="00E86B65" w14:paraId="12DD39E4" w14:textId="77777777" w:rsidTr="00423E3F">
        <w:tc>
          <w:tcPr>
            <w:tcW w:w="2254" w:type="dxa"/>
            <w:vMerge w:val="restart"/>
          </w:tcPr>
          <w:p w14:paraId="777D0875" w14:textId="77777777" w:rsidR="00E86B65" w:rsidRPr="00E86B65" w:rsidRDefault="00E86B65" w:rsidP="00E86B65">
            <w:pPr>
              <w:jc w:val="center"/>
              <w:rPr>
                <w:rFonts w:ascii="Times New Roman" w:hAnsi="Times New Roman" w:cs="Times New Roman"/>
                <w:b/>
                <w:bCs/>
                <w:sz w:val="26"/>
                <w:szCs w:val="26"/>
              </w:rPr>
            </w:pPr>
          </w:p>
          <w:p w14:paraId="757D339B" w14:textId="23D32D49" w:rsidR="00E86B65" w:rsidRPr="00E86B65" w:rsidRDefault="00E86B65" w:rsidP="00E86B65">
            <w:pPr>
              <w:jc w:val="center"/>
              <w:rPr>
                <w:rFonts w:ascii="Times New Roman" w:hAnsi="Times New Roman" w:cs="Times New Roman"/>
                <w:b/>
                <w:bCs/>
                <w:sz w:val="26"/>
                <w:szCs w:val="26"/>
              </w:rPr>
            </w:pPr>
            <w:r w:rsidRPr="00E86B65">
              <w:rPr>
                <w:rFonts w:ascii="Times New Roman" w:hAnsi="Times New Roman" w:cs="Times New Roman"/>
                <w:b/>
                <w:bCs/>
                <w:sz w:val="26"/>
                <w:szCs w:val="26"/>
              </w:rPr>
              <w:t>Cảm giác</w:t>
            </w:r>
          </w:p>
        </w:tc>
        <w:tc>
          <w:tcPr>
            <w:tcW w:w="2254" w:type="dxa"/>
            <w:vAlign w:val="bottom"/>
          </w:tcPr>
          <w:p w14:paraId="5F31AF4D" w14:textId="4B0989B9"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Cảm giác kim loại</w:t>
            </w:r>
          </w:p>
        </w:tc>
        <w:tc>
          <w:tcPr>
            <w:tcW w:w="2254" w:type="dxa"/>
            <w:vAlign w:val="bottom"/>
          </w:tcPr>
          <w:p w14:paraId="101F0FB1" w14:textId="52C85F02"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11.92</w:t>
            </w:r>
          </w:p>
        </w:tc>
        <w:tc>
          <w:tcPr>
            <w:tcW w:w="2254" w:type="dxa"/>
            <w:vAlign w:val="bottom"/>
          </w:tcPr>
          <w:p w14:paraId="12A9B04D" w14:textId="653D57D2" w:rsidR="00E86B65" w:rsidRPr="00E86B65" w:rsidRDefault="00E86B65" w:rsidP="00E86B65">
            <w:pPr>
              <w:jc w:val="center"/>
              <w:rPr>
                <w:rFonts w:ascii="Times New Roman" w:hAnsi="Times New Roman" w:cs="Times New Roman"/>
                <w:b/>
                <w:bCs/>
                <w:sz w:val="26"/>
                <w:szCs w:val="26"/>
                <w:vertAlign w:val="superscript"/>
                <w:lang w:val="pt-PT"/>
              </w:rPr>
            </w:pPr>
            <w:r w:rsidRPr="00E86B65">
              <w:rPr>
                <w:rFonts w:ascii="Times New Roman" w:hAnsi="Times New Roman" w:cs="Times New Roman"/>
                <w:color w:val="000000"/>
                <w:sz w:val="26"/>
                <w:szCs w:val="26"/>
              </w:rPr>
              <w:t>6.001 x 10</w:t>
            </w:r>
            <w:r w:rsidRPr="00E86B65">
              <w:rPr>
                <w:rFonts w:ascii="Times New Roman" w:hAnsi="Times New Roman" w:cs="Times New Roman"/>
                <w:color w:val="000000"/>
                <w:sz w:val="26"/>
                <w:szCs w:val="26"/>
                <w:vertAlign w:val="superscript"/>
              </w:rPr>
              <w:t>-18</w:t>
            </w:r>
          </w:p>
        </w:tc>
      </w:tr>
      <w:tr w:rsidR="00E86B65" w:rsidRPr="00E86B65" w14:paraId="5841A71F" w14:textId="77777777" w:rsidTr="00423E3F">
        <w:tc>
          <w:tcPr>
            <w:tcW w:w="2254" w:type="dxa"/>
            <w:vMerge/>
          </w:tcPr>
          <w:p w14:paraId="4AF8DF03" w14:textId="77777777" w:rsidR="00E86B65" w:rsidRPr="00E86B65" w:rsidRDefault="00E86B65" w:rsidP="00E86B65">
            <w:pPr>
              <w:jc w:val="center"/>
              <w:rPr>
                <w:rFonts w:ascii="Times New Roman" w:hAnsi="Times New Roman" w:cs="Times New Roman"/>
                <w:b/>
                <w:bCs/>
                <w:sz w:val="26"/>
                <w:szCs w:val="26"/>
              </w:rPr>
            </w:pPr>
          </w:p>
        </w:tc>
        <w:tc>
          <w:tcPr>
            <w:tcW w:w="2254" w:type="dxa"/>
            <w:vAlign w:val="bottom"/>
          </w:tcPr>
          <w:p w14:paraId="489061FD" w14:textId="47F56BD4"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Cảm giác béo</w:t>
            </w:r>
          </w:p>
        </w:tc>
        <w:tc>
          <w:tcPr>
            <w:tcW w:w="2254" w:type="dxa"/>
            <w:vAlign w:val="bottom"/>
          </w:tcPr>
          <w:p w14:paraId="660BFE59" w14:textId="6BF1ABA9"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9.43</w:t>
            </w:r>
          </w:p>
        </w:tc>
        <w:tc>
          <w:tcPr>
            <w:tcW w:w="2254" w:type="dxa"/>
            <w:vAlign w:val="bottom"/>
          </w:tcPr>
          <w:p w14:paraId="75299B8F" w14:textId="41A1888C" w:rsidR="00E86B65" w:rsidRPr="00E86B65" w:rsidRDefault="00E86B65" w:rsidP="00E86B65">
            <w:pPr>
              <w:jc w:val="center"/>
              <w:rPr>
                <w:rFonts w:ascii="Times New Roman" w:hAnsi="Times New Roman" w:cs="Times New Roman"/>
                <w:b/>
                <w:bCs/>
                <w:sz w:val="26"/>
                <w:szCs w:val="26"/>
                <w:vertAlign w:val="superscript"/>
                <w:lang w:val="pt-PT"/>
              </w:rPr>
            </w:pPr>
            <w:r w:rsidRPr="00E86B65">
              <w:rPr>
                <w:rFonts w:ascii="Times New Roman" w:hAnsi="Times New Roman" w:cs="Times New Roman"/>
                <w:color w:val="000000"/>
                <w:sz w:val="26"/>
                <w:szCs w:val="26"/>
              </w:rPr>
              <w:t>7.793 x 10</w:t>
            </w:r>
            <w:r w:rsidRPr="00E86B65">
              <w:rPr>
                <w:rFonts w:ascii="Times New Roman" w:hAnsi="Times New Roman" w:cs="Times New Roman"/>
                <w:color w:val="000000"/>
                <w:sz w:val="26"/>
                <w:szCs w:val="26"/>
                <w:vertAlign w:val="superscript"/>
              </w:rPr>
              <w:t>-14</w:t>
            </w:r>
          </w:p>
        </w:tc>
      </w:tr>
      <w:tr w:rsidR="00E86B65" w:rsidRPr="00E86B65" w14:paraId="6566CAB1" w14:textId="77777777" w:rsidTr="00423E3F">
        <w:tc>
          <w:tcPr>
            <w:tcW w:w="2254" w:type="dxa"/>
            <w:vMerge/>
          </w:tcPr>
          <w:p w14:paraId="31D2B6FD" w14:textId="77777777" w:rsidR="00E86B65" w:rsidRPr="00E86B65" w:rsidRDefault="00E86B65" w:rsidP="00E86B65">
            <w:pPr>
              <w:jc w:val="center"/>
              <w:rPr>
                <w:rFonts w:ascii="Times New Roman" w:hAnsi="Times New Roman" w:cs="Times New Roman"/>
                <w:b/>
                <w:bCs/>
                <w:sz w:val="26"/>
                <w:szCs w:val="26"/>
              </w:rPr>
            </w:pPr>
          </w:p>
        </w:tc>
        <w:tc>
          <w:tcPr>
            <w:tcW w:w="2254" w:type="dxa"/>
            <w:vAlign w:val="bottom"/>
          </w:tcPr>
          <w:p w14:paraId="7BC2C68C" w14:textId="2D3673E4"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Cảm giác chát</w:t>
            </w:r>
          </w:p>
        </w:tc>
        <w:tc>
          <w:tcPr>
            <w:tcW w:w="2254" w:type="dxa"/>
            <w:vAlign w:val="bottom"/>
          </w:tcPr>
          <w:p w14:paraId="7A47E35D" w14:textId="31536DBA" w:rsidR="00E86B65" w:rsidRPr="00E86B65" w:rsidRDefault="00E86B65" w:rsidP="00E86B65">
            <w:pPr>
              <w:jc w:val="center"/>
              <w:rPr>
                <w:rFonts w:ascii="Times New Roman" w:hAnsi="Times New Roman" w:cs="Times New Roman"/>
                <w:b/>
                <w:bCs/>
                <w:sz w:val="26"/>
                <w:szCs w:val="26"/>
                <w:lang w:val="pt-PT"/>
              </w:rPr>
            </w:pPr>
            <w:r w:rsidRPr="00E86B65">
              <w:rPr>
                <w:rFonts w:ascii="Times New Roman" w:hAnsi="Times New Roman" w:cs="Times New Roman"/>
                <w:color w:val="000000"/>
                <w:sz w:val="26"/>
                <w:szCs w:val="26"/>
              </w:rPr>
              <w:t>3.72</w:t>
            </w:r>
          </w:p>
        </w:tc>
        <w:tc>
          <w:tcPr>
            <w:tcW w:w="2254" w:type="dxa"/>
            <w:vAlign w:val="bottom"/>
          </w:tcPr>
          <w:p w14:paraId="32EA6664" w14:textId="1D32483B" w:rsidR="00E86B65" w:rsidRPr="00E86B65" w:rsidRDefault="00E86B65" w:rsidP="00E86B65">
            <w:pPr>
              <w:jc w:val="center"/>
              <w:rPr>
                <w:rFonts w:ascii="Times New Roman" w:hAnsi="Times New Roman" w:cs="Times New Roman"/>
                <w:b/>
                <w:bCs/>
                <w:sz w:val="26"/>
                <w:szCs w:val="26"/>
                <w:vertAlign w:val="superscript"/>
                <w:lang w:val="pt-PT"/>
              </w:rPr>
            </w:pPr>
            <w:r w:rsidRPr="00E86B65">
              <w:rPr>
                <w:rFonts w:ascii="Times New Roman" w:hAnsi="Times New Roman" w:cs="Times New Roman"/>
                <w:color w:val="000000"/>
                <w:sz w:val="26"/>
                <w:szCs w:val="26"/>
              </w:rPr>
              <w:t>1.304 x 10</w:t>
            </w:r>
            <w:r w:rsidRPr="00E86B65">
              <w:rPr>
                <w:rFonts w:ascii="Times New Roman" w:hAnsi="Times New Roman" w:cs="Times New Roman"/>
                <w:color w:val="000000"/>
                <w:sz w:val="26"/>
                <w:szCs w:val="26"/>
                <w:vertAlign w:val="superscript"/>
              </w:rPr>
              <w:t>-4</w:t>
            </w:r>
          </w:p>
        </w:tc>
      </w:tr>
    </w:tbl>
    <w:p w14:paraId="35D33B47" w14:textId="12B14203" w:rsidR="00B764AA" w:rsidRPr="00FB6A30" w:rsidRDefault="00B764AA" w:rsidP="00B4390E">
      <w:pPr>
        <w:jc w:val="center"/>
        <w:rPr>
          <w:rFonts w:ascii="Times New Roman" w:hAnsi="Times New Roman" w:cs="Times New Roman"/>
          <w:b/>
          <w:bCs/>
        </w:rPr>
      </w:pPr>
    </w:p>
    <w:p w14:paraId="3414D74C" w14:textId="6EAFCC00" w:rsidR="005E5A00" w:rsidRPr="00FB6A30" w:rsidRDefault="00FB6A30" w:rsidP="00FB6A30">
      <w:pPr>
        <w:spacing w:line="360" w:lineRule="auto"/>
        <w:rPr>
          <w:rFonts w:ascii="Times New Roman" w:hAnsi="Times New Roman" w:cs="Times New Roman"/>
          <w:sz w:val="26"/>
          <w:szCs w:val="26"/>
        </w:rPr>
      </w:pPr>
      <w:r w:rsidRPr="00FB6A30">
        <w:rPr>
          <w:rFonts w:ascii="Times New Roman" w:hAnsi="Times New Roman" w:cs="Times New Roman"/>
          <w:b/>
          <w:bCs/>
          <w:sz w:val="26"/>
          <w:szCs w:val="26"/>
        </w:rPr>
        <w:t>Nhận xét:</w:t>
      </w:r>
      <w:r w:rsidRPr="00FB6A30">
        <w:rPr>
          <w:rFonts w:ascii="Times New Roman" w:hAnsi="Times New Roman" w:cs="Times New Roman"/>
          <w:sz w:val="26"/>
          <w:szCs w:val="26"/>
        </w:rPr>
        <w:t xml:space="preserve"> Kết quả từ mô hình chỉ ra toàn bộ 15 thuộc tính cảm quan RATA đều đạt ý nghĩa thống kê cực kỳ mạnh (p &lt; 0.001). Trong đó, nhóm ngoại quan màu sắc gồm Màu vàng (F = 283.21) và Màu trắng (F = 210.76) sở hữu chỉ số F-value cao kỷ lục, đóng vai trò là nhân tố cốt lõi chi phối mạnh mẽ nhất đến sự phân hóa hồ sơ cảm quan giữa các sản phẩm. Sự phân hóa sâu sắc của các thuộc tính định hướng chất lượng tự nhiên (Màu trắng, Mùi dừa, Vị ngọt ) đối lập với các đặc tính biến đổi do gia nhiệt và đóng </w:t>
      </w:r>
      <w:r>
        <w:rPr>
          <w:rFonts w:ascii="Times New Roman" w:hAnsi="Times New Roman" w:cs="Times New Roman"/>
          <w:sz w:val="26"/>
          <w:szCs w:val="26"/>
        </w:rPr>
        <w:t>hộp</w:t>
      </w:r>
      <w:r w:rsidRPr="00FB6A30">
        <w:rPr>
          <w:rFonts w:ascii="Times New Roman" w:hAnsi="Times New Roman" w:cs="Times New Roman"/>
          <w:sz w:val="26"/>
          <w:szCs w:val="26"/>
        </w:rPr>
        <w:t xml:space="preserve"> công nghiệp (Màu vàng, Mùi nấu, Mùi bắp, Cảm giác kim loại) chính là nền tảng khoa học vững chắc để định hình rõ nét câu chuyện phân tách thị trường thành 3 nhóm sản phẩm ở phần phân tích đa biến (MFA) và phương pháp phân tích cụm tiếp theo. </w:t>
      </w:r>
    </w:p>
    <w:p w14:paraId="5540F77A" w14:textId="77777777" w:rsidR="00CB3154" w:rsidRPr="00FB6A30" w:rsidRDefault="00CB3154" w:rsidP="00B4390E">
      <w:pPr>
        <w:jc w:val="center"/>
        <w:rPr>
          <w:rFonts w:ascii="Times New Roman" w:hAnsi="Times New Roman" w:cs="Times New Roman"/>
          <w:b/>
          <w:bCs/>
        </w:rPr>
      </w:pPr>
    </w:p>
    <w:p w14:paraId="09BD5716" w14:textId="45B6B1C5" w:rsidR="003E759C" w:rsidRDefault="00B4390E" w:rsidP="00B4390E">
      <w:pPr>
        <w:jc w:val="center"/>
      </w:pPr>
      <w:r>
        <w:rPr>
          <w:noProof/>
        </w:rPr>
        <w:drawing>
          <wp:inline distT="0" distB="0" distL="0" distR="0" wp14:anchorId="50D6F017" wp14:editId="60C5784C">
            <wp:extent cx="4148568" cy="4140102"/>
            <wp:effectExtent l="0" t="0" r="4445" b="0"/>
            <wp:docPr id="142773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35237" name=""/>
                    <pic:cNvPicPr/>
                  </pic:nvPicPr>
                  <pic:blipFill>
                    <a:blip r:embed="rId6"/>
                    <a:stretch>
                      <a:fillRect/>
                    </a:stretch>
                  </pic:blipFill>
                  <pic:spPr>
                    <a:xfrm>
                      <a:off x="0" y="0"/>
                      <a:ext cx="4173997" cy="4165479"/>
                    </a:xfrm>
                    <a:prstGeom prst="rect">
                      <a:avLst/>
                    </a:prstGeom>
                  </pic:spPr>
                </pic:pic>
              </a:graphicData>
            </a:graphic>
          </wp:inline>
        </w:drawing>
      </w:r>
    </w:p>
    <w:p w14:paraId="13F6BF9C" w14:textId="1AF088AE" w:rsidR="00B4390E" w:rsidRDefault="00B4390E">
      <w:r>
        <w:rPr>
          <w:noProof/>
        </w:rPr>
        <w:drawing>
          <wp:inline distT="0" distB="0" distL="0" distR="0" wp14:anchorId="2DDE41FC" wp14:editId="70DC9077">
            <wp:extent cx="5340350" cy="4657725"/>
            <wp:effectExtent l="0" t="0" r="0" b="9525"/>
            <wp:docPr id="141612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21813" name=""/>
                    <pic:cNvPicPr/>
                  </pic:nvPicPr>
                  <pic:blipFill>
                    <a:blip r:embed="rId7"/>
                    <a:stretch>
                      <a:fillRect/>
                    </a:stretch>
                  </pic:blipFill>
                  <pic:spPr>
                    <a:xfrm>
                      <a:off x="0" y="0"/>
                      <a:ext cx="5340350" cy="4657725"/>
                    </a:xfrm>
                    <a:prstGeom prst="rect">
                      <a:avLst/>
                    </a:prstGeom>
                  </pic:spPr>
                </pic:pic>
              </a:graphicData>
            </a:graphic>
          </wp:inline>
        </w:drawing>
      </w:r>
      <w:r>
        <w:rPr>
          <w:noProof/>
        </w:rPr>
        <w:drawing>
          <wp:inline distT="0" distB="0" distL="0" distR="0" wp14:anchorId="33769A68" wp14:editId="50E693FC">
            <wp:extent cx="5731510" cy="3266440"/>
            <wp:effectExtent l="0" t="0" r="2540" b="0"/>
            <wp:docPr id="20419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0960" name=""/>
                    <pic:cNvPicPr/>
                  </pic:nvPicPr>
                  <pic:blipFill>
                    <a:blip r:embed="rId8"/>
                    <a:stretch>
                      <a:fillRect/>
                    </a:stretch>
                  </pic:blipFill>
                  <pic:spPr>
                    <a:xfrm>
                      <a:off x="0" y="0"/>
                      <a:ext cx="5731510" cy="3266440"/>
                    </a:xfrm>
                    <a:prstGeom prst="rect">
                      <a:avLst/>
                    </a:prstGeom>
                  </pic:spPr>
                </pic:pic>
              </a:graphicData>
            </a:graphic>
          </wp:inline>
        </w:drawing>
      </w:r>
    </w:p>
    <w:p w14:paraId="18B84AF0" w14:textId="77777777" w:rsidR="00B4390E" w:rsidRDefault="00B4390E">
      <w:r>
        <w:br w:type="page"/>
      </w:r>
    </w:p>
    <w:p w14:paraId="052C32A1" w14:textId="31433AEF" w:rsidR="00B4390E" w:rsidRDefault="00B4390E"/>
    <w:p w14:paraId="209DFFCB" w14:textId="50B579C0" w:rsidR="00B4390E" w:rsidRPr="00B4390E" w:rsidRDefault="00D37B17" w:rsidP="00445ADA">
      <w:pPr>
        <w:jc w:val="center"/>
      </w:pPr>
      <w:r w:rsidRPr="00D37B17">
        <w:rPr>
          <w:noProof/>
        </w:rPr>
        <w:drawing>
          <wp:inline distT="0" distB="0" distL="0" distR="0" wp14:anchorId="5D0CA42C" wp14:editId="67D8C556">
            <wp:extent cx="5731510" cy="2908935"/>
            <wp:effectExtent l="0" t="0" r="2540" b="5715"/>
            <wp:docPr id="170836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64582" name=""/>
                    <pic:cNvPicPr/>
                  </pic:nvPicPr>
                  <pic:blipFill>
                    <a:blip r:embed="rId9"/>
                    <a:stretch>
                      <a:fillRect/>
                    </a:stretch>
                  </pic:blipFill>
                  <pic:spPr>
                    <a:xfrm>
                      <a:off x="0" y="0"/>
                      <a:ext cx="5731510" cy="2908935"/>
                    </a:xfrm>
                    <a:prstGeom prst="rect">
                      <a:avLst/>
                    </a:prstGeom>
                  </pic:spPr>
                </pic:pic>
              </a:graphicData>
            </a:graphic>
          </wp:inline>
        </w:drawing>
      </w:r>
    </w:p>
    <w:p w14:paraId="01C0BB55" w14:textId="0D2BE452" w:rsidR="00B4390E" w:rsidRDefault="00B4390E" w:rsidP="00445ADA">
      <w:pPr>
        <w:jc w:val="center"/>
      </w:pPr>
    </w:p>
    <w:p w14:paraId="6D13D115" w14:textId="6337FE14" w:rsidR="00082DEF" w:rsidRDefault="00082DEF"/>
    <w:p w14:paraId="6FFAAB65" w14:textId="77777777" w:rsidR="002D5B69" w:rsidRDefault="002D5B69"/>
    <w:p w14:paraId="331B1903" w14:textId="77777777" w:rsidR="002D5B69" w:rsidRDefault="002D5B69"/>
    <w:p w14:paraId="0B372CF5" w14:textId="77777777" w:rsidR="0077198D" w:rsidRDefault="0077198D"/>
    <w:p w14:paraId="35B7D4D1" w14:textId="77777777" w:rsidR="0077198D" w:rsidRDefault="0077198D"/>
    <w:p w14:paraId="75183F1A" w14:textId="074C8CF7" w:rsidR="000C517F" w:rsidRDefault="000C517F">
      <w:pPr>
        <w:rPr>
          <w:b/>
          <w:bCs/>
        </w:rPr>
      </w:pPr>
      <w:r w:rsidRPr="000C517F">
        <w:rPr>
          <w:noProof/>
        </w:rPr>
        <w:drawing>
          <wp:inline distT="0" distB="0" distL="0" distR="0" wp14:anchorId="3C23D387" wp14:editId="4576AD32">
            <wp:extent cx="5219968" cy="3435527"/>
            <wp:effectExtent l="0" t="0" r="0" b="0"/>
            <wp:docPr id="32979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98223" name=""/>
                    <pic:cNvPicPr/>
                  </pic:nvPicPr>
                  <pic:blipFill>
                    <a:blip r:embed="rId10"/>
                    <a:stretch>
                      <a:fillRect/>
                    </a:stretch>
                  </pic:blipFill>
                  <pic:spPr>
                    <a:xfrm>
                      <a:off x="0" y="0"/>
                      <a:ext cx="5219968" cy="3435527"/>
                    </a:xfrm>
                    <a:prstGeom prst="rect">
                      <a:avLst/>
                    </a:prstGeom>
                  </pic:spPr>
                </pic:pic>
              </a:graphicData>
            </a:graphic>
          </wp:inline>
        </w:drawing>
      </w:r>
    </w:p>
    <w:p w14:paraId="3CF9CF1F" w14:textId="5126F304" w:rsidR="00445ADA" w:rsidRPr="000C517F" w:rsidRDefault="00445ADA">
      <w:pPr>
        <w:rPr>
          <w:b/>
          <w:bCs/>
        </w:rPr>
      </w:pPr>
    </w:p>
    <w:p w14:paraId="6CFA0ABD" w14:textId="5F9A5EBE" w:rsidR="002D5B69" w:rsidRDefault="002D5B69"/>
    <w:p w14:paraId="685C26C2" w14:textId="690E37D3" w:rsidR="000C517F" w:rsidRPr="00082DEF" w:rsidRDefault="000C517F">
      <w:r>
        <w:rPr>
          <w:noProof/>
        </w:rPr>
        <mc:AlternateContent>
          <mc:Choice Requires="wps">
            <w:drawing>
              <wp:inline distT="0" distB="0" distL="0" distR="0" wp14:anchorId="5AF88A19" wp14:editId="5098FC9F">
                <wp:extent cx="302260" cy="302260"/>
                <wp:effectExtent l="0" t="0" r="0" b="0"/>
                <wp:docPr id="73762360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8DCC52" id="Rectangle 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BB73F8">
        <w:rPr>
          <w:noProof/>
        </w:rPr>
        <w:drawing>
          <wp:inline distT="0" distB="0" distL="0" distR="0" wp14:anchorId="61808C5E" wp14:editId="69E4142D">
            <wp:extent cx="5731510" cy="2660015"/>
            <wp:effectExtent l="0" t="0" r="2540" b="6985"/>
            <wp:docPr id="44064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43520" name=""/>
                    <pic:cNvPicPr/>
                  </pic:nvPicPr>
                  <pic:blipFill>
                    <a:blip r:embed="rId11"/>
                    <a:stretch>
                      <a:fillRect/>
                    </a:stretch>
                  </pic:blipFill>
                  <pic:spPr>
                    <a:xfrm>
                      <a:off x="0" y="0"/>
                      <a:ext cx="5731510" cy="2660015"/>
                    </a:xfrm>
                    <a:prstGeom prst="rect">
                      <a:avLst/>
                    </a:prstGeom>
                  </pic:spPr>
                </pic:pic>
              </a:graphicData>
            </a:graphic>
          </wp:inline>
        </w:drawing>
      </w:r>
      <w:r w:rsidR="00BB73F8">
        <w:rPr>
          <w:noProof/>
        </w:rPr>
        <w:drawing>
          <wp:inline distT="0" distB="0" distL="0" distR="0" wp14:anchorId="1A60A6B0" wp14:editId="7989E157">
            <wp:extent cx="5731510" cy="2660015"/>
            <wp:effectExtent l="0" t="0" r="2540" b="6985"/>
            <wp:docPr id="142940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07895" name=""/>
                    <pic:cNvPicPr/>
                  </pic:nvPicPr>
                  <pic:blipFill>
                    <a:blip r:embed="rId12"/>
                    <a:stretch>
                      <a:fillRect/>
                    </a:stretch>
                  </pic:blipFill>
                  <pic:spPr>
                    <a:xfrm>
                      <a:off x="0" y="0"/>
                      <a:ext cx="5731510" cy="2660015"/>
                    </a:xfrm>
                    <a:prstGeom prst="rect">
                      <a:avLst/>
                    </a:prstGeom>
                  </pic:spPr>
                </pic:pic>
              </a:graphicData>
            </a:graphic>
          </wp:inline>
        </w:drawing>
      </w:r>
    </w:p>
    <w:sectPr w:rsidR="000C517F" w:rsidRPr="00082D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E595A"/>
    <w:multiLevelType w:val="multilevel"/>
    <w:tmpl w:val="4ECA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91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90E"/>
    <w:rsid w:val="00082DEF"/>
    <w:rsid w:val="000C517F"/>
    <w:rsid w:val="001B05FC"/>
    <w:rsid w:val="001B6C1E"/>
    <w:rsid w:val="00206715"/>
    <w:rsid w:val="002B1358"/>
    <w:rsid w:val="002D5B69"/>
    <w:rsid w:val="003E759C"/>
    <w:rsid w:val="00435E43"/>
    <w:rsid w:val="00445ADA"/>
    <w:rsid w:val="005E5A00"/>
    <w:rsid w:val="0077198D"/>
    <w:rsid w:val="008575EB"/>
    <w:rsid w:val="009110EB"/>
    <w:rsid w:val="00A93242"/>
    <w:rsid w:val="00AC603A"/>
    <w:rsid w:val="00B4390E"/>
    <w:rsid w:val="00B764AA"/>
    <w:rsid w:val="00BB73F8"/>
    <w:rsid w:val="00CB3154"/>
    <w:rsid w:val="00CB61B5"/>
    <w:rsid w:val="00CD224A"/>
    <w:rsid w:val="00D37B17"/>
    <w:rsid w:val="00E86B65"/>
    <w:rsid w:val="00E86C49"/>
    <w:rsid w:val="00E958A9"/>
    <w:rsid w:val="00F679CA"/>
    <w:rsid w:val="00FB6A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3D003"/>
  <w15:chartTrackingRefBased/>
  <w15:docId w15:val="{677E4CE2-C7D4-4C96-A06C-DD047B07B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9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9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9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9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9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9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9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9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9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9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9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9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9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9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9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9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90E"/>
    <w:rPr>
      <w:rFonts w:eastAsiaTheme="majorEastAsia" w:cstheme="majorBidi"/>
      <w:color w:val="272727" w:themeColor="text1" w:themeTint="D8"/>
    </w:rPr>
  </w:style>
  <w:style w:type="paragraph" w:styleId="Title">
    <w:name w:val="Title"/>
    <w:basedOn w:val="Normal"/>
    <w:next w:val="Normal"/>
    <w:link w:val="TitleChar"/>
    <w:uiPriority w:val="10"/>
    <w:qFormat/>
    <w:rsid w:val="00B43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9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9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9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90E"/>
    <w:pPr>
      <w:spacing w:before="160"/>
      <w:jc w:val="center"/>
    </w:pPr>
    <w:rPr>
      <w:i/>
      <w:iCs/>
      <w:color w:val="404040" w:themeColor="text1" w:themeTint="BF"/>
    </w:rPr>
  </w:style>
  <w:style w:type="character" w:customStyle="1" w:styleId="QuoteChar">
    <w:name w:val="Quote Char"/>
    <w:basedOn w:val="DefaultParagraphFont"/>
    <w:link w:val="Quote"/>
    <w:uiPriority w:val="29"/>
    <w:rsid w:val="00B4390E"/>
    <w:rPr>
      <w:i/>
      <w:iCs/>
      <w:color w:val="404040" w:themeColor="text1" w:themeTint="BF"/>
    </w:rPr>
  </w:style>
  <w:style w:type="paragraph" w:styleId="ListParagraph">
    <w:name w:val="List Paragraph"/>
    <w:basedOn w:val="Normal"/>
    <w:uiPriority w:val="34"/>
    <w:qFormat/>
    <w:rsid w:val="00B4390E"/>
    <w:pPr>
      <w:ind w:left="720"/>
      <w:contextualSpacing/>
    </w:pPr>
  </w:style>
  <w:style w:type="character" w:styleId="IntenseEmphasis">
    <w:name w:val="Intense Emphasis"/>
    <w:basedOn w:val="DefaultParagraphFont"/>
    <w:uiPriority w:val="21"/>
    <w:qFormat/>
    <w:rsid w:val="00B4390E"/>
    <w:rPr>
      <w:i/>
      <w:iCs/>
      <w:color w:val="0F4761" w:themeColor="accent1" w:themeShade="BF"/>
    </w:rPr>
  </w:style>
  <w:style w:type="paragraph" w:styleId="IntenseQuote">
    <w:name w:val="Intense Quote"/>
    <w:basedOn w:val="Normal"/>
    <w:next w:val="Normal"/>
    <w:link w:val="IntenseQuoteChar"/>
    <w:uiPriority w:val="30"/>
    <w:qFormat/>
    <w:rsid w:val="00B43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90E"/>
    <w:rPr>
      <w:i/>
      <w:iCs/>
      <w:color w:val="0F4761" w:themeColor="accent1" w:themeShade="BF"/>
    </w:rPr>
  </w:style>
  <w:style w:type="character" w:styleId="IntenseReference">
    <w:name w:val="Intense Reference"/>
    <w:basedOn w:val="DefaultParagraphFont"/>
    <w:uiPriority w:val="32"/>
    <w:qFormat/>
    <w:rsid w:val="00B4390E"/>
    <w:rPr>
      <w:b/>
      <w:bCs/>
      <w:smallCaps/>
      <w:color w:val="0F4761" w:themeColor="accent1" w:themeShade="BF"/>
      <w:spacing w:val="5"/>
    </w:rPr>
  </w:style>
  <w:style w:type="table" w:styleId="TableGrid">
    <w:name w:val="Table Grid"/>
    <w:basedOn w:val="TableNormal"/>
    <w:uiPriority w:val="39"/>
    <w:rsid w:val="00B76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C7109-9EB9-47D5-9C73-1D1837A94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249</Words>
  <Characters>1424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Lê Duy</dc:creator>
  <cp:keywords/>
  <dc:description/>
  <cp:lastModifiedBy>Trương Lê Duy</cp:lastModifiedBy>
  <cp:revision>2</cp:revision>
  <dcterms:created xsi:type="dcterms:W3CDTF">2026-09-24T16:26:00Z</dcterms:created>
  <dcterms:modified xsi:type="dcterms:W3CDTF">2026-09-24T16:26:00Z</dcterms:modified>
</cp:coreProperties>
</file>