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32" w:rsidRPr="00F15832" w:rsidRDefault="00F15832" w:rsidP="00F15832">
      <w:pPr>
        <w:pStyle w:val="Heading2"/>
        <w:ind w:left="284"/>
        <w:jc w:val="center"/>
        <w:rPr>
          <w:rFonts w:cstheme="majorHAnsi"/>
          <w:b/>
          <w:color w:val="000000" w:themeColor="text1"/>
          <w:sz w:val="48"/>
          <w:szCs w:val="48"/>
          <w:lang w:val="en-US"/>
        </w:rPr>
      </w:pP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Báo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cáo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kế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hoạch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và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kết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quả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về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thực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nghiệm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việc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định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vị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trong</w:t>
      </w:r>
      <w:proofErr w:type="spellEnd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48"/>
          <w:szCs w:val="48"/>
          <w:lang w:val="en-US"/>
        </w:rPr>
        <w:t>nhà</w:t>
      </w:r>
      <w:proofErr w:type="spellEnd"/>
    </w:p>
    <w:p w:rsidR="00F15832" w:rsidRPr="00F15832" w:rsidRDefault="00F15832" w:rsidP="00F15832">
      <w:pPr>
        <w:pStyle w:val="Heading2"/>
        <w:numPr>
          <w:ilvl w:val="0"/>
          <w:numId w:val="4"/>
        </w:numPr>
        <w:ind w:left="709" w:hanging="425"/>
        <w:rPr>
          <w:rFonts w:cstheme="majorHAnsi"/>
          <w:b/>
          <w:color w:val="000000" w:themeColor="text1"/>
          <w:sz w:val="28"/>
          <w:szCs w:val="28"/>
          <w:lang w:val="en-US"/>
        </w:rPr>
      </w:pPr>
      <w:proofErr w:type="spellStart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>Mục</w:t>
      </w:r>
      <w:proofErr w:type="spellEnd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>tiêu</w:t>
      </w:r>
      <w:proofErr w:type="spellEnd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>cần</w:t>
      </w:r>
      <w:proofErr w:type="spellEnd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>đạt</w:t>
      </w:r>
      <w:proofErr w:type="spellEnd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>được</w:t>
      </w:r>
      <w:proofErr w:type="spellEnd"/>
      <w:r w:rsidRPr="00F15832">
        <w:rPr>
          <w:rFonts w:cstheme="majorHAnsi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:rsidR="00F15832" w:rsidRPr="00F15832" w:rsidRDefault="00F15832" w:rsidP="00F15832">
      <w:pPr>
        <w:ind w:left="644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F15832">
        <w:rPr>
          <w:rFonts w:asciiTheme="majorHAnsi" w:hAnsiTheme="majorHAnsi" w:cstheme="majorHAnsi"/>
          <w:sz w:val="26"/>
          <w:szCs w:val="26"/>
          <w:lang w:val="en-US"/>
        </w:rPr>
        <w:t>1.Thiết</w:t>
      </w:r>
      <w:proofErr w:type="gram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lập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ánh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xạ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tọa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beacons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vùng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topomap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5832" w:rsidRPr="00F15832" w:rsidRDefault="00F15832" w:rsidP="00F15832">
      <w:pPr>
        <w:ind w:firstLine="644"/>
        <w:rPr>
          <w:rFonts w:asciiTheme="majorHAnsi" w:hAnsiTheme="majorHAnsi" w:cstheme="majorHAnsi"/>
          <w:sz w:val="26"/>
          <w:szCs w:val="26"/>
          <w:lang w:val="en-US"/>
        </w:rPr>
      </w:pPr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2.  Định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android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beacons.</w:t>
      </w:r>
    </w:p>
    <w:p w:rsidR="00F15832" w:rsidRPr="00F15832" w:rsidRDefault="00F15832" w:rsidP="00F15832">
      <w:pPr>
        <w:ind w:firstLine="644"/>
        <w:rPr>
          <w:rFonts w:asciiTheme="majorHAnsi" w:hAnsiTheme="majorHAnsi" w:cstheme="majorHAnsi"/>
          <w:sz w:val="26"/>
          <w:szCs w:val="26"/>
          <w:lang w:val="en-US"/>
        </w:rPr>
      </w:pPr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3.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xe</w:t>
      </w:r>
      <w:proofErr w:type="spellEnd"/>
      <w:proofErr w:type="gram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robocar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F15832" w:rsidRPr="00F15832" w:rsidRDefault="00F15832" w:rsidP="00F15832">
      <w:pPr>
        <w:rPr>
          <w:rFonts w:asciiTheme="majorHAnsi" w:hAnsiTheme="majorHAnsi" w:cstheme="majorHAnsi"/>
          <w:lang w:val="en-US"/>
        </w:rPr>
      </w:pPr>
    </w:p>
    <w:p w:rsidR="00F15832" w:rsidRPr="00F15832" w:rsidRDefault="00F15832" w:rsidP="000304AD">
      <w:pPr>
        <w:pStyle w:val="Heading2"/>
        <w:numPr>
          <w:ilvl w:val="0"/>
          <w:numId w:val="4"/>
        </w:numPr>
        <w:ind w:left="709" w:hanging="425"/>
        <w:rPr>
          <w:rFonts w:cstheme="majorHAnsi"/>
          <w:b/>
          <w:color w:val="000000" w:themeColor="text1"/>
          <w:sz w:val="28"/>
          <w:szCs w:val="28"/>
        </w:rPr>
      </w:pPr>
      <w:r w:rsidRPr="00F15832">
        <w:rPr>
          <w:rFonts w:cstheme="majorHAnsi"/>
          <w:b/>
          <w:color w:val="000000" w:themeColor="text1"/>
          <w:sz w:val="28"/>
          <w:szCs w:val="28"/>
        </w:rPr>
        <w:t>Thực nghiệm.</w:t>
      </w:r>
    </w:p>
    <w:p w:rsidR="00F15832" w:rsidRPr="00F15832" w:rsidRDefault="00F15832" w:rsidP="00F15832">
      <w:pPr>
        <w:ind w:left="644"/>
        <w:rPr>
          <w:rFonts w:asciiTheme="majorHAnsi" w:hAnsiTheme="majorHAnsi" w:cstheme="majorHAnsi"/>
          <w:b/>
          <w:i/>
          <w:sz w:val="26"/>
          <w:szCs w:val="26"/>
          <w:u w:val="single"/>
          <w:lang w:val="en-US"/>
        </w:rPr>
      </w:pP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u w:val="single"/>
          <w:lang w:val="en-US"/>
        </w:rPr>
        <w:t>Kết</w:t>
      </w:r>
      <w:proofErr w:type="spellEnd"/>
      <w:r w:rsidRPr="00F15832">
        <w:rPr>
          <w:rFonts w:asciiTheme="majorHAnsi" w:hAnsiTheme="majorHAnsi" w:cstheme="majorHAnsi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u w:val="single"/>
          <w:lang w:val="en-US"/>
        </w:rPr>
        <w:t>quả</w:t>
      </w:r>
      <w:proofErr w:type="spellEnd"/>
      <w:r w:rsidRPr="00F15832">
        <w:rPr>
          <w:rFonts w:asciiTheme="majorHAnsi" w:hAnsiTheme="majorHAnsi" w:cstheme="majorHAnsi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u w:val="single"/>
          <w:lang w:val="en-US"/>
        </w:rPr>
        <w:t>đạt</w:t>
      </w:r>
      <w:proofErr w:type="spellEnd"/>
      <w:r w:rsidRPr="00F15832">
        <w:rPr>
          <w:rFonts w:asciiTheme="majorHAnsi" w:hAnsiTheme="majorHAnsi" w:cstheme="majorHAnsi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u w:val="single"/>
          <w:lang w:val="en-US"/>
        </w:rPr>
        <w:t>được</w:t>
      </w:r>
      <w:proofErr w:type="spellEnd"/>
    </w:p>
    <w:p w:rsidR="00F15832" w:rsidRPr="00F15832" w:rsidRDefault="00F15832" w:rsidP="00F1583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Ánh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xạ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793A3D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proofErr w:type="gram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tỉ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vùng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topomap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android.</w:t>
      </w:r>
    </w:p>
    <w:p w:rsidR="00F15832" w:rsidRDefault="00F15832" w:rsidP="00F1583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được</w:t>
      </w:r>
      <w:bookmarkStart w:id="0" w:name="_GoBack"/>
      <w:bookmarkEnd w:id="0"/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android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Radbeacon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beacon</w:t>
      </w:r>
      <w:r w:rsidR="001036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036D9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1036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036D9">
        <w:rPr>
          <w:rFonts w:asciiTheme="majorHAnsi" w:hAnsiTheme="majorHAnsi" w:cstheme="majorHAnsi"/>
          <w:sz w:val="26"/>
          <w:szCs w:val="26"/>
          <w:lang w:val="en-US"/>
        </w:rPr>
        <w:t>sai</w:t>
      </w:r>
      <w:proofErr w:type="spellEnd"/>
      <w:r w:rsidR="001036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036D9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="001036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036D9">
        <w:rPr>
          <w:rFonts w:asciiTheme="majorHAnsi" w:hAnsiTheme="majorHAnsi" w:cstheme="majorHAnsi"/>
          <w:sz w:val="26"/>
          <w:szCs w:val="26"/>
          <w:lang w:val="en-US"/>
        </w:rPr>
        <w:t>nhỏ</w:t>
      </w:r>
      <w:proofErr w:type="spellEnd"/>
      <w:r w:rsidR="001036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036D9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="001036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036D9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1036D9">
        <w:rPr>
          <w:rFonts w:asciiTheme="majorHAnsi" w:hAnsiTheme="majorHAnsi" w:cstheme="majorHAnsi"/>
          <w:sz w:val="26"/>
          <w:szCs w:val="26"/>
          <w:lang w:val="en-US"/>
        </w:rPr>
        <w:t xml:space="preserve"> 7,6cm.</w:t>
      </w:r>
    </w:p>
    <w:p w:rsidR="004914F9" w:rsidRPr="00F15832" w:rsidRDefault="004914F9" w:rsidP="00F1583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configure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RadbeaconUSB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5832" w:rsidRPr="00F15832" w:rsidRDefault="00F15832" w:rsidP="00F15832">
      <w:pPr>
        <w:ind w:left="644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Hạn</w:t>
      </w:r>
      <w:proofErr w:type="spellEnd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chế</w:t>
      </w:r>
      <w:proofErr w:type="spellEnd"/>
    </w:p>
    <w:p w:rsidR="00F15832" w:rsidRPr="00F15832" w:rsidRDefault="00F15832" w:rsidP="00F158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suất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beacons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ổn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hưởng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bới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cản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gây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nhiễu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suất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android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chuẩn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xác.và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ổn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F15832" w:rsidRPr="00F15832" w:rsidRDefault="00F15832" w:rsidP="00F158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đo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nhiễu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sai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vẫn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lớn</w:t>
      </w:r>
      <w:proofErr w:type="spellEnd"/>
    </w:p>
    <w:p w:rsidR="00F15832" w:rsidRPr="00F15832" w:rsidRDefault="00F15832" w:rsidP="00F15832">
      <w:pPr>
        <w:pStyle w:val="ListParagraph"/>
        <w:ind w:left="709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Hướng</w:t>
      </w:r>
      <w:proofErr w:type="spellEnd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xử</w:t>
      </w:r>
      <w:proofErr w:type="spellEnd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lý</w:t>
      </w:r>
      <w:proofErr w:type="spellEnd"/>
    </w:p>
    <w:p w:rsidR="00F15832" w:rsidRPr="00F15832" w:rsidRDefault="00F15832" w:rsidP="00F1583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hồng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đo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hơn</w:t>
      </w:r>
      <w:proofErr w:type="spellEnd"/>
    </w:p>
    <w:p w:rsidR="00F15832" w:rsidRPr="00F15832" w:rsidRDefault="00F15832" w:rsidP="00F15832">
      <w:pPr>
        <w:pStyle w:val="ListParagraph"/>
        <w:numPr>
          <w:ilvl w:val="0"/>
          <w:numId w:val="6"/>
        </w:numPr>
        <w:ind w:left="993" w:hanging="28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hồng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F15832" w:rsidRPr="00F15832" w:rsidRDefault="00F15832" w:rsidP="00F15832">
      <w:pPr>
        <w:pStyle w:val="ListParagraph"/>
        <w:numPr>
          <w:ilvl w:val="0"/>
          <w:numId w:val="1"/>
        </w:numPr>
        <w:ind w:left="1134" w:hanging="283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chênh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lệch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sóng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giữa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sóng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ở 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xe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Radbeacon</w:t>
      </w:r>
      <w:proofErr w:type="spellEnd"/>
    </w:p>
    <w:p w:rsidR="00F15832" w:rsidRPr="00F15832" w:rsidRDefault="00F15832" w:rsidP="00F15832">
      <w:pPr>
        <w:pStyle w:val="ListParagraph"/>
        <w:numPr>
          <w:ilvl w:val="0"/>
          <w:numId w:val="1"/>
        </w:numPr>
        <w:ind w:left="1134" w:hanging="283"/>
        <w:rPr>
          <w:rFonts w:asciiTheme="majorHAnsi" w:hAnsiTheme="majorHAnsi" w:cstheme="majorHAnsi"/>
          <w:sz w:val="26"/>
          <w:szCs w:val="26"/>
          <w:lang w:val="en-US"/>
        </w:rPr>
      </w:pPr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Đồng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cuối</w:t>
      </w:r>
      <w:proofErr w:type="spellEnd"/>
    </w:p>
    <w:p w:rsidR="00F15832" w:rsidRPr="00F15832" w:rsidRDefault="00F15832" w:rsidP="00F1583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sóng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beacons,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proofErr w:type="gram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sóng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xe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hồng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lệch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sóng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F1583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5832" w:rsidRDefault="00F15832" w:rsidP="00F15832">
      <w:pPr>
        <w:ind w:left="709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Về</w:t>
      </w:r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ư</w:t>
      </w:r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u</w:t>
      </w:r>
      <w:proofErr w:type="spellEnd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,</w:t>
      </w: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nhược</w:t>
      </w:r>
      <w:proofErr w:type="spellEnd"/>
      <w:proofErr w:type="gramEnd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F15832">
        <w:rPr>
          <w:rFonts w:asciiTheme="majorHAnsi" w:hAnsiTheme="majorHAnsi" w:cstheme="majorHAnsi"/>
          <w:b/>
          <w:i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Radbeacon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cảm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biến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hồng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ngoại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cảm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biến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siêu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âm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.</w:t>
      </w:r>
    </w:p>
    <w:p w:rsidR="00F15832" w:rsidRDefault="00F15832" w:rsidP="00F15832">
      <w:pPr>
        <w:ind w:left="709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Ưu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t>:</w:t>
      </w:r>
    </w:p>
    <w:p w:rsidR="00F15832" w:rsidRDefault="00F15832" w:rsidP="00F15832">
      <w:pPr>
        <w:pStyle w:val="ListParagraph"/>
        <w:numPr>
          <w:ilvl w:val="0"/>
          <w:numId w:val="1"/>
        </w:numPr>
        <w:ind w:hanging="77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Radbeacon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phủ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sóng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Bluetooth 2.4ghz</w:t>
      </w:r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thuyết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đạt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100m)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UUID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data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setup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vùng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phủ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nó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beacon,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mình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đang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vùng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beacons,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tuy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nhiên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sai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="0063248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32482">
        <w:rPr>
          <w:rFonts w:asciiTheme="majorHAnsi" w:hAnsiTheme="majorHAnsi" w:cstheme="majorHAnsi"/>
          <w:sz w:val="26"/>
          <w:szCs w:val="26"/>
          <w:lang w:val="en-US"/>
        </w:rPr>
        <w:t>lớn</w:t>
      </w:r>
      <w:proofErr w:type="spellEnd"/>
    </w:p>
    <w:p w:rsidR="00632482" w:rsidRDefault="00632482" w:rsidP="00F15832">
      <w:pPr>
        <w:pStyle w:val="ListParagraph"/>
        <w:numPr>
          <w:ilvl w:val="0"/>
          <w:numId w:val="1"/>
        </w:numPr>
        <w:ind w:hanging="77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Cảm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dễ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dàng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vùng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lớn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tín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hiệu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tức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636C5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9636C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636C5" w:rsidRDefault="009636C5" w:rsidP="00F15832">
      <w:pPr>
        <w:pStyle w:val="ListParagraph"/>
        <w:numPr>
          <w:ilvl w:val="0"/>
          <w:numId w:val="1"/>
        </w:numPr>
        <w:ind w:hanging="77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sóng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~340m/s,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chêch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so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sóng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636C5" w:rsidRDefault="009636C5" w:rsidP="009636C5">
      <w:pPr>
        <w:pStyle w:val="ListParagraph"/>
        <w:ind w:left="644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proofErr w:type="spellStart"/>
      <w:r w:rsidRPr="009636C5">
        <w:rPr>
          <w:rFonts w:asciiTheme="majorHAnsi" w:hAnsiTheme="majorHAnsi" w:cstheme="majorHAnsi"/>
          <w:b/>
          <w:i/>
          <w:sz w:val="26"/>
          <w:szCs w:val="26"/>
          <w:lang w:val="en-US"/>
        </w:rPr>
        <w:t>Nhược</w:t>
      </w:r>
      <w:proofErr w:type="spellEnd"/>
      <w:r w:rsidRPr="009636C5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9636C5">
        <w:rPr>
          <w:rFonts w:asciiTheme="majorHAnsi" w:hAnsiTheme="majorHAnsi" w:cstheme="majorHAnsi"/>
          <w:b/>
          <w:i/>
          <w:sz w:val="26"/>
          <w:szCs w:val="26"/>
          <w:lang w:val="en-US"/>
        </w:rPr>
        <w:t>điểm</w:t>
      </w:r>
      <w:proofErr w:type="spellEnd"/>
      <w:r w:rsidRPr="009636C5">
        <w:rPr>
          <w:rFonts w:asciiTheme="majorHAnsi" w:hAnsiTheme="majorHAnsi" w:cstheme="majorHAnsi"/>
          <w:b/>
          <w:i/>
          <w:sz w:val="26"/>
          <w:szCs w:val="26"/>
          <w:lang w:val="en-US"/>
        </w:rPr>
        <w:t>:</w:t>
      </w:r>
    </w:p>
    <w:p w:rsidR="009636C5" w:rsidRDefault="009636C5" w:rsidP="009636C5">
      <w:pPr>
        <w:pStyle w:val="ListParagraph"/>
        <w:ind w:left="64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Radbeacon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android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radbeacon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suất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Bluetooth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android,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</w:t>
      </w:r>
      <w:r w:rsidR="00793A3D">
        <w:rPr>
          <w:rFonts w:asciiTheme="majorHAnsi" w:hAnsiTheme="majorHAnsi" w:cstheme="majorHAnsi"/>
          <w:sz w:val="26"/>
          <w:szCs w:val="26"/>
          <w:lang w:val="en-US"/>
        </w:rPr>
        <w:t>u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suất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beacon,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nền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nhiễu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môi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ổn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793A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3A3D">
        <w:rPr>
          <w:rFonts w:asciiTheme="majorHAnsi" w:hAnsiTheme="majorHAnsi" w:cstheme="majorHAnsi"/>
          <w:sz w:val="26"/>
          <w:szCs w:val="26"/>
          <w:lang w:val="en-US"/>
        </w:rPr>
        <w:t>cao</w:t>
      </w:r>
      <w:proofErr w:type="spellEnd"/>
    </w:p>
    <w:p w:rsidR="00793A3D" w:rsidRDefault="00793A3D" w:rsidP="009636C5">
      <w:pPr>
        <w:pStyle w:val="ListParagraph"/>
        <w:ind w:left="64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Cũng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hưởng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môi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</w:p>
    <w:p w:rsidR="00793A3D" w:rsidRDefault="00793A3D" w:rsidP="009636C5">
      <w:pPr>
        <w:pStyle w:val="ListParagraph"/>
        <w:ind w:left="64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âm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Không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10m,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nhìn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hẹp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45độ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tùy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793A3D" w:rsidRPr="009636C5" w:rsidRDefault="00793A3D" w:rsidP="009636C5">
      <w:pPr>
        <w:pStyle w:val="ListParagraph"/>
        <w:ind w:left="644"/>
        <w:rPr>
          <w:rFonts w:asciiTheme="majorHAnsi" w:hAnsiTheme="majorHAnsi" w:cstheme="majorHAnsi"/>
          <w:sz w:val="26"/>
          <w:szCs w:val="26"/>
          <w:lang w:val="en-US"/>
        </w:rPr>
      </w:pPr>
    </w:p>
    <w:p w:rsidR="001F6A64" w:rsidRPr="00F15832" w:rsidRDefault="001036D9">
      <w:pPr>
        <w:rPr>
          <w:rFonts w:asciiTheme="majorHAnsi" w:hAnsiTheme="majorHAnsi" w:cstheme="majorHAnsi"/>
        </w:rPr>
      </w:pPr>
    </w:p>
    <w:sectPr w:rsidR="001F6A64" w:rsidRPr="00F1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5FA6"/>
    <w:multiLevelType w:val="hybridMultilevel"/>
    <w:tmpl w:val="F97A619E"/>
    <w:lvl w:ilvl="0" w:tplc="424A7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A27241"/>
    <w:multiLevelType w:val="hybridMultilevel"/>
    <w:tmpl w:val="8E64364A"/>
    <w:lvl w:ilvl="0" w:tplc="B04CF32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8EC774B"/>
    <w:multiLevelType w:val="hybridMultilevel"/>
    <w:tmpl w:val="CD8AC152"/>
    <w:lvl w:ilvl="0" w:tplc="434C3F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037C4F"/>
    <w:multiLevelType w:val="hybridMultilevel"/>
    <w:tmpl w:val="A55073F6"/>
    <w:lvl w:ilvl="0" w:tplc="81CCFD22">
      <w:start w:val="2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0C60C18"/>
    <w:multiLevelType w:val="hybridMultilevel"/>
    <w:tmpl w:val="F4E6D8DE"/>
    <w:lvl w:ilvl="0" w:tplc="905825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B37218D"/>
    <w:multiLevelType w:val="hybridMultilevel"/>
    <w:tmpl w:val="7ADCCF7C"/>
    <w:lvl w:ilvl="0" w:tplc="065E92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002BA4"/>
    <w:multiLevelType w:val="hybridMultilevel"/>
    <w:tmpl w:val="0128B0F4"/>
    <w:lvl w:ilvl="0" w:tplc="01848E1C">
      <w:start w:val="1"/>
      <w:numFmt w:val="decimal"/>
      <w:lvlText w:val="%1."/>
      <w:lvlJc w:val="left"/>
      <w:pPr>
        <w:ind w:left="1004" w:hanging="360"/>
      </w:pPr>
      <w:rPr>
        <w:rFonts w:asciiTheme="majorHAnsi" w:eastAsiaTheme="majorEastAsia" w:hAnsiTheme="majorHAnsi" w:cstheme="majorBidi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32"/>
    <w:rsid w:val="000304AD"/>
    <w:rsid w:val="001036D9"/>
    <w:rsid w:val="004914F9"/>
    <w:rsid w:val="00554F21"/>
    <w:rsid w:val="00632482"/>
    <w:rsid w:val="00793A3D"/>
    <w:rsid w:val="008864DC"/>
    <w:rsid w:val="009636C5"/>
    <w:rsid w:val="00974644"/>
    <w:rsid w:val="00F1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4666C4-3C78-456A-9554-1CDABBE9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8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dc:description/>
  <cp:lastModifiedBy>Bùi Xuân Trường</cp:lastModifiedBy>
  <cp:revision>5</cp:revision>
  <dcterms:created xsi:type="dcterms:W3CDTF">2016-05-18T02:33:00Z</dcterms:created>
  <dcterms:modified xsi:type="dcterms:W3CDTF">2016-05-18T03:43:00Z</dcterms:modified>
</cp:coreProperties>
</file>