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Pr>
      <w:r>
        <w:rPr>
          <w:rFonts w:ascii="Times New Roman" w:hAnsi="Times New Roman"/>
          <w:b/>
          <w:sz w:val="32"/>
        </w:rPr>
        <w:t>SOẠN BÀI: MÙA XUÂN CHÍN – HÀN MẶC TỬ</w:t>
      </w:r>
    </w:p>
    <w:p>
      <w:pPr>
        <w:spacing w:line="276" w:lineRule="auto" w:after="80"/>
        <w:ind w:firstLine="432"/>
      </w:pPr>
      <w:r>
        <w:rPr>
          <w:rFonts w:ascii="Times New Roman" w:hAnsi="Times New Roman"/>
          <w:sz w:val="24"/>
        </w:rPr>
        <w:t>Môn: Ngữ văn 10 – Bộ sách Kết nối tri thức với cuộc sống (Tập 1, Bài 2: Vẻ đẹp của thơ ca)</w:t>
      </w:r>
    </w:p>
    <w:p>
      <w:pPr>
        <w:spacing w:line="276" w:lineRule="auto" w:after="80"/>
        <w:ind w:firstLine="432"/>
      </w:pPr>
      <w:r>
        <w:rPr>
          <w:rFonts w:ascii="Times New Roman" w:hAnsi="Times New Roman"/>
          <w:sz w:val="24"/>
        </w:rPr>
        <w:t>Tài liệu theo sát: Phiếu học tập `K10 - PHT HK1 - HS.docx` và SGK Ngữ văn 10 (trang 50 – 53).</w:t>
      </w:r>
    </w:p>
    <w:p>
      <w:pPr>
        <w:spacing w:before="240" w:after="120"/>
      </w:pPr>
      <w:r>
        <w:rPr>
          <w:rFonts w:ascii="Times New Roman" w:hAnsi="Times New Roman"/>
          <w:b/>
          <w:sz w:val="28"/>
        </w:rPr>
        <w:t>PHẦN I: VĂN BẢN TÁC PHẨM</w:t>
      </w:r>
    </w:p>
    <w:p>
      <w:pPr>
        <w:spacing w:after="60"/>
        <w:ind w:left="720"/>
      </w:pPr>
      <w:r>
        <w:rPr>
          <w:rFonts w:ascii="Times New Roman" w:hAnsi="Times New Roman"/>
          <w:i/>
          <w:sz w:val="23"/>
        </w:rPr>
        <w:t>MÙA XUÂN CHÍN</w:t>
      </w:r>
    </w:p>
    <w:p>
      <w:pPr>
        <w:spacing w:line="276" w:lineRule="auto" w:after="80"/>
        <w:ind w:firstLine="432"/>
      </w:pPr>
      <w:r>
        <w:rPr>
          <w:rFonts w:ascii="Times New Roman" w:hAnsi="Times New Roman"/>
          <w:sz w:val="24"/>
        </w:rPr>
        <w:t>&gt;</w:t>
      </w:r>
    </w:p>
    <w:p>
      <w:pPr>
        <w:spacing w:after="60"/>
        <w:ind w:left="720"/>
      </w:pPr>
      <w:r>
        <w:rPr>
          <w:rFonts w:ascii="Times New Roman" w:hAnsi="Times New Roman"/>
          <w:i/>
          <w:sz w:val="23"/>
        </w:rPr>
        <w:t>Trong làn nắng ửng: khói mơ tan,</w:t>
      </w:r>
    </w:p>
    <w:p>
      <w:pPr>
        <w:spacing w:after="60"/>
        <w:ind w:left="720"/>
      </w:pPr>
      <w:r>
        <w:rPr>
          <w:rFonts w:ascii="Times New Roman" w:hAnsi="Times New Roman"/>
          <w:i/>
          <w:sz w:val="23"/>
        </w:rPr>
        <w:t>Đôi mái nhà tranh lấm tấm vàng.</w:t>
      </w:r>
    </w:p>
    <w:p>
      <w:pPr>
        <w:spacing w:after="60"/>
        <w:ind w:left="720"/>
      </w:pPr>
      <w:r>
        <w:rPr>
          <w:rFonts w:ascii="Times New Roman" w:hAnsi="Times New Roman"/>
          <w:i/>
          <w:sz w:val="23"/>
        </w:rPr>
        <w:t>Sột soạt gió trêu tà áo biếc,</w:t>
      </w:r>
    </w:p>
    <w:p>
      <w:pPr>
        <w:spacing w:after="60"/>
        <w:ind w:left="720"/>
      </w:pPr>
      <w:r>
        <w:rPr>
          <w:rFonts w:ascii="Times New Roman" w:hAnsi="Times New Roman"/>
          <w:i/>
          <w:sz w:val="23"/>
        </w:rPr>
        <w:t>Trên giàn thiên lí. Bóng xuân sang.</w:t>
      </w:r>
    </w:p>
    <w:p>
      <w:pPr>
        <w:spacing w:line="276" w:lineRule="auto" w:after="80"/>
        <w:ind w:firstLine="432"/>
      </w:pPr>
      <w:r>
        <w:rPr>
          <w:rFonts w:ascii="Times New Roman" w:hAnsi="Times New Roman"/>
          <w:sz w:val="24"/>
        </w:rPr>
        <w:t>&gt;</w:t>
      </w:r>
    </w:p>
    <w:p>
      <w:pPr>
        <w:spacing w:after="60"/>
        <w:ind w:left="720"/>
      </w:pPr>
      <w:r>
        <w:rPr>
          <w:rFonts w:ascii="Times New Roman" w:hAnsi="Times New Roman"/>
          <w:i/>
          <w:sz w:val="23"/>
        </w:rPr>
        <w:t>Sóng cỏ xanh tươi gợn tới trời</w:t>
      </w:r>
    </w:p>
    <w:p>
      <w:pPr>
        <w:spacing w:after="60"/>
        <w:ind w:left="720"/>
      </w:pPr>
      <w:r>
        <w:rPr>
          <w:rFonts w:ascii="Times New Roman" w:hAnsi="Times New Roman"/>
          <w:i/>
          <w:sz w:val="23"/>
        </w:rPr>
        <w:t>Bao cô thôn nữ hát trên đồi;</w:t>
      </w:r>
    </w:p>
    <w:p>
      <w:pPr>
        <w:spacing w:after="60"/>
        <w:ind w:left="720"/>
      </w:pPr>
      <w:r>
        <w:rPr>
          <w:rFonts w:ascii="Times New Roman" w:hAnsi="Times New Roman"/>
          <w:i/>
          <w:sz w:val="23"/>
        </w:rPr>
        <w:t>- Ngày mai trong đám xuân xanh ấy,</w:t>
      </w:r>
    </w:p>
    <w:p>
      <w:pPr>
        <w:spacing w:after="60"/>
        <w:ind w:left="720"/>
      </w:pPr>
      <w:r>
        <w:rPr>
          <w:rFonts w:ascii="Times New Roman" w:hAnsi="Times New Roman"/>
          <w:i/>
          <w:sz w:val="23"/>
        </w:rPr>
        <w:t>Có kẻ theo chồng bỏ cuộc chơi...</w:t>
      </w:r>
    </w:p>
    <w:p>
      <w:pPr>
        <w:spacing w:line="276" w:lineRule="auto" w:after="80"/>
        <w:ind w:firstLine="432"/>
      </w:pPr>
      <w:r>
        <w:rPr>
          <w:rFonts w:ascii="Times New Roman" w:hAnsi="Times New Roman"/>
          <w:sz w:val="24"/>
        </w:rPr>
        <w:t>&gt;</w:t>
      </w:r>
    </w:p>
    <w:p>
      <w:pPr>
        <w:spacing w:after="60"/>
        <w:ind w:left="720"/>
      </w:pPr>
      <w:r>
        <w:rPr>
          <w:rFonts w:ascii="Times New Roman" w:hAnsi="Times New Roman"/>
          <w:i/>
          <w:sz w:val="23"/>
        </w:rPr>
        <w:t>Tiếng ca vắt vẻo lưng chừng núi,</w:t>
      </w:r>
    </w:p>
    <w:p>
      <w:pPr>
        <w:spacing w:after="60"/>
        <w:ind w:left="720"/>
      </w:pPr>
      <w:r>
        <w:rPr>
          <w:rFonts w:ascii="Times New Roman" w:hAnsi="Times New Roman"/>
          <w:i/>
          <w:sz w:val="23"/>
        </w:rPr>
        <w:t>Hổn hển như lời của nước mây...</w:t>
      </w:r>
    </w:p>
    <w:p>
      <w:pPr>
        <w:spacing w:after="60"/>
        <w:ind w:left="720"/>
      </w:pPr>
      <w:r>
        <w:rPr>
          <w:rFonts w:ascii="Times New Roman" w:hAnsi="Times New Roman"/>
          <w:i/>
          <w:sz w:val="23"/>
        </w:rPr>
        <w:t>Thầm thĩ với ai ngồi dưới trúc,</w:t>
      </w:r>
    </w:p>
    <w:p>
      <w:pPr>
        <w:spacing w:after="60"/>
        <w:ind w:left="720"/>
      </w:pPr>
      <w:r>
        <w:rPr>
          <w:rFonts w:ascii="Times New Roman" w:hAnsi="Times New Roman"/>
          <w:i/>
          <w:sz w:val="23"/>
        </w:rPr>
        <w:t>Nghe ra ý vị và thơ ngây...</w:t>
      </w:r>
    </w:p>
    <w:p>
      <w:pPr>
        <w:spacing w:line="276" w:lineRule="auto" w:after="80"/>
        <w:ind w:firstLine="432"/>
      </w:pPr>
      <w:r>
        <w:rPr>
          <w:rFonts w:ascii="Times New Roman" w:hAnsi="Times New Roman"/>
          <w:sz w:val="24"/>
        </w:rPr>
        <w:t>&gt;</w:t>
      </w:r>
    </w:p>
    <w:p>
      <w:pPr>
        <w:spacing w:after="60"/>
        <w:ind w:left="720"/>
      </w:pPr>
      <w:r>
        <w:rPr>
          <w:rFonts w:ascii="Times New Roman" w:hAnsi="Times New Roman"/>
          <w:i/>
          <w:sz w:val="23"/>
        </w:rPr>
        <w:t>Khách xa gặp lúc mùa xuân chín,</w:t>
      </w:r>
    </w:p>
    <w:p>
      <w:pPr>
        <w:spacing w:after="60"/>
        <w:ind w:left="720"/>
      </w:pPr>
      <w:r>
        <w:rPr>
          <w:rFonts w:ascii="Times New Roman" w:hAnsi="Times New Roman"/>
          <w:i/>
          <w:sz w:val="23"/>
        </w:rPr>
        <w:t>Lòng trí bâng khuâng sực nhớ làng:</w:t>
      </w:r>
    </w:p>
    <w:p>
      <w:pPr>
        <w:spacing w:after="60"/>
        <w:ind w:left="720"/>
      </w:pPr>
      <w:r>
        <w:rPr>
          <w:rFonts w:ascii="Times New Roman" w:hAnsi="Times New Roman"/>
          <w:i/>
          <w:sz w:val="23"/>
        </w:rPr>
        <w:t>- “Chị ấy, năm nay còn gánh thóc</w:t>
      </w:r>
    </w:p>
    <w:p>
      <w:pPr>
        <w:spacing w:after="60"/>
        <w:ind w:left="720"/>
      </w:pPr>
      <w:r>
        <w:rPr>
          <w:rFonts w:ascii="Times New Roman" w:hAnsi="Times New Roman"/>
          <w:i/>
          <w:sz w:val="23"/>
        </w:rPr>
        <w:t>Dọc bờ sông trắng nắng chang chang?”</w:t>
      </w:r>
    </w:p>
    <w:p>
      <w:pPr>
        <w:spacing w:line="276" w:lineRule="auto" w:after="80"/>
        <w:ind w:firstLine="432"/>
      </w:pPr>
      <w:r>
        <w:rPr>
          <w:rFonts w:ascii="Times New Roman" w:hAnsi="Times New Roman"/>
          <w:sz w:val="24"/>
        </w:rPr>
        <w:t>&gt;</w:t>
      </w:r>
    </w:p>
    <w:p>
      <w:pPr>
        <w:spacing w:after="60"/>
        <w:ind w:left="720"/>
      </w:pPr>
      <w:r>
        <w:rPr>
          <w:rFonts w:ascii="Times New Roman" w:hAnsi="Times New Roman"/>
          <w:i/>
          <w:sz w:val="23"/>
        </w:rPr>
        <w:t>(Hàn Mặc Tử, in trong tập "Đau thương", 1938)</w:t>
      </w:r>
    </w:p>
    <w:p>
      <w:pPr>
        <w:spacing w:before="240" w:after="120"/>
      </w:pPr>
      <w:r>
        <w:rPr>
          <w:rFonts w:ascii="Times New Roman" w:hAnsi="Times New Roman"/>
          <w:b/>
          <w:sz w:val="28"/>
        </w:rPr>
        <w:t>PHẦN II: TÌM HIỂU CHUNG</w:t>
      </w:r>
    </w:p>
    <w:p>
      <w:pPr>
        <w:spacing w:before="160" w:after="80"/>
      </w:pPr>
      <w:r>
        <w:rPr>
          <w:rFonts w:ascii="Times New Roman" w:hAnsi="Times New Roman"/>
          <w:b/>
          <w:sz w:val="26"/>
        </w:rPr>
        <w:t>1. Tác giả Hàn Mặc Tử</w:t>
      </w:r>
    </w:p>
    <w:p>
      <w:pPr>
        <w:pStyle w:val="ListBullet2"/>
        <w:spacing w:after="40"/>
      </w:pPr>
      <w:r>
        <w:rPr>
          <w:rFonts w:ascii="Times New Roman" w:hAnsi="Times New Roman"/>
          <w:sz w:val="24"/>
        </w:rPr>
        <w:t>Cuộc đời:</w:t>
      </w:r>
    </w:p>
    <w:p>
      <w:pPr>
        <w:pStyle w:val="ListBullet2"/>
        <w:spacing w:after="40"/>
      </w:pPr>
      <w:r>
        <w:rPr>
          <w:rFonts w:ascii="Times New Roman" w:hAnsi="Times New Roman"/>
          <w:sz w:val="24"/>
        </w:rPr>
        <w:t>Tên khai sinh: Nguyễn Trọng Trí (1912 – 1940), sinh ra tại Đồng Hới (Quảng Bình), lớn lên và gắn bó phần lớn cuộc đời ở Quy Nhơn (Bình Định).</w:t>
      </w:r>
    </w:p>
    <w:p>
      <w:pPr>
        <w:pStyle w:val="ListBullet2"/>
        <w:spacing w:after="40"/>
      </w:pPr>
      <w:r>
        <w:rPr>
          <w:rFonts w:ascii="Times New Roman" w:hAnsi="Times New Roman"/>
          <w:sz w:val="24"/>
        </w:rPr>
        <w:t>Xuất thân trong một gia đình công chức nghèo theo đạo Công giáo.</w:t>
      </w:r>
    </w:p>
    <w:p>
      <w:pPr>
        <w:pStyle w:val="ListBullet2"/>
        <w:spacing w:after="40"/>
      </w:pPr>
      <w:r>
        <w:rPr>
          <w:rFonts w:ascii="Times New Roman" w:hAnsi="Times New Roman"/>
          <w:sz w:val="24"/>
        </w:rPr>
        <w:t>Cuộc đời ngắn ngủi, nhiều bi kịch và nỗi đau thể xác (mắc bệnh phong nan y từ khi còn rất trẻ, phải sống cách ly tại trại phong Quy Hòa và qua đời năm mới 28 tuổi).</w:t>
      </w:r>
    </w:p>
    <w:p>
      <w:pPr>
        <w:pStyle w:val="ListBullet2"/>
        <w:spacing w:after="40"/>
      </w:pPr>
      <w:r>
        <w:rPr>
          <w:rFonts w:ascii="Times New Roman" w:hAnsi="Times New Roman"/>
          <w:sz w:val="24"/>
        </w:rPr>
        <w:t>Phong cách nghệ thuật:</w:t>
      </w:r>
    </w:p>
    <w:p>
      <w:pPr>
        <w:pStyle w:val="ListBullet2"/>
        <w:spacing w:after="40"/>
      </w:pPr>
      <w:r>
        <w:rPr>
          <w:rFonts w:ascii="Times New Roman" w:hAnsi="Times New Roman"/>
          <w:sz w:val="24"/>
        </w:rPr>
        <w:t>Là một trong những nhà thơ có sức sáng tạo mãnh liệt, độc đáo, kì dị và phức tạp bậc nhất trong phong trào Thơ mới (1932 – 1945).</w:t>
      </w:r>
    </w:p>
    <w:p>
      <w:pPr>
        <w:pStyle w:val="ListBullet2"/>
        <w:spacing w:after="40"/>
      </w:pPr>
      <w:r>
        <w:rPr>
          <w:rFonts w:ascii="Times New Roman" w:hAnsi="Times New Roman"/>
          <w:sz w:val="24"/>
        </w:rPr>
        <w:t>Thơ Hàn Mặc Tử là sự đan cài kì lạ giữa ánh sáng thanh khiết, trong ngần của cõi trần thế với thế giới ma quái, rùng rợn, quằn quại của máu, lệ và trăng điên.</w:t>
      </w:r>
    </w:p>
    <w:p>
      <w:pPr>
        <w:pStyle w:val="ListBullet2"/>
        <w:spacing w:after="40"/>
      </w:pPr>
      <w:r>
        <w:rPr>
          <w:rFonts w:ascii="Times New Roman" w:hAnsi="Times New Roman"/>
          <w:sz w:val="24"/>
        </w:rPr>
        <w:t>Ông là thủ lĩnh sáng lập nên "Trường thơ Loạn" (hay nhóm thơ Bình Định).</w:t>
      </w:r>
    </w:p>
    <w:p>
      <w:pPr>
        <w:spacing w:before="160" w:after="80"/>
      </w:pPr>
      <w:r>
        <w:rPr>
          <w:rFonts w:ascii="Times New Roman" w:hAnsi="Times New Roman"/>
          <w:b/>
          <w:sz w:val="26"/>
        </w:rPr>
        <w:t>2. Tác phẩm "Mùa xuân chín"</w:t>
      </w:r>
    </w:p>
    <w:p>
      <w:pPr>
        <w:pStyle w:val="ListBullet2"/>
        <w:spacing w:after="40"/>
      </w:pPr>
      <w:r>
        <w:rPr>
          <w:rFonts w:ascii="Times New Roman" w:hAnsi="Times New Roman"/>
          <w:sz w:val="24"/>
        </w:rPr>
        <w:t>Xuất xứ: In trong tập *Đau thương* (ban đầu có tên là *Thơ Điên*, xuất bản năm 1938), thuộc phần *Hương thơm* – mảng thơ thanh thoát, trong trẻo, say đắm và hướng về trần thế nhất của thi sĩ.</w:t>
      </w:r>
    </w:p>
    <w:p>
      <w:pPr>
        <w:pStyle w:val="ListBullet2"/>
        <w:spacing w:after="40"/>
      </w:pPr>
      <w:r>
        <w:rPr>
          <w:rFonts w:ascii="Times New Roman" w:hAnsi="Times New Roman"/>
          <w:sz w:val="24"/>
        </w:rPr>
        <w:t>Thể thơ: Thể thơ bảy chữ hiện đại, có sự kế thừa cấu trúc thất ngôn cổ điển nhưng biến hóa linh hoạt về nhịp điệu và cú pháp.</w:t>
      </w:r>
    </w:p>
    <w:p>
      <w:pPr>
        <w:pStyle w:val="ListBullet2"/>
        <w:spacing w:after="40"/>
      </w:pPr>
      <w:r>
        <w:rPr>
          <w:rFonts w:ascii="Times New Roman" w:hAnsi="Times New Roman"/>
          <w:sz w:val="24"/>
        </w:rPr>
        <w:t>Cảm hứng chủ đạo: Niềm say mê, giao cảm nồng nhiệt với vẻ đẹp thanh tân của thiên nhiên, con người lúc xuân thì; đan xen nỗi tiếc nuối khôn nguôi trước sự trôi chảy của thời gian và nỗi sầu ly hương da diết.</w:t>
      </w:r>
    </w:p>
    <w:p>
      <w:pPr>
        <w:pStyle w:val="ListBullet2"/>
        <w:spacing w:after="40"/>
      </w:pPr>
      <w:r>
        <w:rPr>
          <w:rFonts w:ascii="Times New Roman" w:hAnsi="Times New Roman"/>
          <w:sz w:val="24"/>
        </w:rPr>
        <w:t>Ý nghĩa nhan đề "Mùa xuân chín":</w:t>
      </w:r>
    </w:p>
    <w:p>
      <w:pPr>
        <w:pStyle w:val="ListBullet2"/>
        <w:spacing w:after="40"/>
      </w:pPr>
      <w:r>
        <w:rPr>
          <w:rFonts w:ascii="Times New Roman" w:hAnsi="Times New Roman"/>
          <w:sz w:val="24"/>
        </w:rPr>
        <w:t>*"Mùa xuân":* Danh từ chỉ mùa khởi đầu của năm, biểu tượng của sự sinh sôi, tươi trẻ, ngập tràn sức sống.</w:t>
      </w:r>
    </w:p>
    <w:p>
      <w:pPr>
        <w:pStyle w:val="ListBullet2"/>
        <w:spacing w:after="40"/>
      </w:pPr>
      <w:r>
        <w:rPr>
          <w:rFonts w:ascii="Times New Roman" w:hAnsi="Times New Roman"/>
          <w:sz w:val="24"/>
        </w:rPr>
        <w:t>*"Chín":* Tính từ chỉ độ viên mãn, đẫy đà nhất của hoa trái (đạt đến đỉnh điểm về hương sắc, vị ngọt ngào).</w:t>
      </w:r>
    </w:p>
    <w:p>
      <w:pPr>
        <w:pStyle w:val="ListBullet2"/>
        <w:spacing w:after="40"/>
      </w:pPr>
      <w:r>
        <w:rPr>
          <w:rFonts w:ascii="Times New Roman" w:hAnsi="Times New Roman"/>
          <w:sz w:val="24"/>
        </w:rPr>
        <w:t>$\rightarrow$ *Kết hợp "Mùa xuân chín":* Một ẩn dụ chuyển đổi cảm giác độc đáo. Mùa xuân không còn là khái niệm thời gian trừu tượng mà trở thành một thực thể hữu hình, căng tràn nhựa sống, đạt đến độ rực rỡ và nồng nàn nhất.</w:t>
      </w:r>
    </w:p>
    <w:p>
      <w:pPr>
        <w:pStyle w:val="ListBullet2"/>
        <w:spacing w:after="40"/>
      </w:pPr>
      <w:r>
        <w:rPr>
          <w:rFonts w:ascii="Times New Roman" w:hAnsi="Times New Roman"/>
          <w:sz w:val="24"/>
        </w:rPr>
        <w:t>Đồng thời, theo quy luật tự nhiên, "chín" cũng ngầm báo hiệu sự tàn phai, héo úa sắp tới (vật cực tất phản). Nhan đề vừa ngợi ca vẻ đẹp đỉnh cao, vừa chất chứa dự cảm âu lo, tiếc nuối trước sự ngắn ngủi của cái Đẹp.</w:t>
      </w:r>
    </w:p>
    <w:p>
      <w:pPr>
        <w:pStyle w:val="ListBullet2"/>
        <w:spacing w:after="40"/>
      </w:pPr>
      <w:r>
        <w:rPr>
          <w:rFonts w:ascii="Times New Roman" w:hAnsi="Times New Roman"/>
          <w:sz w:val="24"/>
        </w:rPr>
        <w:t>Bố cục bài thơ (4 phần tương ứng 4 khổ):</w:t>
      </w:r>
    </w:p>
    <w:p>
      <w:pPr>
        <w:pStyle w:val="ListBullet2"/>
        <w:spacing w:after="40"/>
      </w:pPr>
      <w:r>
        <w:rPr>
          <w:rFonts w:ascii="Times New Roman" w:hAnsi="Times New Roman"/>
          <w:sz w:val="24"/>
        </w:rPr>
        <w:t>*Khổ 1:* Bức tranh xuân mới chớm bên mái nhà tranh mộc mạc.</w:t>
      </w:r>
    </w:p>
    <w:p>
      <w:pPr>
        <w:pStyle w:val="ListBullet2"/>
        <w:spacing w:after="40"/>
      </w:pPr>
      <w:r>
        <w:rPr>
          <w:rFonts w:ascii="Times New Roman" w:hAnsi="Times New Roman"/>
          <w:sz w:val="24"/>
        </w:rPr>
        <w:t>*Khổ 2:* Cảnh sắc mùa xuân căng tràn sức sống trên đồi cỏ và dự cảm chia ly của tuổi xuân.</w:t>
      </w:r>
    </w:p>
    <w:p>
      <w:pPr>
        <w:pStyle w:val="ListBullet2"/>
        <w:spacing w:after="40"/>
      </w:pPr>
      <w:r>
        <w:rPr>
          <w:rFonts w:ascii="Times New Roman" w:hAnsi="Times New Roman"/>
          <w:sz w:val="24"/>
        </w:rPr>
        <w:t>*Khổ 3:* Âm thanh tiếng hát mùa xuân bay bổng, rạo rực khắp không gian.</w:t>
      </w:r>
    </w:p>
    <w:p>
      <w:pPr>
        <w:pStyle w:val="ListBullet2"/>
        <w:spacing w:after="40"/>
      </w:pPr>
      <w:r>
        <w:rPr>
          <w:rFonts w:ascii="Times New Roman" w:hAnsi="Times New Roman"/>
          <w:sz w:val="24"/>
        </w:rPr>
        <w:t>*Khổ 4:* Tâm trạng bâng khuâng, tiếc nuối và nỗi nhớ quê hương sâu sắc của người lữ khách.</w:t>
      </w:r>
    </w:p>
    <w:p>
      <w:pPr>
        <w:spacing w:before="240" w:after="120"/>
      </w:pPr>
      <w:r>
        <w:rPr>
          <w:rFonts w:ascii="Times New Roman" w:hAnsi="Times New Roman"/>
          <w:b/>
          <w:sz w:val="28"/>
        </w:rPr>
        <w:t>PHẦN III: ĐỌC HIỂU CHI TIẾT THEO PHIẾU HỌC TẬP (TABLE 20)</w:t>
      </w:r>
    </w:p>
    <w:p>
      <w:pPr>
        <w:spacing w:before="160" w:after="80"/>
      </w:pPr>
      <w:r>
        <w:rPr>
          <w:rFonts w:ascii="Times New Roman" w:hAnsi="Times New Roman"/>
          <w:b/>
          <w:sz w:val="26"/>
        </w:rPr>
        <w:t>1. Khổ 1: Dấu hiệu mùa xuân và cảnh sắc thôn quê thanh bình</w:t>
      </w:r>
    </w:p>
    <w:p>
      <w:pPr>
        <w:pStyle w:val="ListBullet"/>
        <w:spacing w:after="60"/>
      </w:pPr>
      <w:r>
        <w:rPr>
          <w:rFonts w:ascii="Times New Roman" w:hAnsi="Times New Roman"/>
          <w:b/>
          <w:sz w:val="24"/>
        </w:rPr>
        <w:t>Dấu hiệu mùa xuân được bộc lộ qua các hình ảnh nào?</w:t>
      </w:r>
    </w:p>
    <w:p>
      <w:pPr>
        <w:pStyle w:val="ListBullet2"/>
        <w:spacing w:after="40"/>
      </w:pPr>
      <w:r>
        <w:rPr>
          <w:rFonts w:ascii="Times New Roman" w:hAnsi="Times New Roman"/>
          <w:sz w:val="24"/>
        </w:rPr>
        <w:t>*“Trong làn nắng ửng: khói mơ tan”*: Nắng xuân ấm áp, dịu nhẹ vừa ửng lên xua tan làn sương khói sớm mai hư ảo.</w:t>
      </w:r>
    </w:p>
    <w:p>
      <w:pPr>
        <w:pStyle w:val="ListBullet2"/>
        <w:spacing w:after="40"/>
      </w:pPr>
      <w:r>
        <w:rPr>
          <w:rFonts w:ascii="Times New Roman" w:hAnsi="Times New Roman"/>
          <w:sz w:val="24"/>
        </w:rPr>
        <w:t>*“Đôi mái nhà tranh lấm tấm vàng”*: Ánh nắng rọi xuống mái rạ nghèo đơn sơ, phản chiếu những đốm sáng lấp lánh.</w:t>
      </w:r>
    </w:p>
    <w:p>
      <w:pPr>
        <w:pStyle w:val="ListBullet2"/>
        <w:spacing w:after="40"/>
      </w:pPr>
      <w:r>
        <w:rPr>
          <w:rFonts w:ascii="Times New Roman" w:hAnsi="Times New Roman"/>
          <w:sz w:val="24"/>
        </w:rPr>
        <w:t>*“Sột soạt gió trêu tà áo biếc”*: Làn gió xuân tinh nghịch làm xao động tà áo xanh non của người thiếu nữ.</w:t>
      </w:r>
    </w:p>
    <w:p>
      <w:pPr>
        <w:pStyle w:val="ListBullet2"/>
        <w:spacing w:after="40"/>
      </w:pPr>
      <w:r>
        <w:rPr>
          <w:rFonts w:ascii="Times New Roman" w:hAnsi="Times New Roman"/>
          <w:sz w:val="24"/>
        </w:rPr>
        <w:t>*“Trên giàn thiên lí. Bóng xuân sang”*: Mùa xuân bước đi nhẹ nhàng, ngưng đọng trên giàn hoa quen thuộc chốn làng quê.</w:t>
      </w:r>
    </w:p>
    <w:p>
      <w:pPr>
        <w:pStyle w:val="ListBullet"/>
        <w:spacing w:after="60"/>
      </w:pPr>
      <w:r>
        <w:rPr>
          <w:rFonts w:ascii="Times New Roman" w:hAnsi="Times New Roman"/>
          <w:b/>
          <w:sz w:val="24"/>
        </w:rPr>
        <w:t>Ý nghĩa của việc sử dụng từ láy trong câu: “Đôi mái nhà tranh lấm tấm vàng”?</w:t>
      </w:r>
    </w:p>
    <w:p>
      <w:pPr>
        <w:pStyle w:val="ListBullet2"/>
        <w:spacing w:after="40"/>
      </w:pPr>
      <w:r>
        <w:rPr>
          <w:rFonts w:ascii="Times New Roman" w:hAnsi="Times New Roman"/>
          <w:sz w:val="24"/>
        </w:rPr>
        <w:t>Từ láy tượng hình *“lấm tấm”* miêu tả những hạt nắng xuân nhỏ nhắn, rơi rải rác, điểm xuyết nhẹ nhàng trên mái rạ.</w:t>
      </w:r>
    </w:p>
    <w:p>
      <w:pPr>
        <w:pStyle w:val="ListBullet2"/>
        <w:spacing w:after="40"/>
      </w:pPr>
      <w:r>
        <w:rPr>
          <w:rFonts w:ascii="Times New Roman" w:hAnsi="Times New Roman"/>
          <w:sz w:val="24"/>
        </w:rPr>
        <w:t>Gợi lên vẻ đẹp thanh bình, mộc mạc, đơn sơ mà vô cùng ấm áp, tươi vui của bức tranh làng quê Việt Nam.</w:t>
      </w:r>
    </w:p>
    <w:p>
      <w:pPr>
        <w:pStyle w:val="ListBullet"/>
        <w:spacing w:after="60"/>
      </w:pPr>
      <w:r>
        <w:rPr>
          <w:rFonts w:ascii="Times New Roman" w:hAnsi="Times New Roman"/>
          <w:b/>
          <w:sz w:val="24"/>
        </w:rPr>
        <w:t>Chỉ ra và nêu tác dụng của biện pháp tu từ trong câu: “Sột soạt gió trêu tà áo biếc”:</w:t>
      </w:r>
    </w:p>
    <w:p>
      <w:pPr>
        <w:pStyle w:val="ListBullet2"/>
        <w:spacing w:after="40"/>
      </w:pPr>
      <w:r>
        <w:rPr>
          <w:rFonts w:ascii="Times New Roman" w:hAnsi="Times New Roman"/>
          <w:sz w:val="24"/>
        </w:rPr>
        <w:t>*Biện pháp tu từ:*</w:t>
      </w:r>
    </w:p>
    <w:p>
      <w:pPr>
        <w:pStyle w:val="ListBullet2"/>
        <w:spacing w:after="40"/>
      </w:pPr>
      <w:r>
        <w:rPr>
          <w:rFonts w:ascii="Times New Roman" w:hAnsi="Times New Roman"/>
          <w:sz w:val="24"/>
        </w:rPr>
        <w:t>Đảo ngữ từ tượng thanh *“sột soạt”* lên đầu câu nhằm nhấn mạnh âm thanh của tà áo chuyển động.</w:t>
      </w:r>
    </w:p>
    <w:p>
      <w:pPr>
        <w:pStyle w:val="ListBullet2"/>
        <w:spacing w:after="40"/>
      </w:pPr>
      <w:r>
        <w:rPr>
          <w:rFonts w:ascii="Times New Roman" w:hAnsi="Times New Roman"/>
          <w:sz w:val="24"/>
        </w:rPr>
        <w:t>Nhân hóa: *“gió trêu”* biến ngọn gió vô tri thành một sinh thể tinh nghịch, có tình cảm.</w:t>
      </w:r>
    </w:p>
    <w:p>
      <w:pPr>
        <w:pStyle w:val="ListBullet2"/>
        <w:spacing w:after="40"/>
      </w:pPr>
      <w:r>
        <w:rPr>
          <w:rFonts w:ascii="Times New Roman" w:hAnsi="Times New Roman"/>
          <w:sz w:val="24"/>
        </w:rPr>
        <w:t>*Tác dụng:* Làm cho cảnh vật trở nên sống động, có hồn, tràn ngập vẻ tình tứ, e ấp và không khí tươi vui, trẻ trung của mùa xuân.</w:t>
      </w:r>
    </w:p>
    <w:p>
      <w:pPr>
        <w:pStyle w:val="ListBullet"/>
        <w:spacing w:after="60"/>
      </w:pPr>
      <w:r>
        <w:rPr>
          <w:rFonts w:ascii="Times New Roman" w:hAnsi="Times New Roman"/>
          <w:b/>
          <w:sz w:val="24"/>
        </w:rPr>
        <w:t>Các tính từ chỉ màu sắc trong khổ 1 và ý nghĩa:</w:t>
      </w:r>
    </w:p>
    <w:p>
      <w:pPr>
        <w:pStyle w:val="ListBullet2"/>
        <w:spacing w:after="40"/>
      </w:pPr>
      <w:r>
        <w:rPr>
          <w:rFonts w:ascii="Times New Roman" w:hAnsi="Times New Roman"/>
          <w:sz w:val="24"/>
        </w:rPr>
        <w:t>*“nắng ửng”* (hồng hào, ấm áp, mới chớm).</w:t>
      </w:r>
    </w:p>
    <w:p>
      <w:pPr>
        <w:pStyle w:val="ListBullet2"/>
        <w:spacing w:after="40"/>
      </w:pPr>
      <w:r>
        <w:rPr>
          <w:rFonts w:ascii="Times New Roman" w:hAnsi="Times New Roman"/>
          <w:sz w:val="24"/>
        </w:rPr>
        <w:t>*“lấm tấm vàng”* (sắc vàng dịu nhẹ, tươi tắn của nắng xuân rọi trên mái rạ).</w:t>
      </w:r>
    </w:p>
    <w:p>
      <w:pPr>
        <w:pStyle w:val="ListBullet2"/>
        <w:spacing w:after="40"/>
      </w:pPr>
      <w:r>
        <w:rPr>
          <w:rFonts w:ascii="Times New Roman" w:hAnsi="Times New Roman"/>
          <w:sz w:val="24"/>
        </w:rPr>
        <w:t>*“áo biếc”* (sắc xanh biếc thanh tao, ngọc ngà của tà áo thiếu nữ).</w:t>
      </w:r>
    </w:p>
    <w:p>
      <w:pPr>
        <w:pStyle w:val="ListBullet2"/>
        <w:spacing w:after="40"/>
      </w:pPr>
      <w:r>
        <w:rPr>
          <w:rFonts w:ascii="Times New Roman" w:hAnsi="Times New Roman"/>
          <w:sz w:val="24"/>
        </w:rPr>
        <w:t>*Ý nghĩa:* Hệ thống màu sắc tươi sáng, hài hòa, ấm áp; vẽ nên một bức tranh xuân trong trẻo, tinh khôi, ngập tràn sức sống và ánh sáng trần thế.</w:t>
      </w:r>
    </w:p>
    <w:p>
      <w:pPr>
        <w:pStyle w:val="ListBullet"/>
        <w:spacing w:after="60"/>
      </w:pPr>
      <w:r>
        <w:rPr>
          <w:rFonts w:ascii="Times New Roman" w:hAnsi="Times New Roman"/>
          <w:b/>
          <w:sz w:val="24"/>
        </w:rPr>
        <w:t>Điểm đặc biệt của câu thơ: “Trên giàn thiên lí. Bóng xuân sang”:</w:t>
      </w:r>
    </w:p>
    <w:p>
      <w:pPr>
        <w:pStyle w:val="ListBullet2"/>
        <w:spacing w:after="40"/>
      </w:pPr>
      <w:r>
        <w:rPr>
          <w:rFonts w:ascii="Times New Roman" w:hAnsi="Times New Roman"/>
          <w:sz w:val="24"/>
        </w:rPr>
        <w:t>*Cấu trúc câu khác lạ:* Sử dụng dấu chấm ngắt đôi dòng thơ thất ngôn (nhịp ngắt 4/3 bất thường).</w:t>
      </w:r>
    </w:p>
    <w:p>
      <w:pPr>
        <w:pStyle w:val="ListBullet2"/>
        <w:spacing w:after="40"/>
      </w:pPr>
      <w:r>
        <w:rPr>
          <w:rFonts w:ascii="Times New Roman" w:hAnsi="Times New Roman"/>
          <w:sz w:val="24"/>
        </w:rPr>
        <w:t>*Tác dụng nghệ thuật:*</w:t>
      </w:r>
    </w:p>
    <w:p>
      <w:pPr>
        <w:pStyle w:val="ListBullet2"/>
        <w:spacing w:after="40"/>
      </w:pPr>
      <w:r>
        <w:rPr>
          <w:rFonts w:ascii="Times New Roman" w:hAnsi="Times New Roman"/>
          <w:sz w:val="24"/>
        </w:rPr>
        <w:t>Tạo nên một khoảng lặng ngưng đọng của thời gian, như một cái giật mình ngỡ ngàng, bừng tỉnh của thi nhân khi bắt gặp bước đi của mùa xuân.</w:t>
      </w:r>
    </w:p>
    <w:p>
      <w:pPr>
        <w:pStyle w:val="ListBullet2"/>
        <w:spacing w:after="40"/>
      </w:pPr>
      <w:r>
        <w:rPr>
          <w:rFonts w:ascii="Times New Roman" w:hAnsi="Times New Roman"/>
          <w:sz w:val="24"/>
        </w:rPr>
        <w:t>Nhân hóa và ẩn dụ: Mùa xuân trừu tượng được hữu hình hóa thành *“bóng xuân”* mềm mại, duyên dáng bước qua giàn hoa thiên lí để ngập tràn vào cuộc đời.</w:t>
      </w:r>
    </w:p>
    <w:p>
      <w:pPr>
        <w:spacing w:before="160" w:after="80"/>
      </w:pPr>
      <w:r>
        <w:rPr>
          <w:rFonts w:ascii="Times New Roman" w:hAnsi="Times New Roman"/>
          <w:b/>
          <w:sz w:val="26"/>
        </w:rPr>
        <w:t>2. Khổ 2: Cảnh sắc mùa xuân trần thế và dự cảm tiếc nuối xuân thì</w:t>
      </w:r>
    </w:p>
    <w:p>
      <w:pPr>
        <w:pStyle w:val="ListBullet"/>
        <w:spacing w:after="60"/>
      </w:pPr>
      <w:r>
        <w:rPr>
          <w:rFonts w:ascii="Times New Roman" w:hAnsi="Times New Roman"/>
          <w:b/>
          <w:sz w:val="24"/>
        </w:rPr>
        <w:t>Không gian mùa xuân trong khổ 2 được miêu tả qua các phương diện nào?</w:t>
      </w:r>
    </w:p>
    <w:p>
      <w:pPr>
        <w:pStyle w:val="ListBullet2"/>
        <w:spacing w:after="40"/>
      </w:pPr>
      <w:r>
        <w:rPr>
          <w:rFonts w:ascii="Times New Roman" w:hAnsi="Times New Roman"/>
          <w:sz w:val="24"/>
        </w:rPr>
        <w:t>*Phương diện không gian:* Mở rộng cả chiều rộng lẫn chiều cao: từ thảm cỏ xanh biếc trải dài dưới mặt đất đến tận nền trời bao la (*"gợn tới trời"*), vút lên những quả đồi thoai thoải (*"trên đồi"*).</w:t>
      </w:r>
    </w:p>
    <w:p>
      <w:pPr>
        <w:pStyle w:val="ListBullet2"/>
        <w:spacing w:after="40"/>
      </w:pPr>
      <w:r>
        <w:rPr>
          <w:rFonts w:ascii="Times New Roman" w:hAnsi="Times New Roman"/>
          <w:sz w:val="24"/>
        </w:rPr>
        <w:t>*Phương diện màu sắc:* Sắc xanh tươi ngút ngàn, dạt dào sức sống non tơ.</w:t>
      </w:r>
    </w:p>
    <w:p>
      <w:pPr>
        <w:pStyle w:val="ListBullet2"/>
        <w:spacing w:after="40"/>
      </w:pPr>
      <w:r>
        <w:rPr>
          <w:rFonts w:ascii="Times New Roman" w:hAnsi="Times New Roman"/>
          <w:sz w:val="24"/>
        </w:rPr>
        <w:t>*Phương diện vận động:* Các động từ *“sóng”*, *“gợn”* gợi chuyển động nhấp nhô, mềm mại, liên tiếp nối nhau như những đợt sóng biển của sắc cỏ mùa xuân.</w:t>
      </w:r>
    </w:p>
    <w:p>
      <w:pPr>
        <w:pStyle w:val="ListBullet"/>
        <w:spacing w:after="60"/>
      </w:pPr>
      <w:r>
        <w:rPr>
          <w:rFonts w:ascii="Times New Roman" w:hAnsi="Times New Roman"/>
          <w:b/>
          <w:sz w:val="24"/>
        </w:rPr>
        <w:t>Con người xuất hiện trực tiếp qua hình ảnh nào?</w:t>
      </w:r>
    </w:p>
    <w:p>
      <w:pPr>
        <w:pStyle w:val="ListBullet2"/>
        <w:spacing w:after="40"/>
      </w:pPr>
      <w:r>
        <w:rPr>
          <w:rFonts w:ascii="Times New Roman" w:hAnsi="Times New Roman"/>
          <w:sz w:val="24"/>
        </w:rPr>
        <w:t>*“Bao cô thôn nữ hát trên đồi”*: Hình ảnh những thiếu nữ thôn quê trẻ trung, duyên dáng, tràn trề sức sống đang cất tiếng ca trong trẻo giữa thiên nhiên khoáng đạt. Họ chính là tâm điểm mang lại linh hồn và sức xuân thanh tân cho cảnh vật.</w:t>
      </w:r>
    </w:p>
    <w:p>
      <w:pPr>
        <w:pStyle w:val="ListBullet"/>
        <w:spacing w:after="60"/>
      </w:pPr>
      <w:r>
        <w:rPr>
          <w:rFonts w:ascii="Times New Roman" w:hAnsi="Times New Roman"/>
          <w:b/>
          <w:sz w:val="24"/>
        </w:rPr>
        <w:t>Chỉ ra và nêu tác dụng của biện pháp tu từ trong khổ 2:</w:t>
      </w:r>
    </w:p>
    <w:p>
      <w:pPr>
        <w:pStyle w:val="ListBullet2"/>
        <w:spacing w:after="40"/>
      </w:pPr>
      <w:r>
        <w:rPr>
          <w:rFonts w:ascii="Times New Roman" w:hAnsi="Times New Roman"/>
          <w:sz w:val="24"/>
        </w:rPr>
        <w:t>*Ẩn dụ / Liên tưởng độc đáo:* *“Sóng cỏ xanh tươi”* gợi nhớ câu thơ cổ của Nguyễn Du (*“Cỏ non xanh tận chân trời”*), nhưng ở Hàn Mặc Tử, thảm cỏ không nằm yên tĩnh mà cuộn trào sức sống, căng tràn nhựa sống.</w:t>
      </w:r>
    </w:p>
    <w:p>
      <w:pPr>
        <w:pStyle w:val="ListBullet2"/>
        <w:spacing w:after="40"/>
      </w:pPr>
      <w:r>
        <w:rPr>
          <w:rFonts w:ascii="Times New Roman" w:hAnsi="Times New Roman"/>
          <w:sz w:val="24"/>
        </w:rPr>
        <w:t>*Hoán dụ nghệ thuật:* *“Đám xuân xanh ấy”* lấy sắc xuân xanh của tuổi trẻ để chỉ những cô thôn nữ đang ở độ tuổi trăng tròn đẹp nhất.</w:t>
      </w:r>
    </w:p>
    <w:p>
      <w:pPr>
        <w:pStyle w:val="ListBullet2"/>
        <w:spacing w:after="40"/>
      </w:pPr>
      <w:r>
        <w:rPr>
          <w:rFonts w:ascii="Times New Roman" w:hAnsi="Times New Roman"/>
          <w:sz w:val="24"/>
        </w:rPr>
        <w:t>*Dấu gạch đầu dòng và dấu ba chấm:* Tạo nên một bước ngoặt cảm xúc đột ngột, một nốt trầm lắng xót xa trong mạch thơ.</w:t>
      </w:r>
    </w:p>
    <w:p>
      <w:pPr>
        <w:pStyle w:val="ListBullet"/>
        <w:spacing w:after="60"/>
      </w:pPr>
      <w:r>
        <w:rPr>
          <w:rFonts w:ascii="Times New Roman" w:hAnsi="Times New Roman"/>
          <w:b/>
          <w:sz w:val="24"/>
        </w:rPr>
        <w:t>Tâm trạng của nhà thơ được thể hiện qua khổ 2:</w:t>
      </w:r>
    </w:p>
    <w:p>
      <w:pPr>
        <w:pStyle w:val="ListBullet2"/>
        <w:spacing w:after="40"/>
      </w:pPr>
      <w:r>
        <w:rPr>
          <w:rFonts w:ascii="Times New Roman" w:hAnsi="Times New Roman"/>
          <w:sz w:val="24"/>
        </w:rPr>
        <w:t>Đang từ tâm thế ngây ngất, đắm say trước vẻ đẹp cảnh sắc và tuổi trẻ, cảm xúc thi nhân bất ngờ chùng xuống trước một dự cảm buồn bã:</w:t>
      </w:r>
    </w:p>
    <w:p>
      <w:pPr>
        <w:spacing w:after="60"/>
        <w:ind w:left="720"/>
      </w:pPr>
      <w:r>
        <w:rPr>
          <w:rFonts w:ascii="Times New Roman" w:hAnsi="Times New Roman"/>
          <w:i/>
          <w:sz w:val="23"/>
        </w:rPr>
        <w:t>- Ngày mai trong đám xuân xanh ấy,</w:t>
      </w:r>
    </w:p>
    <w:p>
      <w:pPr>
        <w:spacing w:after="60"/>
        <w:ind w:left="720"/>
      </w:pPr>
      <w:r>
        <w:rPr>
          <w:rFonts w:ascii="Times New Roman" w:hAnsi="Times New Roman"/>
          <w:i/>
          <w:sz w:val="23"/>
        </w:rPr>
        <w:t>Có kẻ theo chồng bỏ cuộc chơi...</w:t>
      </w:r>
    </w:p>
    <w:p>
      <w:pPr>
        <w:pStyle w:val="ListBullet2"/>
        <w:spacing w:after="40"/>
      </w:pPr>
      <w:r>
        <w:rPr>
          <w:rFonts w:ascii="Times New Roman" w:hAnsi="Times New Roman"/>
          <w:sz w:val="24"/>
        </w:rPr>
        <w:t>Đó là nỗi tiếc nuối khôn nguôi trước quy luật tàn phai của đời người: tuổi xuân ngắn ngủi, niềm vui trinh trắng sớm muộn cũng phải khép lại theo bổn phận gia đình; cái đẹp đạt đến độ rực rỡ nhất cũng là lúc bắt đầu chia lìa, biến mất.</w:t>
      </w:r>
    </w:p>
    <w:p>
      <w:pPr>
        <w:spacing w:before="160" w:after="80"/>
      </w:pPr>
      <w:r>
        <w:rPr>
          <w:rFonts w:ascii="Times New Roman" w:hAnsi="Times New Roman"/>
          <w:b/>
          <w:sz w:val="26"/>
        </w:rPr>
        <w:t>3. Khổ 3: Âm thanh mùa xuân lan tỏa và thế giới tâm hồn say đắm</w:t>
      </w:r>
    </w:p>
    <w:p>
      <w:pPr>
        <w:pStyle w:val="ListBullet"/>
        <w:spacing w:after="60"/>
      </w:pPr>
      <w:r>
        <w:rPr>
          <w:rFonts w:ascii="Times New Roman" w:hAnsi="Times New Roman"/>
          <w:b/>
          <w:sz w:val="24"/>
        </w:rPr>
        <w:t>Sự độc đáo của việc lấy hình ảnh để gợi âm thanh: “Tiếng ca vắt vẻo lưng chừng núi”:</w:t>
      </w:r>
    </w:p>
    <w:p>
      <w:pPr>
        <w:pStyle w:val="ListBullet2"/>
        <w:spacing w:after="40"/>
      </w:pPr>
      <w:r>
        <w:rPr>
          <w:rFonts w:ascii="Times New Roman" w:hAnsi="Times New Roman"/>
          <w:sz w:val="24"/>
        </w:rPr>
        <w:t>*“Vắt vẻo”* vốn là từ tượng hình miêu tả tư thế đu đưa, cheo leo, lơ lửng của sự vật trên cao (như cành cây, dải lụa).</w:t>
      </w:r>
    </w:p>
    <w:p>
      <w:pPr>
        <w:pStyle w:val="ListBullet2"/>
        <w:spacing w:after="40"/>
      </w:pPr>
      <w:r>
        <w:rPr>
          <w:rFonts w:ascii="Times New Roman" w:hAnsi="Times New Roman"/>
          <w:sz w:val="24"/>
        </w:rPr>
        <w:t>Tác giả đã dùng từ tạo hình thị giác để miêu tả âm thanh thính giác: tiếng hát trong trẻo không tan biến mà như một dải lụa mềm mại vắt ngang qua sườn núi, lơ lửng ngân nga giữa tầng không.</w:t>
      </w:r>
    </w:p>
    <w:p>
      <w:pPr>
        <w:pStyle w:val="ListBullet2"/>
        <w:spacing w:after="40"/>
      </w:pPr>
      <w:r>
        <w:rPr>
          <w:rFonts w:ascii="Times New Roman" w:hAnsi="Times New Roman"/>
          <w:sz w:val="24"/>
        </w:rPr>
        <w:t>$\rightarrow$ Đây là nghệ thuật ẩn dụ chuyển đổi cảm giác (từ thính giác sang thị giác và không gian) cực kỳ điêu luyện, khẳng định sức sống bay bổng, diệu kì của tiếng hát thôn nữ.</w:t>
      </w:r>
    </w:p>
    <w:p>
      <w:pPr>
        <w:pStyle w:val="ListBullet"/>
        <w:spacing w:after="60"/>
      </w:pPr>
      <w:r>
        <w:rPr>
          <w:rFonts w:ascii="Times New Roman" w:hAnsi="Times New Roman"/>
          <w:b/>
          <w:sz w:val="24"/>
        </w:rPr>
        <w:t>Chỉ ra và nêu tác dụng của biện pháp tu từ trong khổ 3:</w:t>
      </w:r>
    </w:p>
    <w:p>
      <w:pPr>
        <w:pStyle w:val="ListBullet2"/>
        <w:spacing w:after="40"/>
      </w:pPr>
      <w:r>
        <w:rPr>
          <w:rFonts w:ascii="Times New Roman" w:hAnsi="Times New Roman"/>
          <w:sz w:val="24"/>
        </w:rPr>
        <w:t>*So sánh &amp; Nhân hóa:* *“Hổn hển như lời của nước mây...”* – tiếng hát mang nhịp thở phập phồng, gấp gáp, tha thiết như hơi thở của sự sống giao hoan giữa đất trời.</w:t>
      </w:r>
    </w:p>
    <w:p>
      <w:pPr>
        <w:pStyle w:val="ListBullet2"/>
        <w:spacing w:after="40"/>
      </w:pPr>
      <w:r>
        <w:rPr>
          <w:rFonts w:ascii="Times New Roman" w:hAnsi="Times New Roman"/>
          <w:sz w:val="24"/>
        </w:rPr>
        <w:t>*Tác dụng:* Xóa nhòa ranh giới giữa con người và thiên nhiên; vạn vật như đang cùng cất lên tiếng thở tình tứ, say đắm của mùa xuân viên mãn.</w:t>
      </w:r>
    </w:p>
    <w:p>
      <w:pPr>
        <w:pStyle w:val="ListBullet"/>
        <w:spacing w:after="60"/>
      </w:pPr>
      <w:r>
        <w:rPr>
          <w:rFonts w:ascii="Times New Roman" w:hAnsi="Times New Roman"/>
          <w:b/>
          <w:sz w:val="24"/>
        </w:rPr>
        <w:t>Tìm và nêu ý nghĩa của việc sử dụng từ láy trong khổ 3:</w:t>
      </w:r>
    </w:p>
    <w:p>
      <w:pPr>
        <w:pStyle w:val="ListBullet2"/>
        <w:spacing w:after="40"/>
      </w:pPr>
      <w:r>
        <w:rPr>
          <w:rFonts w:ascii="Times New Roman" w:hAnsi="Times New Roman"/>
          <w:sz w:val="24"/>
        </w:rPr>
        <w:t>*“Vắt vẻo”*: Gợi độ cao, độ vang xa và đường nét uốn lượn bay bổng của âm thanh.</w:t>
      </w:r>
    </w:p>
    <w:p>
      <w:pPr>
        <w:pStyle w:val="ListBullet2"/>
        <w:spacing w:after="40"/>
      </w:pPr>
      <w:r>
        <w:rPr>
          <w:rFonts w:ascii="Times New Roman" w:hAnsi="Times New Roman"/>
          <w:sz w:val="24"/>
        </w:rPr>
        <w:t>*“Hổn hển”*: Gợi nhịp thở gấp gáp, cảm xúc dồn dập, đắm đuối, nồng nàn.</w:t>
      </w:r>
    </w:p>
    <w:p>
      <w:pPr>
        <w:pStyle w:val="ListBullet2"/>
        <w:spacing w:after="40"/>
      </w:pPr>
      <w:r>
        <w:rPr>
          <w:rFonts w:ascii="Times New Roman" w:hAnsi="Times New Roman"/>
          <w:sz w:val="24"/>
        </w:rPr>
        <w:t>*“Thầm thĩ”*: Gợi âm thanh nhỏ nhẹ, tâm tình kín đáo, e ấp, tình tứ.</w:t>
      </w:r>
    </w:p>
    <w:p>
      <w:pPr>
        <w:pStyle w:val="ListBullet2"/>
        <w:spacing w:after="40"/>
      </w:pPr>
      <w:r>
        <w:rPr>
          <w:rFonts w:ascii="Times New Roman" w:hAnsi="Times New Roman"/>
          <w:sz w:val="24"/>
        </w:rPr>
        <w:t>*Ý nghĩa:* Hệ thống từ láy tạo nên nhạc điệu phong phú, biến cảnh sắc mùa xuân thành một bản hòa ca tình ái ngập tràn cảm xúc.</w:t>
      </w:r>
    </w:p>
    <w:p>
      <w:pPr>
        <w:spacing w:before="160" w:after="80"/>
      </w:pPr>
      <w:r>
        <w:rPr>
          <w:rFonts w:ascii="Times New Roman" w:hAnsi="Times New Roman"/>
          <w:b/>
          <w:sz w:val="26"/>
        </w:rPr>
        <w:t>4. Khổ 4: Nỗi niềm hoài niệm và khát khao giao cảm của người lữ khách</w:t>
      </w:r>
    </w:p>
    <w:p>
      <w:pPr>
        <w:pStyle w:val="ListBullet"/>
        <w:spacing w:after="60"/>
      </w:pPr>
      <w:r>
        <w:rPr>
          <w:rFonts w:ascii="Times New Roman" w:hAnsi="Times New Roman"/>
          <w:b/>
          <w:sz w:val="24"/>
        </w:rPr>
        <w:t>Sự tiếc nuối của nhân vật trữ tình được thể hiện qua từ ngữ nào?</w:t>
      </w:r>
    </w:p>
    <w:p>
      <w:pPr>
        <w:pStyle w:val="ListBullet2"/>
        <w:spacing w:after="40"/>
      </w:pPr>
      <w:r>
        <w:rPr>
          <w:rFonts w:ascii="Times New Roman" w:hAnsi="Times New Roman"/>
          <w:sz w:val="24"/>
        </w:rPr>
        <w:t>*“Bâng khuâng”*: Trạng thái cảm xúc xao xuyến, mơ hồ, vừa ngỡ ngàng vừa buồn bã trước bước đi vội vã của thời gian và cái đẹp.</w:t>
      </w:r>
    </w:p>
    <w:p>
      <w:pPr>
        <w:pStyle w:val="ListBullet2"/>
        <w:spacing w:after="40"/>
      </w:pPr>
      <w:r>
        <w:rPr>
          <w:rFonts w:ascii="Times New Roman" w:hAnsi="Times New Roman"/>
          <w:sz w:val="24"/>
        </w:rPr>
        <w:t>*“Sực nhớ”*: Sự thức tỉnh đột ngột của dòng hồi ức; đang đứng giữa cảnh xuân đất khách rực rỡ, thi nhân chợt giật mình hoài niệm về quê cũ, người xưa.</w:t>
      </w:r>
    </w:p>
    <w:p>
      <w:pPr>
        <w:pStyle w:val="ListBullet"/>
        <w:spacing w:after="60"/>
      </w:pPr>
      <w:r>
        <w:rPr>
          <w:rFonts w:ascii="Times New Roman" w:hAnsi="Times New Roman"/>
          <w:b/>
          <w:sz w:val="24"/>
        </w:rPr>
        <w:t>Chỉ ra và nêu tác dụng của biện pháp tu từ trong khổ 4:</w:t>
      </w:r>
    </w:p>
    <w:p>
      <w:pPr>
        <w:pStyle w:val="ListBullet2"/>
        <w:spacing w:after="40"/>
      </w:pPr>
      <w:r>
        <w:rPr>
          <w:rFonts w:ascii="Times New Roman" w:hAnsi="Times New Roman"/>
          <w:sz w:val="24"/>
        </w:rPr>
        <w:t>*Câu hỏi tu từ ở cuối bài:*</w:t>
      </w:r>
    </w:p>
    <w:p>
      <w:pPr>
        <w:spacing w:after="60"/>
        <w:ind w:left="720"/>
      </w:pPr>
      <w:r>
        <w:rPr>
          <w:rFonts w:ascii="Times New Roman" w:hAnsi="Times New Roman"/>
          <w:i/>
          <w:sz w:val="23"/>
        </w:rPr>
        <w:t>- “Chị ấy, năm nay còn gánh thóc</w:t>
      </w:r>
    </w:p>
    <w:p>
      <w:pPr>
        <w:spacing w:after="60"/>
        <w:ind w:left="720"/>
      </w:pPr>
      <w:r>
        <w:rPr>
          <w:rFonts w:ascii="Times New Roman" w:hAnsi="Times New Roman"/>
          <w:i/>
          <w:sz w:val="23"/>
        </w:rPr>
        <w:t>Dọc bờ sông trắng nắng chang chang?”</w:t>
      </w:r>
    </w:p>
    <w:p>
      <w:pPr>
        <w:pStyle w:val="ListBullet2"/>
        <w:spacing w:after="40"/>
      </w:pPr>
      <w:r>
        <w:rPr>
          <w:rFonts w:ascii="Times New Roman" w:hAnsi="Times New Roman"/>
          <w:sz w:val="24"/>
        </w:rPr>
        <w:t>*Tác dụng:* Không cần lời giải đáp, câu hỏi cất lên như một tiếng thở dài tự vấn, gửi gắm nỗi khắc khoải thương nhớ về một con người cụ thể, một mảnh đời lam lũ nơi quê nhà; khép lại bài thơ bằng dư âm ngân vang mãi trong lòng người đọc.</w:t>
      </w:r>
    </w:p>
    <w:p>
      <w:pPr>
        <w:pStyle w:val="ListBullet2"/>
        <w:spacing w:after="40"/>
      </w:pPr>
      <w:r>
        <w:rPr>
          <w:rFonts w:ascii="Times New Roman" w:hAnsi="Times New Roman"/>
          <w:sz w:val="24"/>
        </w:rPr>
        <w:t>*Nghệ thuật tương phản:* Đặt hình ảnh *“mùa xuân chín”* tươi vui, rực rỡ bên cạnh hình ảnh lao động vất vả *“nắng chang chang”*; đối lập giữa thực tại đất khách và hồi ức quê nhà.</w:t>
      </w:r>
    </w:p>
    <w:p>
      <w:pPr>
        <w:pStyle w:val="ListBullet2"/>
        <w:spacing w:after="40"/>
      </w:pPr>
      <w:r>
        <w:rPr>
          <w:rFonts w:ascii="Times New Roman" w:hAnsi="Times New Roman"/>
          <w:sz w:val="24"/>
        </w:rPr>
        <w:t>*Hình ảnh hoán dụ:* *“Gánh thóc”* gợi vẻ đẹp mộc mạc, tần tảo, chịu thương chịu khó của người phụ nữ nông thôn Việt Nam.</w:t>
      </w:r>
    </w:p>
    <w:p>
      <w:pPr>
        <w:pStyle w:val="ListBullet"/>
        <w:spacing w:after="60"/>
      </w:pPr>
      <w:r>
        <w:rPr>
          <w:rFonts w:ascii="Times New Roman" w:hAnsi="Times New Roman"/>
          <w:b/>
          <w:sz w:val="24"/>
        </w:rPr>
        <w:t>Tìm và nêu ý nghĩa của việc sử dụng từ láy trong khổ 4:</w:t>
      </w:r>
    </w:p>
    <w:p>
      <w:pPr>
        <w:pStyle w:val="ListBullet2"/>
        <w:spacing w:after="40"/>
      </w:pPr>
      <w:r>
        <w:rPr>
          <w:rFonts w:ascii="Times New Roman" w:hAnsi="Times New Roman"/>
          <w:sz w:val="24"/>
        </w:rPr>
        <w:t>*“Bâng khuâng”*: Khắc họa chiều sâu tâm trạng nhớ nhung, ngậm ngùi, tiếc nuối.</w:t>
      </w:r>
    </w:p>
    <w:p>
      <w:pPr>
        <w:pStyle w:val="ListBullet2"/>
        <w:spacing w:after="40"/>
      </w:pPr>
      <w:r>
        <w:rPr>
          <w:rFonts w:ascii="Times New Roman" w:hAnsi="Times New Roman"/>
          <w:sz w:val="24"/>
        </w:rPr>
        <w:t>*“Chang chang”*: Gợi sắc độ gay gắt, chói chang của ánh nắng trưa hè bên bãi cát trắng ven sông, làm nổi bật sự nhọc nhằn của người lao động.</w:t>
      </w:r>
    </w:p>
    <w:p>
      <w:pPr>
        <w:pStyle w:val="ListBullet"/>
        <w:spacing w:after="60"/>
      </w:pPr>
      <w:r>
        <w:rPr>
          <w:rFonts w:ascii="Times New Roman" w:hAnsi="Times New Roman"/>
          <w:b/>
          <w:sz w:val="24"/>
        </w:rPr>
        <w:t>Khổ thơ thể hiện nỗi khát khao gì của nhà thơ?</w:t>
      </w:r>
    </w:p>
    <w:p>
      <w:pPr>
        <w:pStyle w:val="ListBullet2"/>
        <w:spacing w:after="40"/>
      </w:pPr>
      <w:r>
        <w:rPr>
          <w:rFonts w:ascii="Times New Roman" w:hAnsi="Times New Roman"/>
          <w:sz w:val="24"/>
        </w:rPr>
        <w:t>Thể hiện nỗi khát khao giao cảm mãnh liệt với cõi đời trần thế, với thiên nhiên và con người lao động bình dị.</w:t>
      </w:r>
    </w:p>
    <w:p>
      <w:pPr>
        <w:pStyle w:val="ListBullet2"/>
        <w:spacing w:after="40"/>
      </w:pPr>
      <w:r>
        <w:rPr>
          <w:rFonts w:ascii="Times New Roman" w:hAnsi="Times New Roman"/>
          <w:sz w:val="24"/>
        </w:rPr>
        <w:t>Thể hiện tấm lòng gắn bó thiết tha, đau đáu nhớ về quê hương xứ sở cùng nỗi xót xa trước thân phận con người và sự hữu hạn của kiếp người.</w:t>
      </w:r>
    </w:p>
    <w:p>
      <w:pPr>
        <w:spacing w:before="240" w:after="120"/>
      </w:pPr>
      <w:r>
        <w:rPr>
          <w:rFonts w:ascii="Times New Roman" w:hAnsi="Times New Roman"/>
          <w:b/>
          <w:sz w:val="28"/>
        </w:rPr>
        <w:t>PHẦN IV: KHÁI QUÁT ĐẶC TRƯNG THƠ TRỮ TÌNH HIỆN ĐẠI (HOẠT ĐỘNG 2 &amp; 3 PHT)</w:t>
      </w:r>
    </w:p>
    <w:p>
      <w:pPr>
        <w:spacing w:line="276" w:lineRule="auto" w:after="80"/>
        <w:ind w:firstLine="432"/>
      </w:pPr>
      <w:r>
        <w:rPr>
          <w:rFonts w:ascii="Times New Roman" w:hAnsi="Times New Roman"/>
          <w:sz w:val="24"/>
        </w:rPr>
        <w:t>1. Đề tài, chủ đề:</w:t>
      </w:r>
    </w:p>
    <w:p>
      <w:pPr>
        <w:pStyle w:val="ListBullet2"/>
        <w:spacing w:after="40"/>
      </w:pPr>
      <w:r>
        <w:rPr>
          <w:rFonts w:ascii="Times New Roman" w:hAnsi="Times New Roman"/>
          <w:sz w:val="24"/>
        </w:rPr>
        <w:t>*Đề tài:* Thiên nhiên mùa xuân và con người (thiếu nữ xuân thì, người lao động lam lũ).</w:t>
      </w:r>
    </w:p>
    <w:p>
      <w:pPr>
        <w:pStyle w:val="ListBullet2"/>
        <w:spacing w:after="40"/>
      </w:pPr>
      <w:r>
        <w:rPr>
          <w:rFonts w:ascii="Times New Roman" w:hAnsi="Times New Roman"/>
          <w:sz w:val="24"/>
        </w:rPr>
        <w:t>*Chủ đề:* Ca ngợi vẻ đẹp căng tràn nhựa sống, viên mãn của cảnh sắc mùa xuân trần thế; đồng thời bộc lộ nỗi tiếc nuối thanh xuân, nỗi sầu ly hương và khát vọng giao cảm thiết tha với cuộc đời.</w:t>
      </w:r>
    </w:p>
    <w:p>
      <w:pPr>
        <w:spacing w:line="276" w:lineRule="auto" w:after="80"/>
        <w:ind w:firstLine="432"/>
      </w:pPr>
      <w:r>
        <w:rPr>
          <w:rFonts w:ascii="Times New Roman" w:hAnsi="Times New Roman"/>
          <w:sz w:val="24"/>
        </w:rPr>
        <w:t>2. Nội dung, ý nghĩa:</w:t>
      </w:r>
    </w:p>
    <w:p>
      <w:pPr>
        <w:pStyle w:val="ListBullet2"/>
        <w:spacing w:after="40"/>
      </w:pPr>
      <w:r>
        <w:rPr>
          <w:rFonts w:ascii="Times New Roman" w:hAnsi="Times New Roman"/>
          <w:sz w:val="24"/>
        </w:rPr>
        <w:t>Tác phẩm là bức tranh xuân tuyệt mỹ vừa thực vừa mộng, đan xen giữa niềm hân hoan say đắm và nỗi buồn man mác; là khúc ca ngợi ca sự sống và tình yêu con người của một hồn thơ tài hoa nhưng đoản mệnh.</w:t>
      </w:r>
    </w:p>
    <w:p>
      <w:pPr>
        <w:spacing w:line="276" w:lineRule="auto" w:after="80"/>
        <w:ind w:firstLine="432"/>
      </w:pPr>
      <w:r>
        <w:rPr>
          <w:rFonts w:ascii="Times New Roman" w:hAnsi="Times New Roman"/>
          <w:sz w:val="24"/>
        </w:rPr>
        <w:t>3. Nhân vật trữ tình và đối tượng trữ tình:</w:t>
      </w:r>
    </w:p>
    <w:p>
      <w:pPr>
        <w:pStyle w:val="ListBullet2"/>
        <w:spacing w:after="40"/>
      </w:pPr>
      <w:r>
        <w:rPr>
          <w:rFonts w:ascii="Times New Roman" w:hAnsi="Times New Roman"/>
          <w:sz w:val="24"/>
        </w:rPr>
        <w:t>*Nhân vật trữ tình:* “Khách xa” – cái tôi cô đơn, đứng từ xa chiêm ngưỡng cảnh xuân, mang nỗi buồn ly hương và linh cảm sâu sắc về sự tàn phai.</w:t>
      </w:r>
    </w:p>
    <w:p>
      <w:pPr>
        <w:pStyle w:val="ListBullet2"/>
        <w:spacing w:after="40"/>
      </w:pPr>
      <w:r>
        <w:rPr>
          <w:rFonts w:ascii="Times New Roman" w:hAnsi="Times New Roman"/>
          <w:sz w:val="24"/>
        </w:rPr>
        <w:t>*Đối tượng trữ tình:* Cảnh sắc thiên nhiên thôn quê (nắng ửng, mái tranh, giàn thiên lí, đồi cỏ) và con người mùa xuân (những cô thôn nữ ca hát, hình bóng người chị gánh thóc).</w:t>
      </w:r>
    </w:p>
    <w:p>
      <w:pPr>
        <w:spacing w:line="276" w:lineRule="auto" w:after="80"/>
        <w:ind w:firstLine="432"/>
      </w:pPr>
      <w:r>
        <w:rPr>
          <w:rFonts w:ascii="Times New Roman" w:hAnsi="Times New Roman"/>
          <w:sz w:val="24"/>
        </w:rPr>
        <w:t>4. Bố cục và mạch cảm xúc:</w:t>
      </w:r>
    </w:p>
    <w:p>
      <w:pPr>
        <w:pStyle w:val="ListBullet2"/>
        <w:spacing w:after="40"/>
      </w:pPr>
      <w:r>
        <w:rPr>
          <w:rFonts w:ascii="Times New Roman" w:hAnsi="Times New Roman"/>
          <w:sz w:val="24"/>
        </w:rPr>
        <w:t>Vận động tự nhiên, tinh tế: Từ ngỡ ngàng, đón nhận sắc xuân chớm nở $\rightarrow$ say sưa, ngây ngất trước cảnh xuân viên mãn $\rightarrow$ chùng xuống âu lo trước sự mong manh của xuân thì $\rightarrow$ lắng đọng hoài niệm và da diết nhớ thương quê cũ.</w:t>
      </w:r>
    </w:p>
    <w:p>
      <w:pPr>
        <w:spacing w:line="276" w:lineRule="auto" w:after="80"/>
        <w:ind w:firstLine="432"/>
      </w:pPr>
      <w:r>
        <w:rPr>
          <w:rFonts w:ascii="Times New Roman" w:hAnsi="Times New Roman"/>
          <w:sz w:val="24"/>
        </w:rPr>
        <w:t>5. Tư tưởng, thông điệp:</w:t>
      </w:r>
    </w:p>
    <w:p>
      <w:pPr>
        <w:pStyle w:val="ListBullet2"/>
        <w:spacing w:after="40"/>
      </w:pPr>
      <w:r>
        <w:rPr>
          <w:rFonts w:ascii="Times New Roman" w:hAnsi="Times New Roman"/>
          <w:sz w:val="24"/>
        </w:rPr>
        <w:t>Lời nhắc nhở con người hãy biết trân quý từng khoảnh khắc thanh xuân tươi đẹp và những giá trị bình dị, thiêng liêng của cuộc sống.</w:t>
      </w:r>
    </w:p>
    <w:p>
      <w:pPr>
        <w:pStyle w:val="ListBullet2"/>
        <w:spacing w:after="40"/>
      </w:pPr>
      <w:r>
        <w:rPr>
          <w:rFonts w:ascii="Times New Roman" w:hAnsi="Times New Roman"/>
          <w:sz w:val="24"/>
        </w:rPr>
        <w:t>Bộc lộ tinh thần nhân văn cao cả: Tình yêu cuộc sống trần thế cháy bỏng của một con người đang phải đối mặt với nỗi đau đớn cùng cực của bệnh tật và sự chia lìa.</w:t>
      </w:r>
    </w:p>
    <w:p>
      <w:pPr>
        <w:spacing w:line="276" w:lineRule="auto" w:after="80"/>
        <w:ind w:firstLine="432"/>
      </w:pPr>
      <w:r>
        <w:rPr>
          <w:rFonts w:ascii="Times New Roman" w:hAnsi="Times New Roman"/>
          <w:sz w:val="24"/>
        </w:rPr>
        <w:t>6. Các yếu tố hình thức nghệ thuật đặc sắc:</w:t>
      </w:r>
    </w:p>
    <w:p>
      <w:pPr>
        <w:pStyle w:val="ListBullet2"/>
        <w:spacing w:after="40"/>
      </w:pPr>
      <w:r>
        <w:rPr>
          <w:rFonts w:ascii="Times New Roman" w:hAnsi="Times New Roman"/>
          <w:sz w:val="24"/>
        </w:rPr>
        <w:t>*Thể thơ:* Bảy chữ hiện đại, tổ chức dòng thơ linh hoạt.</w:t>
      </w:r>
    </w:p>
    <w:p>
      <w:pPr>
        <w:pStyle w:val="ListBullet2"/>
        <w:spacing w:after="40"/>
      </w:pPr>
      <w:r>
        <w:rPr>
          <w:rFonts w:ascii="Times New Roman" w:hAnsi="Times New Roman"/>
          <w:sz w:val="24"/>
        </w:rPr>
        <w:t>*Gieo vần, ngắt nhịp:* Vần chân phối hợp vần liền và vần cách linh hoạt (*tan – vàng – sang; trời – đồi – chơi; mây – ngây; làng – chang*); ngắt nhịp 4/3 truyền thống kết hợp ngắt nhịp phá cách bằng dấu chấm giữa dòng (*"Trên giàn thiên lí. Bóng xuân sang"*).</w:t>
      </w:r>
    </w:p>
    <w:p>
      <w:pPr>
        <w:pStyle w:val="ListBullet2"/>
        <w:spacing w:after="40"/>
      </w:pPr>
      <w:r>
        <w:rPr>
          <w:rFonts w:ascii="Times New Roman" w:hAnsi="Times New Roman"/>
          <w:sz w:val="24"/>
        </w:rPr>
        <w:t>*Ngôn từ và hình ảnh:* Giàu chất tạo hình, màu sắc gợi cảm, đường nét sống động, kết hợp tài tình giữa thính giác và thị giác.</w:t>
      </w:r>
    </w:p>
    <w:p>
      <w:pPr>
        <w:pStyle w:val="ListBullet2"/>
        <w:spacing w:after="40"/>
      </w:pPr>
      <w:r>
        <w:rPr>
          <w:rFonts w:ascii="Times New Roman" w:hAnsi="Times New Roman"/>
          <w:sz w:val="24"/>
        </w:rPr>
        <w:t>*Biện pháp tu từ:* Ẩn dụ chuyển đổi cảm giác (*"bóng xuân sang"*, *"tiếng ca vắt vẻo"*, *"mùa xuân chín"*), nhân hóa, từ láy tượng hình tượng thanh, câu hỏi tu từ đầy dư ba.</w:t>
      </w:r>
    </w:p>
    <w:p>
      <w:pPr>
        <w:spacing w:before="240" w:after="120"/>
      </w:pPr>
      <w:r>
        <w:rPr>
          <w:rFonts w:ascii="Times New Roman" w:hAnsi="Times New Roman"/>
          <w:b/>
          <w:sz w:val="28"/>
        </w:rPr>
        <w:t>PHẦN V: TRẢ LỜI CÂU HỎI HƯỚNG DẪN HỌC BÀI (SGK NGỮ VĂN 10)</w:t>
      </w:r>
    </w:p>
    <w:p>
      <w:pPr>
        <w:spacing w:before="160" w:after="80"/>
      </w:pPr>
      <w:r>
        <w:rPr>
          <w:rFonts w:ascii="Times New Roman" w:hAnsi="Times New Roman"/>
          <w:b/>
          <w:sz w:val="26"/>
        </w:rPr>
        <w:t>Câu 1: Nhan đề "Mùa xuân chín" gợi cho bạn những cảm nhận gì?</w:t>
      </w:r>
    </w:p>
    <w:p>
      <w:pPr>
        <w:pStyle w:val="ListBullet2"/>
        <w:spacing w:after="40"/>
      </w:pPr>
      <w:r>
        <w:rPr>
          <w:rFonts w:ascii="Times New Roman" w:hAnsi="Times New Roman"/>
          <w:sz w:val="24"/>
        </w:rPr>
        <w:t>Nhan đề gợi tả khoảnh khắc mùa xuân phát triển đến đỉnh cao của sự viên mãn, đẫy đà, ngập tràn hương sắc và nhựa sống.</w:t>
      </w:r>
    </w:p>
    <w:p>
      <w:pPr>
        <w:pStyle w:val="ListBullet2"/>
        <w:spacing w:after="40"/>
      </w:pPr>
      <w:r>
        <w:rPr>
          <w:rFonts w:ascii="Times New Roman" w:hAnsi="Times New Roman"/>
          <w:sz w:val="24"/>
        </w:rPr>
        <w:t>Đồng thời gợi quy luật chuyển dịch khắc nghiệt của thời gian: mùa xuân "chín" cũng là lúc mùa xuân chuẩn bị tàn tạ, gợi nỗi tiếc nuối khôn nguôi về sự trôi chảy của tuổi trẻ và cái Đẹp.</w:t>
      </w:r>
    </w:p>
    <w:p>
      <w:pPr>
        <w:spacing w:before="160" w:after="80"/>
      </w:pPr>
      <w:r>
        <w:rPr>
          <w:rFonts w:ascii="Times New Roman" w:hAnsi="Times New Roman"/>
          <w:b/>
          <w:sz w:val="26"/>
        </w:rPr>
        <w:t>Câu 2: Bức tranh mùa xuân được quan sát từ những góc độ nào? Nhận xét về cảnh sắc thiên nhiên và con người.</w:t>
      </w:r>
    </w:p>
    <w:p>
      <w:pPr>
        <w:pStyle w:val="ListBullet2"/>
        <w:spacing w:after="40"/>
      </w:pPr>
      <w:r>
        <w:rPr>
          <w:rFonts w:ascii="Times New Roman" w:hAnsi="Times New Roman"/>
          <w:sz w:val="24"/>
        </w:rPr>
        <w:t>*Góc độ quan sát:* Điểm nhìn di chuyển từ gần đến xa, từ thấp lên cao (mái nhà tranh, giàn thiên lí $\rightarrow$ đồi cỏ xanh $\rightarrow$ lưng chừng núi $\rightarrow$ dòng sông trắng); kết hợp quan sát bằng thị giác (ánh sáng, sắc màu) và thính giác (tiếng gió, tiếng hát).</w:t>
      </w:r>
    </w:p>
    <w:p>
      <w:pPr>
        <w:pStyle w:val="ListBullet2"/>
        <w:spacing w:after="40"/>
      </w:pPr>
      <w:r>
        <w:rPr>
          <w:rFonts w:ascii="Times New Roman" w:hAnsi="Times New Roman"/>
          <w:sz w:val="24"/>
        </w:rPr>
        <w:t>*Cảnh sắc thiên nhiên:* Tươi tắn, trong trẻo, căng tràn sức sống với các gam màu ấm áp (nắng ửng, vàng, biếc, xanh tươi).</w:t>
      </w:r>
    </w:p>
    <w:p>
      <w:pPr>
        <w:pStyle w:val="ListBullet2"/>
        <w:spacing w:after="40"/>
      </w:pPr>
      <w:r>
        <w:rPr>
          <w:rFonts w:ascii="Times New Roman" w:hAnsi="Times New Roman"/>
          <w:sz w:val="24"/>
        </w:rPr>
        <w:t>*Con người:* Xuất hiện đầy duyên dáng, tươi trẻ, tình tứ (thôn nữ hát trên đồi) và tần tảo, lam lũ trong lao động ("chị ấy gánh thóc").</w:t>
      </w:r>
    </w:p>
    <w:p>
      <w:pPr>
        <w:spacing w:before="160" w:after="80"/>
      </w:pPr>
      <w:r>
        <w:rPr>
          <w:rFonts w:ascii="Times New Roman" w:hAnsi="Times New Roman"/>
          <w:b/>
          <w:sz w:val="26"/>
        </w:rPr>
        <w:t>Câu 3: Phân tích sự chuyển biến của trạng thái "chín" của mùa xuân và mạch cảm xúc của nhân vật trữ tình.</w:t>
      </w:r>
    </w:p>
    <w:p>
      <w:pPr>
        <w:pStyle w:val="ListBullet2"/>
        <w:spacing w:after="40"/>
      </w:pPr>
      <w:r>
        <w:rPr>
          <w:rFonts w:ascii="Times New Roman" w:hAnsi="Times New Roman"/>
          <w:sz w:val="24"/>
        </w:rPr>
        <w:t>*Trạng thái "chín":*</w:t>
      </w:r>
    </w:p>
    <w:p>
      <w:pPr>
        <w:pStyle w:val="ListBullet2"/>
        <w:spacing w:after="40"/>
      </w:pPr>
      <w:r>
        <w:rPr>
          <w:rFonts w:ascii="Times New Roman" w:hAnsi="Times New Roman"/>
          <w:sz w:val="24"/>
        </w:rPr>
        <w:t>Khổ 1: Mùa xuân chớm "ửng", mới bắt đầu bước sang (*"nắng ửng", "lấm tấm vàng", "bóng xuân sang"*).</w:t>
      </w:r>
    </w:p>
    <w:p>
      <w:pPr>
        <w:pStyle w:val="ListBullet2"/>
        <w:spacing w:after="40"/>
      </w:pPr>
      <w:r>
        <w:rPr>
          <w:rFonts w:ascii="Times New Roman" w:hAnsi="Times New Roman"/>
          <w:sz w:val="24"/>
        </w:rPr>
        <w:t>Khổ 2 &amp; 3: Mùa xuân đạt độ chín rực rỡ, viên mãn cả về sắc cỏ (*"gợn tới trời"*) và âm thanh (*"tiếng ca vắt vẻo"*, *"hổn hển"*).</w:t>
      </w:r>
    </w:p>
    <w:p>
      <w:pPr>
        <w:pStyle w:val="ListBullet2"/>
        <w:spacing w:after="40"/>
      </w:pPr>
      <w:r>
        <w:rPr>
          <w:rFonts w:ascii="Times New Roman" w:hAnsi="Times New Roman"/>
          <w:sz w:val="24"/>
        </w:rPr>
        <w:t>Khổ 4: Mùa xuân chín ngả sang hoài niệm, ngậm ngùi nhớ về quá khứ (*"mùa xuân chín", "sực nhớ làng"*).</w:t>
      </w:r>
    </w:p>
    <w:p>
      <w:pPr>
        <w:pStyle w:val="ListBullet2"/>
        <w:spacing w:after="40"/>
      </w:pPr>
      <w:r>
        <w:rPr>
          <w:rFonts w:ascii="Times New Roman" w:hAnsi="Times New Roman"/>
          <w:sz w:val="24"/>
        </w:rPr>
        <w:t>*Mạch cảm xúc:* Đi từ ngỡ ngàng, hân hoan $\rightarrow$ say đắm, rạo rực $\rightarrow$ ngậm ngùi, tiếc nuối $\rightarrow$ sâu lắng nhớ thương và khát khao giao cảm.</w:t>
      </w:r>
    </w:p>
    <w:p>
      <w:pPr>
        <w:spacing w:before="160" w:after="80"/>
      </w:pPr>
      <w:r>
        <w:rPr>
          <w:rFonts w:ascii="Times New Roman" w:hAnsi="Times New Roman"/>
          <w:b/>
          <w:sz w:val="26"/>
        </w:rPr>
        <w:t>Câu 4: Phân tích nét độc đáo của ngôn ngữ thơ qua cụm từ "bóng xuân sang" và "tiếng ca vắt vẻo".</w:t>
      </w:r>
    </w:p>
    <w:p>
      <w:pPr>
        <w:pStyle w:val="ListBullet2"/>
        <w:spacing w:after="40"/>
      </w:pPr>
      <w:r>
        <w:rPr>
          <w:rFonts w:ascii="Times New Roman" w:hAnsi="Times New Roman"/>
          <w:sz w:val="24"/>
        </w:rPr>
        <w:t>*"Bóng xuân sang":* Sự kết hợp giữa nhân hóa và ẩn dụ giúp cụ thể hóa bước đi vô hình của thời gian mùa xuân thành một bóng hình hữu hình, uyển chuyển bước qua giàn hoa.</w:t>
      </w:r>
    </w:p>
    <w:p>
      <w:pPr>
        <w:pStyle w:val="ListBullet2"/>
        <w:spacing w:after="40"/>
      </w:pPr>
      <w:r>
        <w:rPr>
          <w:rFonts w:ascii="Times New Roman" w:hAnsi="Times New Roman"/>
          <w:sz w:val="24"/>
        </w:rPr>
        <w:t>*"Tiếng ca vắt vẻo":* Nghệ thuật ẩn dụ chuyển đổi cảm giác; tiếng hát (thính giác) được hình khối hóa thành đường nét lơ lửng, đu đưa (thị giác) giữa lưng chừng núi, gợi âm vang trong trẻo, bay bổng.</w:t>
      </w:r>
    </w:p>
    <w:p>
      <w:pPr>
        <w:spacing w:before="240" w:after="120"/>
      </w:pPr>
      <w:r>
        <w:rPr>
          <w:rFonts w:ascii="Times New Roman" w:hAnsi="Times New Roman"/>
          <w:b/>
          <w:sz w:val="28"/>
        </w:rPr>
        <w:t>PHẦN VI: LUYỆN TẬP – VẬN DỤNG (HOẠT ĐỘNG 5 PHT)</w:t>
      </w:r>
    </w:p>
    <w:p>
      <w:pPr>
        <w:spacing w:line="276" w:lineRule="auto" w:after="80"/>
        <w:ind w:firstLine="432"/>
      </w:pPr>
      <w:r>
        <w:rPr>
          <w:rFonts w:ascii="Times New Roman" w:hAnsi="Times New Roman"/>
          <w:sz w:val="24"/>
        </w:rPr>
        <w:t>Đề bài: Viết một đoạn văn ngắn (khoảng 150 chữ) trình bày cảm nhận về một câu thơ hoặc hình ảnh trong bài thơ “Mùa xuân chín” của Hàn Mặc Tử đã gợi cho em nhiều cảm xúc.</w:t>
      </w:r>
    </w:p>
    <w:p>
      <w:pPr>
        <w:spacing w:before="160" w:after="80"/>
      </w:pPr>
      <w:r>
        <w:rPr>
          <w:rFonts w:ascii="Times New Roman" w:hAnsi="Times New Roman"/>
          <w:b/>
          <w:sz w:val="26"/>
        </w:rPr>
        <w:t>Đoạn văn tham khảo: Cảm nhận về hình ảnh “Tiếng ca vắt vẻo lưng chừng núi”</w:t>
      </w:r>
    </w:p>
    <w:p>
      <w:pPr>
        <w:spacing w:after="60"/>
        <w:ind w:left="720"/>
      </w:pPr>
      <w:r>
        <w:rPr>
          <w:rFonts w:ascii="Times New Roman" w:hAnsi="Times New Roman"/>
          <w:i/>
          <w:sz w:val="23"/>
        </w:rPr>
        <w:t>Trong thi phẩm “Mùa xuân chín”, hình ảnh “Tiếng ca vắt vẻo lưng chừng núi” đã để lại trong em ấn tượng sâu đậm nhất bởi nét vẽ tài hoa và cảm xúc độc đáo của hồn thơ Hàn Mặc Tử. Bằng nghệ thuật ẩn dụ chuyển đổi cảm giác bậc thầy, thi sĩ đã mượn từ láy tạo hình “vắt vẻo” – vốn miêu tả tư thế đu đưa, cheo leo của vật thể – để khắc họa âm thanh của tiếng hát thôn nữ. Câu hát mùa xuân dường như không tan biến vào hư không mà ngưng tụ lại thành một dải lụa mềm mại vắt ngang qua sườn non, vừa thanh thoát bay bổng, vừa lơ lửng ngân vang giữa ngút ngàn mây núi. Nét vẽ ấy không chỉ làm bừng sáng vẻ đẹp thanh tân, rạo rực của tuổi trẻ mà còn hé mở nỗi khát khao giao cảm thiết tha với cuộc đời trần thế của nhà thơ. Qua một hình ảnh thơ vừa thực vừa mộng, Hàn Mặc Tử đã khắc tạc vào lòng người đọc một khúc ca xuân say đắm và bất tử.</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