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sz w:val="32"/>
        </w:rPr>
        <w:t>DÀN Ý CHI TIẾT PHÂN TÍCH TÁC PHẨM "CHUYỆN NGƯỜI CON GÁI NAM XƯƠNG" (NGUYỄN DỮ)</w:t>
      </w:r>
    </w:p>
    <w:p>
      <w:r>
        <w:rPr>
          <w:rFonts w:ascii="Times New Roman" w:hAnsi="Times New Roman"/>
          <w:b/>
          <w:sz w:val="28"/>
        </w:rPr>
        <w:t>MỞ BÀI</w:t>
      </w:r>
    </w:p>
    <w:p>
      <w:pPr>
        <w:pStyle w:val="ListBullet"/>
      </w:pPr>
      <w:r>
        <w:rPr>
          <w:rFonts w:ascii="Times New Roman" w:hAnsi="Times New Roman"/>
          <w:sz w:val="24"/>
        </w:rPr>
        <w:t>Dẫn dắt lý luận văn học về nỗi đau và sứ mệnh của văn chương:</w:t>
      </w:r>
    </w:p>
    <w:p>
      <w:pPr>
        <w:ind w:left="720"/>
      </w:pPr>
      <w:r>
        <w:rPr>
          <w:rFonts w:ascii="Times New Roman" w:hAnsi="Times New Roman"/>
          <w:i/>
          <w:sz w:val="22"/>
        </w:rPr>
        <w:t>Bàn về cội nguồn của sự sáng tạo nghệ thuật, Lê Huy Bắc từng khẳng định: “Nghệ thuật chỉ đạt đến đỉnh cao của nó khi được chắt lọc từ những nỗi đau đích thực của cuộc đời.” Thật vậy, văn học chân chính không nảy mầm từ những hư ảo xa xôi, mà phải cắm rễ sâu vào mảnh đất của đời sống, của nỗi đau và sự thật. Những tác phẩm bền bỉ cùng thời gian thường là những giọt nước mắt được kết tinh thành con chữ, nơi người nghệ sĩ dám đối diện với những bi kịch nghiệt ngã nhất của kiếp người để tìm ra ánh sáng của tình thương và nhân phẩm.</w:t>
      </w:r>
    </w:p>
    <w:p>
      <w:pPr>
        <w:pStyle w:val="ListBullet"/>
      </w:pPr>
      <w:r>
        <w:rPr>
          <w:rFonts w:ascii="Times New Roman" w:hAnsi="Times New Roman"/>
          <w:sz w:val="24"/>
        </w:rPr>
        <w:t>Giới thiệu tác giả và tác phẩm:</w:t>
      </w:r>
    </w:p>
    <w:p>
      <w:pPr>
        <w:pStyle w:val="ListBullet"/>
      </w:pPr>
      <w:r>
        <w:rPr>
          <w:rFonts w:ascii="Times New Roman" w:hAnsi="Times New Roman"/>
          <w:sz w:val="24"/>
        </w:rPr>
        <w:t>Nhắc đến văn học trung đại Việt Nam thế kỷ XVI, không thể không nhắc đến danh sĩ Nguyễn Dữ cùng kiệt tác *Truyền kỳ mạn lục* – áng văn xuôi mẫu mực được ca ngợi là "thiên cổ kỳ bút".</w:t>
      </w:r>
    </w:p>
    <w:p>
      <w:pPr>
        <w:pStyle w:val="ListBullet"/>
      </w:pPr>
      <w:r>
        <w:rPr>
          <w:rFonts w:ascii="Times New Roman" w:hAnsi="Times New Roman"/>
          <w:sz w:val="24"/>
        </w:rPr>
        <w:t>Trong tập truyện ấy, *“Chuyện người con gái Nam Xương”* (Nam Xương nữ tử lục) nổi lên như một đóa hoa thơm ngát giữa bùn lầy của xã hội phong kiến, làm lay động hàng triệu trái tim độc giả qua bao thế hệ.</w:t>
      </w:r>
    </w:p>
    <w:p>
      <w:pPr>
        <w:pStyle w:val="ListBullet"/>
      </w:pPr>
      <w:r>
        <w:rPr>
          <w:rFonts w:ascii="Times New Roman" w:hAnsi="Times New Roman"/>
          <w:sz w:val="24"/>
        </w:rPr>
        <w:t>Nêu vấn đề nghị luận:</w:t>
      </w:r>
    </w:p>
    <w:p>
      <w:pPr>
        <w:pStyle w:val="ListBullet"/>
      </w:pPr>
      <w:r>
        <w:rPr>
          <w:rFonts w:ascii="Times New Roman" w:hAnsi="Times New Roman"/>
          <w:sz w:val="24"/>
        </w:rPr>
        <w:t>Tác phẩm đã khắc họa sâu sắc số phận bi kịch oan khuất cùng vẻ đẹp phẩm giá trong sáng, vẹn toàn của người phụ nữ Việt Nam trong xã hội phong kiến nam quyền.</w:t>
      </w:r>
    </w:p>
    <w:p>
      <w:pPr>
        <w:pStyle w:val="ListBullet"/>
      </w:pPr>
      <w:r>
        <w:rPr>
          <w:rFonts w:ascii="Times New Roman" w:hAnsi="Times New Roman"/>
          <w:sz w:val="24"/>
        </w:rPr>
        <w:t>Qua đó, nhà văn cất lên tiếng nói tố cáo đanh thép hiện thực bất công, chiến tranh phi nghĩa và gửi gắm tấm lòng nhân đạo cao cả, đưa tác phẩm trở thành một tượng đài nghệ thuật truyền kỳ bất hủ.</w:t>
      </w:r>
    </w:p>
    <w:p>
      <w:r>
        <w:rPr>
          <w:rFonts w:ascii="Times New Roman" w:hAnsi="Times New Roman"/>
          <w:b/>
          <w:sz w:val="28"/>
        </w:rPr>
        <w:t>THÂN BÀI</w:t>
      </w:r>
    </w:p>
    <w:p>
      <w:r>
        <w:rPr>
          <w:rFonts w:ascii="Times New Roman" w:hAnsi="Times New Roman"/>
          <w:b/>
          <w:sz w:val="26"/>
        </w:rPr>
        <w:t>* Giới thiệu tác giả:</w:t>
      </w:r>
    </w:p>
    <w:p>
      <w:pPr>
        <w:pStyle w:val="ListBullet"/>
      </w:pPr>
      <w:r>
        <w:rPr>
          <w:rFonts w:ascii="Times New Roman" w:hAnsi="Times New Roman"/>
          <w:sz w:val="24"/>
        </w:rPr>
        <w:t>Tác giả Nguyễn Dữ:</w:t>
      </w:r>
    </w:p>
    <w:p>
      <w:pPr>
        <w:pStyle w:val="ListBullet"/>
      </w:pPr>
      <w:r>
        <w:rPr>
          <w:rFonts w:ascii="Times New Roman" w:hAnsi="Times New Roman"/>
          <w:sz w:val="24"/>
        </w:rPr>
        <w:t>Sống vào khoảng thế kỷ XVI, quê ở huyện Thanh Miện, tỉnh Hải Dương; xuất thân trong một gia đình khoa bảng danh giá.</w:t>
      </w:r>
    </w:p>
    <w:p>
      <w:pPr>
        <w:pStyle w:val="ListBullet"/>
      </w:pPr>
      <w:r>
        <w:rPr>
          <w:rFonts w:ascii="Times New Roman" w:hAnsi="Times New Roman"/>
          <w:sz w:val="24"/>
        </w:rPr>
        <w:t>Ông là học trò xuất sắc của Tuyết Giang Phu Tử Nguyễn Bỉnh Khiêm, hấp thu trọn vẹn tinh thần Nho gia khí tiết và lòng trắc ẩn trước nỗi thống khổ của nhân dân.</w:t>
      </w:r>
    </w:p>
    <w:p>
      <w:pPr>
        <w:pStyle w:val="ListBullet"/>
      </w:pPr>
      <w:r>
        <w:rPr>
          <w:rFonts w:ascii="Times New Roman" w:hAnsi="Times New Roman"/>
          <w:sz w:val="24"/>
        </w:rPr>
        <w:t>Sinh ra giữa thời buổi phong kiến Lê – Mạc tranh giành quyền lực, xã hội loạn lạc, cung đình suy đồi; sau khi đỗ hương tiến và làm quan một thời gian ngắn, ông sớm lui về ẩn dật nơi núi rừng Thanh Hóa để "lánh đục tìm trong", giữ gìn khí tiết thanh cao.</w:t>
      </w:r>
    </w:p>
    <w:p>
      <w:pPr>
        <w:pStyle w:val="ListBullet"/>
      </w:pPr>
      <w:r>
        <w:rPr>
          <w:rFonts w:ascii="Times New Roman" w:hAnsi="Times New Roman"/>
          <w:sz w:val="24"/>
        </w:rPr>
        <w:t>Nguyễn Dữ là cây bút tiêu biểu của dòng văn xuôi tự sự trung đại mang đậm cảm quan hiện thực và tinh thần nhân văn sâu sắc. Ngòi bút của ông luôn hướng về những số phận nhỏ bé, yếu thế – đặc biệt là người phụ nữ và những nạn nhân của chế độ phong kiến mục ruỗng.</w:t>
      </w:r>
    </w:p>
    <w:p>
      <w:r>
        <w:rPr>
          <w:rFonts w:ascii="Times New Roman" w:hAnsi="Times New Roman"/>
          <w:b/>
          <w:sz w:val="26"/>
        </w:rPr>
        <w:t>* Giới thiệu tác phẩm:</w:t>
      </w:r>
    </w:p>
    <w:p>
      <w:pPr>
        <w:pStyle w:val="ListBullet"/>
      </w:pPr>
      <w:r>
        <w:rPr>
          <w:rFonts w:ascii="Times New Roman" w:hAnsi="Times New Roman"/>
          <w:sz w:val="24"/>
        </w:rPr>
        <w:t>Tác phẩm "Chuyện người con gái Nam Xương":</w:t>
      </w:r>
    </w:p>
    <w:p>
      <w:pPr>
        <w:pStyle w:val="ListBullet"/>
      </w:pPr>
      <w:r>
        <w:rPr>
          <w:rFonts w:ascii="Times New Roman" w:hAnsi="Times New Roman"/>
          <w:sz w:val="24"/>
        </w:rPr>
        <w:t>Xuất xứ: Là thiên truyện thứ 16 trong tổng số 20 truyện của tập *“Truyền kỳ mạn lục”* (Ghi chép tản mạn những điều kỳ lạ được lưu truyền).</w:t>
      </w:r>
    </w:p>
    <w:p>
      <w:pPr>
        <w:pStyle w:val="ListBullet"/>
      </w:pPr>
      <w:r>
        <w:rPr>
          <w:rFonts w:ascii="Times New Roman" w:hAnsi="Times New Roman"/>
          <w:sz w:val="24"/>
        </w:rPr>
        <w:t>Nguồn gốc sáng tạo: Tác phẩm có nguồn gốc từ câu chuyện cổ tích dân gian Việt Nam *“Vợ chàng Trương”*. Tuy nhiên, dưới ngòi bút tài hoa của Nguyễn Dữ, truyện dân gian giản dị đã được nâng tầm thành một truyện truyền kỳ viết bằng chữ Hán đạt đến đỉnh cao mẫu mực về nghệ thuật kết cấu, khắc họa tâm lý, ngôn ngữ bác học đan xen lời văn biền ngẫu trữ tình và mở rộng chiều sâu triết lý nhân sinh.</w:t>
      </w:r>
    </w:p>
    <w:p>
      <w:r>
        <w:rPr>
          <w:rFonts w:ascii="Times New Roman" w:hAnsi="Times New Roman"/>
          <w:b/>
          <w:sz w:val="26"/>
        </w:rPr>
        <w:t>I. PHÂN TÍCH NỘI DUNG</w:t>
      </w:r>
    </w:p>
    <w:p>
      <w:r>
        <w:rPr>
          <w:rFonts w:ascii="Times New Roman" w:hAnsi="Times New Roman"/>
          <w:b/>
          <w:sz w:val="24"/>
        </w:rPr>
        <w:t>1. Tóm tắt tác phẩm:</w:t>
      </w:r>
    </w:p>
    <w:p>
      <w:pPr>
        <w:pStyle w:val="ListBullet"/>
      </w:pPr>
      <w:r>
        <w:rPr>
          <w:rFonts w:ascii="Times New Roman" w:hAnsi="Times New Roman"/>
          <w:sz w:val="24"/>
        </w:rPr>
        <w:t>Vũ Thị Thiết (Vũ Nương) là người con gái quê ở Nam Xương, tính thùy mị nết na lại thêm tư dung tốt đẹp. Trương Sinh – con nhà hào phú, ít học, có tính đa nghi – xin mẹ đem trăm lạng vàng cưới nàng về.</w:t>
      </w:r>
    </w:p>
    <w:p>
      <w:pPr>
        <w:pStyle w:val="ListBullet"/>
      </w:pPr>
      <w:r>
        <w:rPr>
          <w:rFonts w:ascii="Times New Roman" w:hAnsi="Times New Roman"/>
          <w:sz w:val="24"/>
        </w:rPr>
        <w:t>Cuộc sống êm ấm chưa được bao lâu thì chiến tranh phong kiến nổ ra, Trương Sinh phải tòng quân đi lính. Nàng ở nhà một mình gánh vác việc gia đình, sinh con đặt tên là Đản, tận tụy chăm sóc mẹ chồng già yếu.</w:t>
      </w:r>
    </w:p>
    <w:p>
      <w:pPr>
        <w:pStyle w:val="ListBullet"/>
      </w:pPr>
      <w:r>
        <w:rPr>
          <w:rFonts w:ascii="Times New Roman" w:hAnsi="Times New Roman"/>
          <w:sz w:val="24"/>
        </w:rPr>
        <w:t>Khi mẹ chồng ốm qua đời, nàng lo liệu ma chay chu toàn như với cha mẹ đẻ. Đêm đêm vì thương con thơ thiếu vắng cha, nàng thường chỉ bóng mình trên vách và bảo đó là cha Đản.</w:t>
      </w:r>
    </w:p>
    <w:p>
      <w:pPr>
        <w:pStyle w:val="ListBullet"/>
      </w:pPr>
      <w:r>
        <w:rPr>
          <w:rFonts w:ascii="Times New Roman" w:hAnsi="Times New Roman"/>
          <w:sz w:val="24"/>
        </w:rPr>
        <w:t>Giặc tan, Trương Sinh trở về. Nghe lời nói ngây thơ của bé Đản: *"Có một người đàn ông, đêm nào cũng đến... mẹ Đản đi cũng đi, mẹ Đản ngồi cũng ngồi"*, thói ghen tuông vũ phu của chàng bốc hỏa. Chàng đinh ninh vợ thất tiết, mắng nhiếc tàn tệ và đuổi nàng ra khỏi nhà.</w:t>
      </w:r>
    </w:p>
    <w:p>
      <w:pPr>
        <w:pStyle w:val="ListBullet"/>
      </w:pPr>
      <w:r>
        <w:rPr>
          <w:rFonts w:ascii="Times New Roman" w:hAnsi="Times New Roman"/>
          <w:sz w:val="24"/>
        </w:rPr>
        <w:t>Mọi lời thanh minh, phân trần của Vũ Nương cùng sự can ngăn của xóm giềng đều vô hiệu. Đau đớn và bế tắc cùng cực, nàng tắm gội sạch sẽ, chạy ra bến sông Hoàng Giang ngửa mặt than thở với trời cao rồi gieo mình tự vẫn để minh định trong sạch.</w:t>
      </w:r>
    </w:p>
    <w:p>
      <w:pPr>
        <w:pStyle w:val="ListBullet"/>
      </w:pPr>
      <w:r>
        <w:rPr>
          <w:rFonts w:ascii="Times New Roman" w:hAnsi="Times New Roman"/>
          <w:sz w:val="24"/>
        </w:rPr>
        <w:t>Đêm nọ, Trương Sinh ngồi bên ngọn đèn dầu, bé Đản trỏ bóng chàng trên vách và reo lên: *"Cha Đản lại đến kia kìa!"*. Chàng bừng tỉnh ngộ ra nỗi oan tày trời của vợ nhưng sự đã rồi.</w:t>
      </w:r>
    </w:p>
    <w:p>
      <w:pPr>
        <w:pStyle w:val="ListBullet"/>
      </w:pPr>
      <w:r>
        <w:rPr>
          <w:rFonts w:ascii="Times New Roman" w:hAnsi="Times New Roman"/>
          <w:sz w:val="24"/>
        </w:rPr>
        <w:t>Phan Lang (người cùng làng cứu rùa thần Linh Phi) gặp nạn dạt vào thủy cung, gặp lại Vũ Nương. Nàng gửi chiếc hoa vàng nhắn Trương Sinh lập đàn giải oan.</w:t>
      </w:r>
    </w:p>
    <w:p>
      <w:pPr>
        <w:pStyle w:val="ListBullet"/>
      </w:pPr>
      <w:r>
        <w:rPr>
          <w:rFonts w:ascii="Times New Roman" w:hAnsi="Times New Roman"/>
          <w:sz w:val="24"/>
        </w:rPr>
        <w:t>Trương Sinh lập đàn tràng ba ngày ba đêm bên bến Hoàng Giang. Vũ Nương hiện về lộng lẫy trên kiệu hoa giữa dòng nước, nói lời từ tạ chồng con trong làn sương khói mờ ảo rồi biến mất vĩnh viễn.</w:t>
      </w:r>
    </w:p>
    <w:p>
      <w:r>
        <w:rPr>
          <w:rFonts w:ascii="Times New Roman" w:hAnsi="Times New Roman"/>
          <w:b/>
          <w:sz w:val="24"/>
        </w:rPr>
        <w:t>2. Đề tài:</w:t>
      </w:r>
    </w:p>
    <w:p>
      <w:pPr>
        <w:pStyle w:val="ListBullet"/>
      </w:pPr>
      <w:r>
        <w:rPr>
          <w:rFonts w:ascii="Times New Roman" w:hAnsi="Times New Roman"/>
          <w:sz w:val="24"/>
        </w:rPr>
        <w:t>Đề tài quen thuộc nhưng mang tầm vóc lớn lao: Số phận bi kịch và phẩm chất của người phụ nữ trong xã hội phong kiến; mảng hiện thực về chiến tranh phi nghĩa và sự tan vỡ của hạnh phúc gia đình.</w:t>
      </w:r>
    </w:p>
    <w:p>
      <w:pPr>
        <w:pStyle w:val="ListBullet"/>
      </w:pPr>
      <w:r>
        <w:rPr>
          <w:rFonts w:ascii="Times New Roman" w:hAnsi="Times New Roman"/>
          <w:sz w:val="24"/>
        </w:rPr>
        <w:t>Ý nghĩa hiện thực và nhân sinh: Nguyễn Dữ không chọn đề tài vương giả, cung đình quyền quý hay những trận chiến đao kiếm rực lửa, mà hướng ngòi bút về một mái ấm bình dị ở chốn thôn quê. Qua đó, nhà văn chỉ ra rằng ngay giữa đời sống thường nhật tưởng như yên ấm, những bão dông của định kiến hà khắc và chiến tranh phong kiến vẫn có thể nghiền nát số phận những con người lương thiện bất cứ lúc nào.</w:t>
      </w:r>
    </w:p>
    <w:p>
      <w:r>
        <w:rPr>
          <w:rFonts w:ascii="Times New Roman" w:hAnsi="Times New Roman"/>
          <w:b/>
          <w:sz w:val="24"/>
        </w:rPr>
        <w:t>3. Chủ đề:</w:t>
      </w:r>
    </w:p>
    <w:p>
      <w:pPr>
        <w:pStyle w:val="ListBullet"/>
      </w:pPr>
      <w:r>
        <w:rPr>
          <w:rFonts w:ascii="Times New Roman" w:hAnsi="Times New Roman"/>
          <w:sz w:val="24"/>
        </w:rPr>
        <w:t>Tác phẩm là bài ca ngợi ca vẻ đẹp vẹn toàn của người phụ nữ Việt Nam truyền thống: nhan sắc dung dị, lòng thủy chung son sắt, đạo hiếu sáng trong và thiên chức người mẹ cao cả.</w:t>
      </w:r>
    </w:p>
    <w:p>
      <w:pPr>
        <w:pStyle w:val="ListBullet"/>
      </w:pPr>
      <w:r>
        <w:rPr>
          <w:rFonts w:ascii="Times New Roman" w:hAnsi="Times New Roman"/>
          <w:sz w:val="24"/>
        </w:rPr>
        <w:t>Đồng thời, tác phẩm cất lên tiếng nói tố cáo đanh thép bản chất độc đoán, bất công của chế độ phong kiến phụ quyền gia trưởng, thói ghen tuông mù quáng của người đàn ông và hậu quả tàn khốc của chiến tranh phong kiến đối với số phận con người.</w:t>
      </w:r>
    </w:p>
    <w:p>
      <w:r>
        <w:rPr>
          <w:rFonts w:ascii="Times New Roman" w:hAnsi="Times New Roman"/>
          <w:b/>
          <w:sz w:val="24"/>
        </w:rPr>
        <w:t>4. Thông điệp và bài học:</w:t>
      </w:r>
    </w:p>
    <w:p>
      <w:pPr>
        <w:pStyle w:val="ListBullet"/>
      </w:pPr>
      <w:r>
        <w:rPr>
          <w:rFonts w:ascii="Times New Roman" w:hAnsi="Times New Roman"/>
          <w:sz w:val="24"/>
        </w:rPr>
        <w:t>Bài học về tình yêu và hôn nhân: Hạnh phúc gia đình muốn bền vững phải được xây đắp trên nền tảng của sự thấu hiểu, lòng tin cậy và sự tôn trọng lẫn nhau. Định kiến độc đoán, lòng tự ái ích kỷ và thói ghen tuông mù quáng là chất độc tàn phá hạnh phúc nhanh nhất.</w:t>
      </w:r>
    </w:p>
    <w:p>
      <w:pPr>
        <w:pStyle w:val="ListBullet"/>
      </w:pPr>
      <w:r>
        <w:rPr>
          <w:rFonts w:ascii="Times New Roman" w:hAnsi="Times New Roman"/>
          <w:sz w:val="24"/>
        </w:rPr>
        <w:t>Thông điệp nhân đạo sâu sắc: Cần biết nâng niu, chở che và bảo vệ phẩm giá của người phụ nữ; lắng nghe con người bằng sự tỉnh táo và trái tim nhân ái trước khi phán xét số phận của người khác.</w:t>
      </w:r>
    </w:p>
    <w:p>
      <w:r>
        <w:rPr>
          <w:rFonts w:ascii="Times New Roman" w:hAnsi="Times New Roman"/>
          <w:b/>
          <w:sz w:val="24"/>
        </w:rPr>
        <w:t>5. Nhan đề:</w:t>
      </w:r>
    </w:p>
    <w:p>
      <w:pPr>
        <w:pStyle w:val="ListBullet"/>
      </w:pPr>
      <w:r>
        <w:rPr>
          <w:rFonts w:ascii="Times New Roman" w:hAnsi="Times New Roman"/>
          <w:sz w:val="24"/>
        </w:rPr>
        <w:t>Nhan đề "Chuyện người con gái Nam Xương" (Nam Xương nữ tử lục):</w:t>
      </w:r>
    </w:p>
    <w:p>
      <w:pPr>
        <w:pStyle w:val="ListBullet"/>
      </w:pPr>
      <w:r>
        <w:rPr>
          <w:rFonts w:ascii="Times New Roman" w:hAnsi="Times New Roman"/>
          <w:sz w:val="24"/>
        </w:rPr>
        <w:t>*Nghĩa thực:* Câu chuyện ghi chép về một người con gái xuất thân từ vùng quê Nam Xương (bên dòng sông Đáy, thuộc Hà Nam ngày nay).</w:t>
      </w:r>
    </w:p>
    <w:p>
      <w:pPr>
        <w:pStyle w:val="ListBullet"/>
      </w:pPr>
      <w:r>
        <w:rPr>
          <w:rFonts w:ascii="Times New Roman" w:hAnsi="Times New Roman"/>
          <w:sz w:val="24"/>
        </w:rPr>
        <w:t>*Nghĩa biểu tượng và nghệ thuật:*</w:t>
      </w:r>
    </w:p>
    <w:p>
      <w:pPr>
        <w:pStyle w:val="ListBullet2"/>
      </w:pPr>
      <w:r>
        <w:rPr>
          <w:rFonts w:ascii="Times New Roman" w:hAnsi="Times New Roman"/>
          <w:sz w:val="24"/>
        </w:rPr>
        <w:t>Nhan đề mang phong cách tiêu biểu của văn học trung đại (dùng chữ "Lục" – thể ghi chép), nhưng mang một nét đặc biệt: tác giả không gọi nàng bằng họ tên cụ thể hay danh phận người vợ, người dâu, mà trân trọng gọi là "người con gái".</w:t>
      </w:r>
    </w:p>
    <w:p>
      <w:pPr>
        <w:pStyle w:val="ListBullet2"/>
      </w:pPr>
      <w:r>
        <w:rPr>
          <w:rFonts w:ascii="Times New Roman" w:hAnsi="Times New Roman"/>
          <w:sz w:val="24"/>
        </w:rPr>
        <w:t>Cách gọi này biến Vũ Nương từ một cá nhân riêng lẻ trở thành hình tượng đại diện tiêu biểu cho phẩm giá và thân phận muôn vàn người phụ nữ Việt Nam trong xã hội phong kiến. Nhan đề vừa mộc mạc, trang trọng, vừa phảng phất nỗi niềm thương xót khôn nguôi trước bi kịch của kiếp hồng nhan.</w:t>
      </w:r>
    </w:p>
    <w:p>
      <w:r>
        <w:rPr>
          <w:rFonts w:ascii="Times New Roman" w:hAnsi="Times New Roman"/>
          <w:b/>
          <w:sz w:val="24"/>
        </w:rPr>
        <w:t>6. Cốt truyện:</w:t>
      </w:r>
    </w:p>
    <w:p>
      <w:pPr>
        <w:pStyle w:val="ListBullet"/>
      </w:pPr>
      <w:r>
        <w:rPr>
          <w:rFonts w:ascii="Times New Roman" w:hAnsi="Times New Roman"/>
          <w:sz w:val="24"/>
        </w:rPr>
        <w:t>Cốt truyện phát triển theo trình tự thời gian tuyến tính, kết cấu chặt chẽ, giàu kịch tính, kết hợp nhịp nhàng giữa tự sự hiện thực và yếu tố truyền kỳ:</w:t>
      </w:r>
    </w:p>
    <w:p>
      <w:pPr>
        <w:pStyle w:val="ListBullet"/>
      </w:pPr>
      <w:r>
        <w:rPr>
          <w:rFonts w:ascii="Times New Roman" w:hAnsi="Times New Roman"/>
          <w:sz w:val="24"/>
        </w:rPr>
        <w:t>*Giai đoạn 1 (Khởi đầu - êm ấm nhưng ngầm chứa hiểm họa):* Cuộc hôn nhân môn đăng hộ đối không cân xứng (nàng nhà nghèo, chàng con nhà hào phú, ít học, hay ghen).</w:t>
      </w:r>
    </w:p>
    <w:p>
      <w:pPr>
        <w:pStyle w:val="ListBullet"/>
      </w:pPr>
      <w:r>
        <w:rPr>
          <w:rFonts w:ascii="Times New Roman" w:hAnsi="Times New Roman"/>
          <w:sz w:val="24"/>
        </w:rPr>
        <w:t>*Giai đoạn 2 (Thử thách chia cách):* Chồng đi lính, nàng ở nhà tròn bổn phận đạo hiếu, tiết nghĩa và tình mẫu tử.</w:t>
      </w:r>
    </w:p>
    <w:p>
      <w:pPr>
        <w:pStyle w:val="ListBullet"/>
      </w:pPr>
      <w:r>
        <w:rPr>
          <w:rFonts w:ascii="Times New Roman" w:hAnsi="Times New Roman"/>
          <w:sz w:val="24"/>
        </w:rPr>
        <w:t>*Giai đoạn 3 (Thắt nút kịch tính):* Chồng trở về, lời nói ngây thơ của bé Đản châm ngòi cho ngọn lửa ghen tuông mù quáng. Xung đột bùng nổ, nàng bị mắng nhiếc, đuổi đi.</w:t>
      </w:r>
    </w:p>
    <w:p>
      <w:pPr>
        <w:pStyle w:val="ListBullet"/>
      </w:pPr>
      <w:r>
        <w:rPr>
          <w:rFonts w:ascii="Times New Roman" w:hAnsi="Times New Roman"/>
          <w:sz w:val="24"/>
        </w:rPr>
        <w:t>*Giai đoạn 4 (Đỉnh điểm bi kịch):* Vũ Nương gieo mình xuống sông Hoàng Giang để minh oan.</w:t>
      </w:r>
    </w:p>
    <w:p>
      <w:pPr>
        <w:pStyle w:val="ListBullet"/>
      </w:pPr>
      <w:r>
        <w:rPr>
          <w:rFonts w:ascii="Times New Roman" w:hAnsi="Times New Roman"/>
          <w:sz w:val="24"/>
        </w:rPr>
        <w:t>*Giai đoạn 5 (Mở nút hiện thực):* Chiếc bóng trên vách giải oan cho người đã khuất, hé lộ chân tướng nghiệt ngã.</w:t>
      </w:r>
    </w:p>
    <w:p>
      <w:pPr>
        <w:pStyle w:val="ListBullet"/>
      </w:pPr>
      <w:r>
        <w:rPr>
          <w:rFonts w:ascii="Times New Roman" w:hAnsi="Times New Roman"/>
          <w:sz w:val="24"/>
        </w:rPr>
        <w:t>*Giai đoạn 6 (Mở rộng kỳ ảo - kết thúc dư âm):* Thế giới thủy cung lung linh và cuộc tái ngộ ngắn ngủi trên bến Hoàng Giang, để lại nỗi day dứt không nguôi.</w:t>
      </w:r>
    </w:p>
    <w:p>
      <w:r>
        <w:rPr>
          <w:rFonts w:ascii="Times New Roman" w:hAnsi="Times New Roman"/>
          <w:b/>
          <w:sz w:val="24"/>
        </w:rPr>
        <w:t>7. Tình huống truyện:</w:t>
      </w:r>
    </w:p>
    <w:p>
      <w:pPr>
        <w:pStyle w:val="ListBullet"/>
      </w:pPr>
      <w:r>
        <w:rPr>
          <w:rFonts w:ascii="Times New Roman" w:hAnsi="Times New Roman"/>
          <w:sz w:val="24"/>
        </w:rPr>
        <w:t>Dẫn ý kiến lý luận văn học của Nguyễn Minh Châu:</w:t>
      </w:r>
    </w:p>
    <w:p>
      <w:pPr>
        <w:ind w:left="720"/>
      </w:pPr>
      <w:r>
        <w:rPr>
          <w:rFonts w:ascii="Times New Roman" w:hAnsi="Times New Roman"/>
          <w:i/>
          <w:sz w:val="22"/>
        </w:rPr>
        <w:t>“Tình huống truyện như một lát cắt trên thân cây cổ thụ mà qua từng đường vân thớ gỗ, ta có thể thấy được trăm năm của một đời thảo mộc.”</w:t>
      </w:r>
    </w:p>
    <w:p>
      <w:pPr>
        <w:pStyle w:val="ListBullet"/>
      </w:pPr>
      <w:r>
        <w:rPr>
          <w:rFonts w:ascii="Times New Roman" w:hAnsi="Times New Roman"/>
          <w:sz w:val="24"/>
        </w:rPr>
        <w:t>Bản chất của tình huống:</w:t>
      </w:r>
    </w:p>
    <w:p>
      <w:pPr>
        <w:pStyle w:val="ListBullet"/>
      </w:pPr>
      <w:r>
        <w:rPr>
          <w:rFonts w:ascii="Times New Roman" w:hAnsi="Times New Roman"/>
          <w:sz w:val="24"/>
        </w:rPr>
        <w:t>Tình huống trong tác phẩm là tình huống éo le, nghịch lý, giàu kịch tính và mang tính nhận thức sâu sắc.</w:t>
      </w:r>
    </w:p>
    <w:p>
      <w:pPr>
        <w:pStyle w:val="ListBullet"/>
      </w:pPr>
      <w:r>
        <w:rPr>
          <w:rFonts w:ascii="Times New Roman" w:hAnsi="Times New Roman"/>
          <w:sz w:val="24"/>
        </w:rPr>
        <w:t>Sự ngộ nhận xuất phát từ sự vô tình, ngây thơ của đứa trẻ (bé Đản) va chạm với cái hữu ý bệnh hoạn, mù quáng của thói gia trưởng, hay ghen (Trương Sinh).</w:t>
      </w:r>
    </w:p>
    <w:p>
      <w:pPr>
        <w:pStyle w:val="ListBullet"/>
      </w:pPr>
      <w:r>
        <w:rPr>
          <w:rFonts w:ascii="Times New Roman" w:hAnsi="Times New Roman"/>
          <w:sz w:val="24"/>
        </w:rPr>
        <w:t>Ý nghĩa của tình huống truyện:</w:t>
      </w:r>
    </w:p>
    <w:p>
      <w:pPr>
        <w:pStyle w:val="ListBullet"/>
      </w:pPr>
      <w:r>
        <w:rPr>
          <w:rFonts w:ascii="Times New Roman" w:hAnsi="Times New Roman"/>
          <w:sz w:val="24"/>
        </w:rPr>
        <w:t>Tình huống đóng vai trò là "phép thử" nghiệt ngã làm bộc lộ toàn bộ bản chất của các nhân vật: sự thùy mị, trong sạch của Vũ Nương đối lập hoàn toàn với sự hồ đồ, tàn nhẫn của Trương Sinh.</w:t>
      </w:r>
    </w:p>
    <w:p>
      <w:pPr>
        <w:pStyle w:val="ListBullet"/>
      </w:pPr>
      <w:r>
        <w:rPr>
          <w:rFonts w:ascii="Times New Roman" w:hAnsi="Times New Roman"/>
          <w:sz w:val="24"/>
        </w:rPr>
        <w:t>Đẩy xung đột gia đình lên đỉnh điểm bế tắc, biến một câu chuyện thường nhật thành bi kịch nhân sinh chấn động.</w:t>
      </w:r>
    </w:p>
    <w:p>
      <w:pPr>
        <w:pStyle w:val="ListBullet"/>
      </w:pPr>
      <w:r>
        <w:rPr>
          <w:rFonts w:ascii="Times New Roman" w:hAnsi="Times New Roman"/>
          <w:sz w:val="24"/>
        </w:rPr>
        <w:t>Tình huống nhận thức muộn màng (khi Trương Sinh thấy bóng mình trên vách) tạo nên sự thức tỉnh đau đớn, phơi bày khoảng cách nghiệt ngã giữa chân lý và sự ngộ nhận trong xã hội phong kiến phụ quyền.</w:t>
      </w:r>
    </w:p>
    <w:p>
      <w:r>
        <w:rPr>
          <w:rFonts w:ascii="Times New Roman" w:hAnsi="Times New Roman"/>
          <w:b/>
          <w:sz w:val="24"/>
        </w:rPr>
        <w:t>8. Nhân vật:</w:t>
      </w:r>
    </w:p>
    <w:p>
      <w:r>
        <w:rPr>
          <w:rFonts w:ascii="Times New Roman" w:hAnsi="Times New Roman"/>
          <w:b/>
          <w:sz w:val="24"/>
        </w:rPr>
        <w:t>A. Nhân vật trung tâm: Vũ Nương (Vũ Thị Thiết)</w:t>
      </w:r>
    </w:p>
    <w:p>
      <w:pPr>
        <w:pStyle w:val="ListBullet"/>
      </w:pPr>
      <w:r>
        <w:rPr>
          <w:rFonts w:ascii="Times New Roman" w:hAnsi="Times New Roman"/>
          <w:sz w:val="24"/>
        </w:rPr>
        <w:t>Dẫn lý luận văn học:</w:t>
      </w:r>
    </w:p>
    <w:p>
      <w:pPr>
        <w:ind w:left="720"/>
      </w:pPr>
      <w:r>
        <w:rPr>
          <w:rFonts w:ascii="Times New Roman" w:hAnsi="Times New Roman"/>
          <w:i/>
          <w:sz w:val="22"/>
        </w:rPr>
        <w:t>Tô Hoài từng khẳng định: “Nhân vật là nơi duy nhất tập trung tất thảy, giải quyết hết thảy trong một sáng tác.” Và Nguyễn Minh Châu cũng nhấn mạnh: “Nhà văn là người đi tìm, gắng đi tìm những hạt ngọc ẩn giấu trong bề sâu tâm hồn con người.” Ở Vũ Nương, Nguyễn Dữ đã tìm thấy và làm tỏa sáng những "hạt ngọc" lấp lánh nhất của phẩm giá người phụ nữ Việt Nam truyền thống.</w:t>
      </w:r>
    </w:p>
    <w:p>
      <w:pPr>
        <w:pStyle w:val="ListBullet"/>
      </w:pPr>
      <w:r>
        <w:rPr>
          <w:rFonts w:ascii="Times New Roman" w:hAnsi="Times New Roman"/>
          <w:sz w:val="24"/>
        </w:rPr>
        <w:t>Vẻ đẹp tâm hồn và phẩm hạnh vẹn toàn ("Hạt ngọc tâm hồn"):</w:t>
      </w:r>
    </w:p>
    <w:p>
      <w:pPr>
        <w:pStyle w:val="ListBullet"/>
      </w:pPr>
      <w:r>
        <w:rPr>
          <w:rFonts w:ascii="Times New Roman" w:hAnsi="Times New Roman"/>
          <w:sz w:val="24"/>
        </w:rPr>
        <w:t>*Vẻ đẹp dung nhan và nết na:* Ngay từ đầu tác phẩm, nàng được giới thiệu: *"Tính đã thùy mị nết na lại thêm tư dung tốt đẹp"*. Đó là sự hài hòa tuyệt mỹ giữa nhan sắc bên ngoài và phẩm hạnh bên trong.</w:t>
      </w:r>
    </w:p>
    <w:p>
      <w:pPr>
        <w:pStyle w:val="ListBullet"/>
      </w:pPr>
      <w:r>
        <w:rPr>
          <w:rFonts w:ascii="Times New Roman" w:hAnsi="Times New Roman"/>
          <w:sz w:val="24"/>
        </w:rPr>
        <w:t>*Người vợ thủy chung son sắt, mẫu mực:*</w:t>
      </w:r>
    </w:p>
    <w:p>
      <w:pPr>
        <w:pStyle w:val="ListBullet"/>
      </w:pPr>
      <w:r>
        <w:rPr>
          <w:rFonts w:ascii="Times New Roman" w:hAnsi="Times New Roman"/>
          <w:sz w:val="24"/>
        </w:rPr>
        <w:t>Khi mới lấy chồng: Hiểu tính chồng hay ghen, nàng luôn *"giữ gìn khuôn phép, không từng để lúc nào vợ chồng phải đến thất hòa"*.</w:t>
      </w:r>
    </w:p>
    <w:p>
      <w:pPr>
        <w:pStyle w:val="ListBullet"/>
      </w:pPr>
      <w:r>
        <w:rPr>
          <w:rFonts w:ascii="Times New Roman" w:hAnsi="Times New Roman"/>
          <w:sz w:val="24"/>
        </w:rPr>
        <w:t>Khi tiễn chồng đi lính: Nàng không màng công danh phú quý, áo gấm về làng, mà chỉ tha thiết mong: *"Chẳng dám cầu mong được đeo ấn phong hầu, mặc áo gấm trở về quê cũ, chỉ xin ngày về mang theo được hai chữ bình yên, thế là đủ rồi"*. Lời dặn dò chân thành, đầy xúc động chứa chan tình nghĩa vợ chồng.</w:t>
      </w:r>
    </w:p>
    <w:p>
      <w:pPr>
        <w:pStyle w:val="ListBullet"/>
      </w:pPr>
      <w:r>
        <w:rPr>
          <w:rFonts w:ascii="Times New Roman" w:hAnsi="Times New Roman"/>
          <w:sz w:val="24"/>
        </w:rPr>
        <w:t>Trong những năm tháng xa cách: Nàng một lòng giữ trọn tiết hạnh, gặm nhấm nỗi cô đơn: *"Cách biệt ba năm giữ gìn một tiết. Tô son điểm phấn từng đã nguôi lòng, ngõ liễu tường hoa chưa hề bén gót"*.</w:t>
      </w:r>
    </w:p>
    <w:p>
      <w:pPr>
        <w:pStyle w:val="ListBullet"/>
      </w:pPr>
      <w:r>
        <w:rPr>
          <w:rFonts w:ascii="Times New Roman" w:hAnsi="Times New Roman"/>
          <w:sz w:val="24"/>
        </w:rPr>
        <w:t>*Người con dâu hiếu thảo trọn vẹn:*</w:t>
      </w:r>
    </w:p>
    <w:p>
      <w:pPr>
        <w:pStyle w:val="ListBullet"/>
      </w:pPr>
      <w:r>
        <w:rPr>
          <w:rFonts w:ascii="Times New Roman" w:hAnsi="Times New Roman"/>
          <w:sz w:val="24"/>
        </w:rPr>
        <w:t>Khi mẹ chồng ốm vì nhớ con, nàng chăm sóc tận tình, cơm bưng nước rót, *"thuốc thang lễ bái và lấy lời ngọt ngào khôn khéo khuyên lơn"*.</w:t>
      </w:r>
    </w:p>
    <w:p>
      <w:pPr>
        <w:pStyle w:val="ListBullet"/>
      </w:pPr>
      <w:r>
        <w:rPr>
          <w:rFonts w:ascii="Times New Roman" w:hAnsi="Times New Roman"/>
          <w:sz w:val="24"/>
        </w:rPr>
        <w:t>Khi mẹ chồng mất, nàng thương xót khôn cùng, *"lo liệu ma chay tế lễ chu tất như đối với cha mẹ đẻ mình"*. Lời trăn trối của mẹ chồng trước lúc lâm chung chính là tấm bia khắc ghi công đức của nàng: *"Xanh kia quyết chẳng phụ con, cũng như con đã chẳng phụ mẹ"*.</w:t>
      </w:r>
    </w:p>
    <w:p>
      <w:pPr>
        <w:pStyle w:val="ListBullet"/>
      </w:pPr>
      <w:r>
        <w:rPr>
          <w:rFonts w:ascii="Times New Roman" w:hAnsi="Times New Roman"/>
          <w:sz w:val="24"/>
        </w:rPr>
        <w:t>*Người mẹ hết lòng vì con:*</w:t>
      </w:r>
    </w:p>
    <w:p>
      <w:pPr>
        <w:pStyle w:val="ListBullet"/>
      </w:pPr>
      <w:r>
        <w:rPr>
          <w:rFonts w:ascii="Times New Roman" w:hAnsi="Times New Roman"/>
          <w:sz w:val="24"/>
        </w:rPr>
        <w:t>Một mình vượt cạn nuôi con thơ khôn lớn giữa cảnh loạn lạc.</w:t>
      </w:r>
    </w:p>
    <w:p>
      <w:pPr>
        <w:pStyle w:val="ListBullet"/>
      </w:pPr>
      <w:r>
        <w:rPr>
          <w:rFonts w:ascii="Times New Roman" w:hAnsi="Times New Roman"/>
          <w:sz w:val="24"/>
        </w:rPr>
        <w:t>Vì thương con côi cút thiếu thốn tình cha, nàng chỉ bóng mình trên vách bảo là cha Đản để đứa bé được ấm áp tâm lý gia đình – một hành động xuất phát từ tình mẫu tử thiêng liêng và lòng thủy chung son sắt.</w:t>
      </w:r>
    </w:p>
    <w:p>
      <w:pPr>
        <w:pStyle w:val="ListBullet"/>
      </w:pPr>
      <w:r>
        <w:rPr>
          <w:rFonts w:ascii="Times New Roman" w:hAnsi="Times New Roman"/>
          <w:sz w:val="24"/>
        </w:rPr>
        <w:t>*Người phụ nữ coi trọng nhân phẩm, danh dự và trọn nghĩa vẹn tình:*</w:t>
      </w:r>
    </w:p>
    <w:p>
      <w:pPr>
        <w:pStyle w:val="ListBullet"/>
      </w:pPr>
      <w:r>
        <w:rPr>
          <w:rFonts w:ascii="Times New Roman" w:hAnsi="Times New Roman"/>
          <w:sz w:val="24"/>
        </w:rPr>
        <w:t>Khi bị hàm oan, nàng không buông xuôi mà nhẫn nại thanh minh, hết lời giải thích để hàn gắn gia đình.</w:t>
      </w:r>
    </w:p>
    <w:p>
      <w:pPr>
        <w:pStyle w:val="ListBullet"/>
      </w:pPr>
      <w:r>
        <w:rPr>
          <w:rFonts w:ascii="Times New Roman" w:hAnsi="Times New Roman"/>
          <w:sz w:val="24"/>
        </w:rPr>
        <w:t>Khi mọi nỗ lực tuyệt vọng, nàng chọn cái chết nơi dòng Hoàng Giang như một hành động tuẫn tiết để minh định sự trong sạch của linh hồn: *"Kẻ hàn vi này được ban danh dự, nếu dối chồng phụ con... xin làm mồi cho cá tôm, làm cơm cho diều quạ..."*.</w:t>
      </w:r>
    </w:p>
    <w:p>
      <w:pPr>
        <w:pStyle w:val="ListBullet"/>
      </w:pPr>
      <w:r>
        <w:rPr>
          <w:rFonts w:ascii="Times New Roman" w:hAnsi="Times New Roman"/>
          <w:sz w:val="24"/>
        </w:rPr>
        <w:t>Khi ở chốn thủy cung bất tử, nàng vẫn không nguôi nhớ về quê hương bản quán (*"ngựa Hồ gầm gió bắc, chim Việt đậu cành nam"*), đau đáu nhớ chồng con, đồng thời trọn vẹn nghĩa tình với Linh Phi (*"đã đội ơn Linh Phi thề sống chết cũng không bỏ"*).</w:t>
      </w:r>
    </w:p>
    <w:p>
      <w:pPr>
        <w:pStyle w:val="ListBullet"/>
      </w:pPr>
      <w:r>
        <w:rPr>
          <w:rFonts w:ascii="Times New Roman" w:hAnsi="Times New Roman"/>
          <w:sz w:val="24"/>
        </w:rPr>
        <w:t>Hoàn cảnh và số phận bi kịch đau đớn:</w:t>
      </w:r>
    </w:p>
    <w:p>
      <w:pPr>
        <w:pStyle w:val="ListBullet"/>
      </w:pPr>
      <w:r>
        <w:rPr>
          <w:rFonts w:ascii="Times New Roman" w:hAnsi="Times New Roman"/>
          <w:sz w:val="24"/>
        </w:rPr>
        <w:t>*Thân phận nhỏ bé, phụ thuộc:* Xuất thân bần hàn (*"kẻ khó"*), kết hôn với người giàu có (*"hào phú"*) bằng cuộc hôn nhân mang tính mua bán (*"xin với mẹ đem trăm lạng vàng cưới về"*), tạo ra sự bất bình đẳng ngay từ nền tảng gia đình.</w:t>
      </w:r>
    </w:p>
    <w:p>
      <w:pPr>
        <w:pStyle w:val="ListBullet"/>
      </w:pPr>
      <w:r>
        <w:rPr>
          <w:rFonts w:ascii="Times New Roman" w:hAnsi="Times New Roman"/>
          <w:sz w:val="24"/>
        </w:rPr>
        <w:t>*Bi kịch thời loạn lạc:* Tuổi thanh xuân tươi đẹp bị chôn vùi trong những năm tháng cô đơn chờ đợi chồng đi lính đánh giặc.</w:t>
      </w:r>
    </w:p>
    <w:p>
      <w:pPr>
        <w:pStyle w:val="ListBullet"/>
      </w:pPr>
      <w:r>
        <w:rPr>
          <w:rFonts w:ascii="Times New Roman" w:hAnsi="Times New Roman"/>
          <w:sz w:val="24"/>
        </w:rPr>
        <w:t>*Bi kịch oan khuất tày trời và cái chết oan nghiệt:* Ngày sum họp tưởng chừng là ngày hạnh phúc nhất lại trở thành ngày đại họa. Nàng bị tước đoạt danh dự, bị người chồng đầu ấp tay gối mắng nhiếc, đánh đuổi tàn tệ, bị tước đoạt cả quyền làm vợ, làm mẹ.</w:t>
      </w:r>
    </w:p>
    <w:p>
      <w:pPr>
        <w:pStyle w:val="ListBullet"/>
      </w:pPr>
      <w:r>
        <w:rPr>
          <w:rFonts w:ascii="Times New Roman" w:hAnsi="Times New Roman"/>
          <w:sz w:val="24"/>
        </w:rPr>
        <w:t>*Bi kịch chia lìa vĩnh viễn:* Dù được giải oan và sống bất tử dưới thủy cung, nàng mãi mãi không thể trở về nhân gian, hạnh phúc trần thế tan vỡ không thể nào hàn gắn lại được.</w:t>
      </w:r>
    </w:p>
    <w:p>
      <w:r>
        <w:rPr>
          <w:rFonts w:ascii="Times New Roman" w:hAnsi="Times New Roman"/>
          <w:b/>
          <w:sz w:val="24"/>
        </w:rPr>
        <w:t>B. Nhân vật Trương Sinh – Hiện thân của chế độ nam quyền phụ quyền hà khắc:</w:t>
      </w:r>
    </w:p>
    <w:p>
      <w:pPr>
        <w:pStyle w:val="ListBullet"/>
      </w:pPr>
      <w:r>
        <w:rPr>
          <w:rFonts w:ascii="Times New Roman" w:hAnsi="Times New Roman"/>
          <w:sz w:val="24"/>
        </w:rPr>
        <w:t>Bản chất tính cách: Con nhà hào phú nhưng thất học, ít học, có bản tính đa nghi, hay ghen và độc đoán.</w:t>
      </w:r>
    </w:p>
    <w:p>
      <w:pPr>
        <w:pStyle w:val="ListBullet"/>
      </w:pPr>
      <w:r>
        <w:rPr>
          <w:rFonts w:ascii="Times New Roman" w:hAnsi="Times New Roman"/>
          <w:sz w:val="24"/>
        </w:rPr>
        <w:t>Hành động mù quáng:</w:t>
      </w:r>
    </w:p>
    <w:p>
      <w:pPr>
        <w:pStyle w:val="ListBullet"/>
      </w:pPr>
      <w:r>
        <w:rPr>
          <w:rFonts w:ascii="Times New Roman" w:hAnsi="Times New Roman"/>
          <w:sz w:val="24"/>
        </w:rPr>
        <w:t>Nghe lời trẻ con vô căn cứ mà đinh ninh vợ thất tiết, không hề dùng lý trí để phân định đúng sai.</w:t>
      </w:r>
    </w:p>
    <w:p>
      <w:pPr>
        <w:pStyle w:val="ListBullet"/>
      </w:pPr>
      <w:r>
        <w:rPr>
          <w:rFonts w:ascii="Times New Roman" w:hAnsi="Times New Roman"/>
          <w:sz w:val="24"/>
        </w:rPr>
        <w:t>Bỏ ngoài tai mọi lời trần tình tha thiết của vợ, sự can ngăn của xóm giềng; hành xử hồ đồ, thô bạo, mắng nhiếc và đuổi vợ đi.</w:t>
      </w:r>
    </w:p>
    <w:p>
      <w:pPr>
        <w:pStyle w:val="ListBullet"/>
      </w:pPr>
      <w:r>
        <w:rPr>
          <w:rFonts w:ascii="Times New Roman" w:hAnsi="Times New Roman"/>
          <w:sz w:val="24"/>
        </w:rPr>
        <w:t>Hậu quả: Trở thành kẻ đao phủ tinh thần trực tiếp đẩy người vợ thủy chung, nhân hậu vào bước đường cùng của cái chết.</w:t>
      </w:r>
    </w:p>
    <w:p>
      <w:pPr>
        <w:pStyle w:val="ListBullet"/>
      </w:pPr>
      <w:r>
        <w:rPr>
          <w:rFonts w:ascii="Times New Roman" w:hAnsi="Times New Roman"/>
          <w:sz w:val="24"/>
        </w:rPr>
        <w:t>Sự hối hận muộn màng: Khi hiểu ra sự thật nhờ chiếc bóng, chàng có ân hận, xót thương và lập đàn giải oan, nhưng tất cả đã quá muộn màng. Nỗi dằn vặt ấy là bản án lương tâm đeo đẳng chàng suốt phần đời còn lại.</w:t>
      </w:r>
    </w:p>
    <w:p>
      <w:r>
        <w:rPr>
          <w:rFonts w:ascii="Times New Roman" w:hAnsi="Times New Roman"/>
          <w:b/>
          <w:sz w:val="24"/>
        </w:rPr>
        <w:t>C. Nhân vật người mẹ chồng và bé Đản:</w:t>
      </w:r>
    </w:p>
    <w:p>
      <w:pPr>
        <w:pStyle w:val="ListBullet"/>
      </w:pPr>
      <w:r>
        <w:rPr>
          <w:rFonts w:ascii="Times New Roman" w:hAnsi="Times New Roman"/>
          <w:sz w:val="24"/>
        </w:rPr>
        <w:t>Người mẹ chồng: Hiện thân của tình thương bao dung và sự công bằng. Lời trăn trối thiêng liêng của bà là bằng chứng đanh thép khẳng định nhân phẩm vàng ngọc của Vũ Nương.</w:t>
      </w:r>
    </w:p>
    <w:p>
      <w:pPr>
        <w:pStyle w:val="ListBullet"/>
      </w:pPr>
      <w:r>
        <w:rPr>
          <w:rFonts w:ascii="Times New Roman" w:hAnsi="Times New Roman"/>
          <w:sz w:val="24"/>
        </w:rPr>
        <w:t>Bé Đản:</w:t>
      </w:r>
    </w:p>
    <w:p>
      <w:pPr>
        <w:pStyle w:val="ListBullet"/>
      </w:pPr>
      <w:r>
        <w:rPr>
          <w:rFonts w:ascii="Times New Roman" w:hAnsi="Times New Roman"/>
          <w:sz w:val="24"/>
        </w:rPr>
        <w:t>Chiếc cầu nối ngây thơ giữa hư và thực.</w:t>
      </w:r>
    </w:p>
    <w:p>
      <w:pPr>
        <w:pStyle w:val="ListBullet"/>
      </w:pPr>
      <w:r>
        <w:rPr>
          <w:rFonts w:ascii="Times New Roman" w:hAnsi="Times New Roman"/>
          <w:sz w:val="24"/>
        </w:rPr>
        <w:t>Lời nói ngây thơ của đứa trẻ vừa là ngòi nổ làm bùng phát bi kịch (thắt nút), nhưng đồng thời cũng là chiếc chìa khóa duy nhất mở toang nút thắt oan tình, thức tỉnh Trương Sinh.</w:t>
      </w:r>
    </w:p>
    <w:p>
      <w:r>
        <w:rPr>
          <w:rFonts w:ascii="Times New Roman" w:hAnsi="Times New Roman"/>
          <w:b/>
          <w:sz w:val="24"/>
        </w:rPr>
        <w:t>9. Chi tiết nghệ thuật tiêu biểu:</w:t>
      </w:r>
    </w:p>
    <w:p>
      <w:r>
        <w:rPr>
          <w:rFonts w:ascii="Times New Roman" w:hAnsi="Times New Roman"/>
          <w:b/>
          <w:sz w:val="24"/>
        </w:rPr>
        <w:t>A. Chi tiết "Chiếc bóng trên vách":</w:t>
      </w:r>
    </w:p>
    <w:p>
      <w:pPr>
        <w:pStyle w:val="ListBullet"/>
      </w:pPr>
      <w:r>
        <w:rPr>
          <w:rFonts w:ascii="Times New Roman" w:hAnsi="Times New Roman"/>
          <w:sz w:val="24"/>
        </w:rPr>
        <w:t>Vị trí và ý nghĩa: Là chi tiết nghệ thuật đắt giá nhất của tác phẩm, kết tinh tài năng xây dựng cốt truyện bậc thầy của Nguyễn Dữ.</w:t>
      </w:r>
    </w:p>
    <w:p>
      <w:pPr>
        <w:pStyle w:val="ListBullet"/>
      </w:pPr>
      <w:r>
        <w:rPr>
          <w:rFonts w:ascii="Times New Roman" w:hAnsi="Times New Roman"/>
          <w:sz w:val="24"/>
        </w:rPr>
        <w:t>Đa tầng ý nghĩa của chiếc bóng:</w:t>
      </w:r>
    </w:p>
    <w:p>
      <w:pPr>
        <w:pStyle w:val="ListBullet"/>
      </w:pPr>
      <w:r>
        <w:rPr>
          <w:rFonts w:ascii="Times New Roman" w:hAnsi="Times New Roman"/>
          <w:sz w:val="24"/>
        </w:rPr>
        <w:t>*Đối với Vũ Nương:* Chiếc bóng là hình ảnh của tình mẫu tử và lòng thủy chung; nàng mượn bóng để sưởi ấm tâm hồn thơ dại của con và vơi bớt nỗi cô đơn nhớ chồng.</w:t>
      </w:r>
    </w:p>
    <w:p>
      <w:pPr>
        <w:pStyle w:val="ListBullet"/>
      </w:pPr>
      <w:r>
        <w:rPr>
          <w:rFonts w:ascii="Times New Roman" w:hAnsi="Times New Roman"/>
          <w:sz w:val="24"/>
        </w:rPr>
        <w:t>*Đối với bé Đản:* Chiếc bóng là hình ảnh người cha thực sự theo cách hiểu ngây thơ của con trẻ.</w:t>
      </w:r>
    </w:p>
    <w:p>
      <w:pPr>
        <w:pStyle w:val="ListBullet"/>
      </w:pPr>
      <w:r>
        <w:rPr>
          <w:rFonts w:ascii="Times New Roman" w:hAnsi="Times New Roman"/>
          <w:sz w:val="24"/>
        </w:rPr>
        <w:t>*Đối với Trương Sinh:* Chiếc bóng biến thành bóng ma của sự phản bội, thổi bùng ngọn lửa ghen tuông bệnh hoạn.</w:t>
      </w:r>
    </w:p>
    <w:p>
      <w:pPr>
        <w:pStyle w:val="ListBullet"/>
      </w:pPr>
      <w:r>
        <w:rPr>
          <w:rFonts w:ascii="Times New Roman" w:hAnsi="Times New Roman"/>
          <w:sz w:val="24"/>
        </w:rPr>
        <w:t>*Trong kết cấu truyện:* Chiếc bóng vừa đóng vai trò thắt nút bi kịch (đẩy Vũ Nương đến cái chết), vừa đóng vai trò mở nút bi kịch (khi Trương Sinh ngồi bên đèn dầu nhận ra lỗi lầm).</w:t>
      </w:r>
    </w:p>
    <w:p>
      <w:pPr>
        <w:pStyle w:val="ListBullet"/>
      </w:pPr>
      <w:r>
        <w:rPr>
          <w:rFonts w:ascii="Times New Roman" w:hAnsi="Times New Roman"/>
          <w:sz w:val="24"/>
        </w:rPr>
        <w:t>Ý nghĩa triết lý nhân sinh: Ranh giới mong manh giữa thực và ảo, giữa chân lý và sự ngộ nhận. Trong một xã hội thiếu vắng lòng tin và sự thấu cảm, một chiếc bóng vô tri cũng có thể trở thành lưỡi dao vô hình đoạt mạng một con người.</w:t>
      </w:r>
    </w:p>
    <w:p>
      <w:r>
        <w:rPr>
          <w:rFonts w:ascii="Times New Roman" w:hAnsi="Times New Roman"/>
          <w:b/>
          <w:sz w:val="24"/>
        </w:rPr>
        <w:t>B. Chi tiết bến Hoàng Giang và hình ảnh lung linh ở cuối truyện:</w:t>
      </w:r>
    </w:p>
    <w:p>
      <w:pPr>
        <w:pStyle w:val="ListBullet"/>
      </w:pPr>
      <w:r>
        <w:rPr>
          <w:rFonts w:ascii="Times New Roman" w:hAnsi="Times New Roman"/>
          <w:sz w:val="24"/>
        </w:rPr>
        <w:t>Sự phục sinh danh dự: Bến Hoàng Giang là nơi Vũ Nương trầm mình nhưng cũng là nơi nàng trở về lộng lẫy trên kiệu hoa giữa dòng nước. Đây là chi tiết kỳ ảo mang đậm tinh thần nhân đạo, thể hiện ước mơ công lý của nhân dân: người hiền lành, oan khuất phải được giải oan và tôn vinh.</w:t>
      </w:r>
    </w:p>
    <w:p>
      <w:pPr>
        <w:pStyle w:val="ListBullet"/>
      </w:pPr>
      <w:r>
        <w:rPr>
          <w:rFonts w:ascii="Times New Roman" w:hAnsi="Times New Roman"/>
          <w:sz w:val="24"/>
        </w:rPr>
        <w:t>Hiện thực nghiệt ngã: Hình ảnh Vũ Nương mờ dần rồi biến mất vĩnh viễn vào làn sương khói ngút trời gửi gắm một thông điệp đau đớn: danh dự có thể được phục hồi, nhưng mạng sống và hạnh phúc gia đình trần thế một khi đã tan vỡ thì không bao giờ có thể hàn gắn lại được nữa.</w:t>
      </w:r>
    </w:p>
    <w:p>
      <w:r>
        <w:rPr>
          <w:rFonts w:ascii="Times New Roman" w:hAnsi="Times New Roman"/>
          <w:b/>
          <w:sz w:val="24"/>
        </w:rPr>
        <w:t>10. Tiểu kết nội dung:</w:t>
      </w:r>
    </w:p>
    <w:p>
      <w:pPr>
        <w:pStyle w:val="ListBullet"/>
      </w:pPr>
      <w:r>
        <w:rPr>
          <w:rFonts w:ascii="Times New Roman" w:hAnsi="Times New Roman"/>
          <w:sz w:val="24"/>
        </w:rPr>
        <w:t>Nhìn lại toàn bộ tác phẩm, có thể thấy Nguyễn Dữ không nhìn hiện thực bằng cái nhìn hời hợt của người ngoài cuộc, mà bằng trái tim nhạy cảm của một trí thức nặng lòng trăn trở trước nỗi đau con người.</w:t>
      </w:r>
    </w:p>
    <w:p>
      <w:pPr>
        <w:pStyle w:val="ListBullet"/>
      </w:pPr>
      <w:r>
        <w:rPr>
          <w:rFonts w:ascii="Times New Roman" w:hAnsi="Times New Roman"/>
          <w:sz w:val="24"/>
        </w:rPr>
        <w:t>Hiện thực đời sống trong truyện được phơi bày qua tấn bi kịch gia đình xót xa, qua sự tàn phá của chiến tranh và sự bóp nghẹt của chế độ nam quyền.</w:t>
      </w:r>
    </w:p>
    <w:p>
      <w:pPr>
        <w:pStyle w:val="ListBullet"/>
      </w:pPr>
      <w:r>
        <w:rPr>
          <w:rFonts w:ascii="Times New Roman" w:hAnsi="Times New Roman"/>
          <w:sz w:val="24"/>
        </w:rPr>
        <w:t>Đằng sau câu chuyện oan khiên của nàng Vũ Nương là niềm tiếc thương vô hạn đối với phẩm giá người phụ nữ, là tiếng chuông cảnh tỉnh thấm thía về sự trân trọng hạnh phúc gia đình và lòng tin yêu con người.</w:t>
      </w:r>
    </w:p>
    <w:p>
      <w:r>
        <w:rPr>
          <w:rFonts w:ascii="Times New Roman" w:hAnsi="Times New Roman"/>
          <w:b/>
          <w:sz w:val="26"/>
        </w:rPr>
        <w:t>Câu chuyển ý:</w:t>
      </w:r>
    </w:p>
    <w:p>
      <w:pPr>
        <w:ind w:left="720"/>
      </w:pPr>
      <w:r>
        <w:rPr>
          <w:rFonts w:ascii="Times New Roman" w:hAnsi="Times New Roman"/>
          <w:i/>
          <w:sz w:val="22"/>
        </w:rPr>
        <w:t>Nếu giá trị nội dung làm nên chiều sâu tư tưởng của tác phẩm thì nghệ thuật chính là đôi cánh đưa những tư tưởng ấy chạm tới trái tim người đọc. "Chuyện người con gái Nam Xương" không chỉ gây xúc động bởi câu chuyện oan khuất nghẹn ngào mà còn chinh phục độc giả ở cách Nguyễn Dữ tổ chức thế giới nghệ thuật một cách tinh tế: từ sự kết hợp tài tình giữa hiện thực và kỳ ảo, nghệ thuật xây dựng tình huống, kết cấu thắt nút – mở nút kịch tính, đến ngôn ngữ bác học đan xen lời văn biền ngẫu giàu chất thơ và hệ thống chi tiết biểu tượng đắt giá.</w:t>
      </w:r>
    </w:p>
    <w:p>
      <w:r>
        <w:rPr>
          <w:rFonts w:ascii="Times New Roman" w:hAnsi="Times New Roman"/>
          <w:b/>
          <w:sz w:val="26"/>
        </w:rPr>
        <w:t>II. PHÂN TÍCH NGHỆ THUẬT</w:t>
      </w:r>
    </w:p>
    <w:p>
      <w:r>
        <w:rPr>
          <w:rFonts w:ascii="Times New Roman" w:hAnsi="Times New Roman"/>
          <w:b/>
          <w:sz w:val="24"/>
        </w:rPr>
        <w:t>1. Nghệ thuật kể chuyện (Tự sự):</w:t>
      </w:r>
    </w:p>
    <w:p>
      <w:pPr>
        <w:pStyle w:val="ListBullet"/>
      </w:pPr>
      <w:r>
        <w:rPr>
          <w:rFonts w:ascii="Times New Roman" w:hAnsi="Times New Roman"/>
          <w:sz w:val="24"/>
        </w:rPr>
        <w:t>Sự kết hợp nhuần nhuyễn giữa hiện thực và kỳ ảo (đặc trưng thể loại truyền kỳ):</w:t>
      </w:r>
    </w:p>
    <w:p>
      <w:pPr>
        <w:pStyle w:val="ListBullet"/>
      </w:pPr>
      <w:r>
        <w:rPr>
          <w:rFonts w:ascii="Times New Roman" w:hAnsi="Times New Roman"/>
          <w:sz w:val="24"/>
        </w:rPr>
        <w:t>Hiện thực nghiệt ngã ở nửa đầu tác phẩm (chiến tranh, nạn môn đăng hộ đối, cảnh ngộ oan khuất) được miêu tả rất chân xác, sống động.</w:t>
      </w:r>
    </w:p>
    <w:p>
      <w:pPr>
        <w:pStyle w:val="ListBullet"/>
      </w:pPr>
      <w:r>
        <w:rPr>
          <w:rFonts w:ascii="Times New Roman" w:hAnsi="Times New Roman"/>
          <w:sz w:val="24"/>
        </w:rPr>
        <w:t>Thế giới kỳ ảo ở nửa sau (thủy cung của Linh Phi, cỏ Ngu Mĩ, ngọc Lưu Ly, chiếc kiệu hoa trên bến sông) tạo nên màu sắc lung linh, huyền ảo, nâng tầm hiện thực và xoa dịu nỗi đau bi kịch.</w:t>
      </w:r>
    </w:p>
    <w:p>
      <w:pPr>
        <w:pStyle w:val="ListBullet"/>
      </w:pPr>
      <w:r>
        <w:rPr>
          <w:rFonts w:ascii="Times New Roman" w:hAnsi="Times New Roman"/>
          <w:sz w:val="24"/>
        </w:rPr>
        <w:t>Ngôi kể và điểm nhìn trần thuật:</w:t>
      </w:r>
    </w:p>
    <w:p>
      <w:pPr>
        <w:pStyle w:val="ListBullet"/>
      </w:pPr>
      <w:r>
        <w:rPr>
          <w:rFonts w:ascii="Times New Roman" w:hAnsi="Times New Roman"/>
          <w:sz w:val="24"/>
        </w:rPr>
        <w:t>Lựa chọn ngôi kể thứ ba khách quan, bao quát toàn cảnh nhưng giàu cảm xúc trữ tình.</w:t>
      </w:r>
    </w:p>
    <w:p>
      <w:pPr>
        <w:pStyle w:val="ListBullet"/>
      </w:pPr>
      <w:r>
        <w:rPr>
          <w:rFonts w:ascii="Times New Roman" w:hAnsi="Times New Roman"/>
          <w:sz w:val="24"/>
        </w:rPr>
        <w:t>Điểm nhìn trần thuật linh hoạt: khi thì đặt ở góc độ xã hội quan sát, khi thì soi chiếu vào từng lời nói, hành động và nội tâm quằn quại của nhân vật.</w:t>
      </w:r>
    </w:p>
    <w:p>
      <w:pPr>
        <w:pStyle w:val="ListBullet"/>
      </w:pPr>
      <w:r>
        <w:rPr>
          <w:rFonts w:ascii="Times New Roman" w:hAnsi="Times New Roman"/>
          <w:sz w:val="24"/>
        </w:rPr>
        <w:t>Giọng điệu trần thuật:</w:t>
      </w:r>
    </w:p>
    <w:p>
      <w:pPr>
        <w:pStyle w:val="ListBullet"/>
      </w:pPr>
      <w:r>
        <w:rPr>
          <w:rFonts w:ascii="Times New Roman" w:hAnsi="Times New Roman"/>
          <w:sz w:val="24"/>
        </w:rPr>
        <w:t>Trầm lắng, xót xa, tha thiết và thấm đượm niềm thương cảm chân thành của một nhà văn mang trái tim nhân đạo lớn.</w:t>
      </w:r>
    </w:p>
    <w:p>
      <w:r>
        <w:rPr>
          <w:rFonts w:ascii="Times New Roman" w:hAnsi="Times New Roman"/>
          <w:b/>
          <w:sz w:val="24"/>
        </w:rPr>
        <w:t>2. Tình huống truyện và kết cấu tác phẩm:</w:t>
      </w:r>
    </w:p>
    <w:p>
      <w:pPr>
        <w:pStyle w:val="ListBullet"/>
      </w:pPr>
      <w:r>
        <w:rPr>
          <w:rFonts w:ascii="Times New Roman" w:hAnsi="Times New Roman"/>
          <w:sz w:val="24"/>
        </w:rPr>
        <w:t>Nghệ thuật thắt nút – mở nút bậc thầy:</w:t>
      </w:r>
    </w:p>
    <w:p>
      <w:pPr>
        <w:pStyle w:val="ListBullet"/>
      </w:pPr>
      <w:r>
        <w:rPr>
          <w:rFonts w:ascii="Times New Roman" w:hAnsi="Times New Roman"/>
          <w:sz w:val="24"/>
        </w:rPr>
        <w:t>Tác giả khéo léo gieo mầm mâu thuẫn ngay từ đầu (bản tính Trương Sinh hay ghen, ít học).</w:t>
      </w:r>
    </w:p>
    <w:p>
      <w:pPr>
        <w:pStyle w:val="ListBullet"/>
      </w:pPr>
      <w:r>
        <w:rPr>
          <w:rFonts w:ascii="Times New Roman" w:hAnsi="Times New Roman"/>
          <w:sz w:val="24"/>
        </w:rPr>
        <w:t>Thắt nút bất ngờ thông qua chi tiết đứa trẻ thơ ngây và chiếc bóng trên vách.</w:t>
      </w:r>
    </w:p>
    <w:p>
      <w:pPr>
        <w:pStyle w:val="ListBullet"/>
      </w:pPr>
      <w:r>
        <w:rPr>
          <w:rFonts w:ascii="Times New Roman" w:hAnsi="Times New Roman"/>
          <w:sz w:val="24"/>
        </w:rPr>
        <w:t>Đẩy kịch tính lên đỉnh điểm dẫn đến hành động tự vẫn bi tráng.</w:t>
      </w:r>
    </w:p>
    <w:p>
      <w:pPr>
        <w:pStyle w:val="ListBullet"/>
      </w:pPr>
      <w:r>
        <w:rPr>
          <w:rFonts w:ascii="Times New Roman" w:hAnsi="Times New Roman"/>
          <w:sz w:val="24"/>
        </w:rPr>
        <w:t>Mở nút tự nhiên cũng thông qua chiếc bóng và đứa trẻ, tạo nên sự bàng hoàng, thức tỉnh muộn màng.</w:t>
      </w:r>
    </w:p>
    <w:p>
      <w:pPr>
        <w:pStyle w:val="ListBullet"/>
      </w:pPr>
      <w:r>
        <w:rPr>
          <w:rFonts w:ascii="Times New Roman" w:hAnsi="Times New Roman"/>
          <w:sz w:val="24"/>
        </w:rPr>
        <w:t>Kết cấu mở giàu dư ba:</w:t>
      </w:r>
    </w:p>
    <w:p>
      <w:pPr>
        <w:pStyle w:val="ListBullet"/>
      </w:pPr>
      <w:r>
        <w:rPr>
          <w:rFonts w:ascii="Times New Roman" w:hAnsi="Times New Roman"/>
          <w:sz w:val="24"/>
        </w:rPr>
        <w:t>Tác phẩm không kết thúc theo mô-típ đoàn viên viên mãn của truyện cổ tích thông thường mà khép lại bằng sự chia lìa vĩnh viễn, để lại dư âm ngậm ngùi, day dứt khôn nguôi trong lòng độc giả.</w:t>
      </w:r>
    </w:p>
    <w:p>
      <w:r>
        <w:rPr>
          <w:rFonts w:ascii="Times New Roman" w:hAnsi="Times New Roman"/>
          <w:b/>
          <w:sz w:val="24"/>
        </w:rPr>
        <w:t>3. Nghệ thuật xây dựng nhân vật và ngôn ngữ:</w:t>
      </w:r>
    </w:p>
    <w:p>
      <w:pPr>
        <w:pStyle w:val="ListBullet"/>
      </w:pPr>
      <w:r>
        <w:rPr>
          <w:rFonts w:ascii="Times New Roman" w:hAnsi="Times New Roman"/>
          <w:sz w:val="24"/>
        </w:rPr>
        <w:t>Khắc họa nhân vật qua hành động và ngôn ngữ đối thoại:</w:t>
      </w:r>
    </w:p>
    <w:p>
      <w:pPr>
        <w:pStyle w:val="ListBullet"/>
      </w:pPr>
      <w:r>
        <w:rPr>
          <w:rFonts w:ascii="Times New Roman" w:hAnsi="Times New Roman"/>
          <w:sz w:val="24"/>
        </w:rPr>
        <w:t>Nhân vật Vũ Nương hiện lên sống động qua 3 lời thoại quan trọng:</w:t>
      </w:r>
    </w:p>
    <w:p>
      <w:pPr>
        <w:pStyle w:val="ListBullet2"/>
      </w:pPr>
      <w:r>
        <w:rPr>
          <w:rFonts w:ascii="Times New Roman" w:hAnsi="Times New Roman"/>
          <w:sz w:val="24"/>
        </w:rPr>
        <w:t>*Lời tiễn chồng đi lính:* Đằm thắm, thiết tha, trọn tình trọn nghĩa.</w:t>
      </w:r>
    </w:p>
    <w:p>
      <w:pPr>
        <w:pStyle w:val="ListBullet2"/>
      </w:pPr>
      <w:r>
        <w:rPr>
          <w:rFonts w:ascii="Times New Roman" w:hAnsi="Times New Roman"/>
          <w:sz w:val="24"/>
        </w:rPr>
        <w:t>*Lời thanh minh khi bị nghi oan:* Thống thiết, nhẫn nhục, giãi bày tâm can trong sáng.</w:t>
      </w:r>
    </w:p>
    <w:p>
      <w:pPr>
        <w:pStyle w:val="ListBullet2"/>
      </w:pPr>
      <w:r>
        <w:rPr>
          <w:rFonts w:ascii="Times New Roman" w:hAnsi="Times New Roman"/>
          <w:sz w:val="24"/>
        </w:rPr>
        <w:t>*Lời nguyền trước bến Hoàng Giang:* Đanh thép, bi tráng, lấy tính mạng minh chứng cho danh dự và phẩm tiết.</w:t>
      </w:r>
    </w:p>
    <w:p>
      <w:pPr>
        <w:pStyle w:val="ListBullet"/>
      </w:pPr>
      <w:r>
        <w:rPr>
          <w:rFonts w:ascii="Times New Roman" w:hAnsi="Times New Roman"/>
          <w:sz w:val="24"/>
        </w:rPr>
        <w:t>Ngôn ngữ văn xuôi tự sự bác học:</w:t>
      </w:r>
    </w:p>
    <w:p>
      <w:pPr>
        <w:pStyle w:val="ListBullet"/>
      </w:pPr>
      <w:r>
        <w:rPr>
          <w:rFonts w:ascii="Times New Roman" w:hAnsi="Times New Roman"/>
          <w:sz w:val="24"/>
        </w:rPr>
        <w:t>Sử dụng chữ Hán với lối hành văn trang trọng, hàm súc, giàu nhạc điệu.</w:t>
      </w:r>
    </w:p>
    <w:p>
      <w:pPr>
        <w:pStyle w:val="ListBullet"/>
      </w:pPr>
      <w:r>
        <w:rPr>
          <w:rFonts w:ascii="Times New Roman" w:hAnsi="Times New Roman"/>
          <w:sz w:val="24"/>
        </w:rPr>
        <w:t>Kết hợp nhuần nhuyễn những đoạn văn xuôi tự sự kể việc với những câu văn biền ngẫu cân xứng, đăng đối, giàu chất thơ và cảm xúc trữ tình bi tráng.</w:t>
      </w:r>
    </w:p>
    <w:p>
      <w:r>
        <w:rPr>
          <w:rFonts w:ascii="Times New Roman" w:hAnsi="Times New Roman"/>
          <w:b/>
          <w:sz w:val="24"/>
        </w:rPr>
        <w:t>4. Chi tiết nghệ thuật và hình ảnh biểu tượng:</w:t>
      </w:r>
    </w:p>
    <w:p>
      <w:pPr>
        <w:pStyle w:val="ListBullet"/>
      </w:pPr>
      <w:r>
        <w:rPr>
          <w:rFonts w:ascii="Times New Roman" w:hAnsi="Times New Roman"/>
          <w:sz w:val="24"/>
        </w:rPr>
        <w:t>Chi tiết "chiếc bóng trên vách", chiếc trâm cài, hoa vàng, ngọc Lưu Ly, dòng sông Hoàng Giang... đều được chọn lọc kỹ lưỡng, mang tính hàm súc và sức nén tư tưởng rất cao, tạo nên ám ảnh nghệ thuật sâu sắc.</w:t>
      </w:r>
    </w:p>
    <w:p>
      <w:r>
        <w:rPr>
          <w:rFonts w:ascii="Times New Roman" w:hAnsi="Times New Roman"/>
          <w:b/>
          <w:sz w:val="24"/>
        </w:rPr>
        <w:t>5. Tiểu kết nghệ thuật:</w:t>
      </w:r>
    </w:p>
    <w:p>
      <w:pPr>
        <w:pStyle w:val="ListBullet"/>
      </w:pPr>
      <w:r>
        <w:rPr>
          <w:rFonts w:ascii="Times New Roman" w:hAnsi="Times New Roman"/>
          <w:sz w:val="24"/>
        </w:rPr>
        <w:t>Bằng nghệ thuật dựng truyện truyền kỳ tài hoa, sự kết hợp tài tình giữa yếu tố hiện thực và kỳ ảo hoang đường, nghệ thuật dẫn dắt tình huống thắt nút – mở nút kịch tính cùng ngôn ngữ hàm súc, giàu chất thơ, Nguyễn Dữ đã biến một câu chuyện dân gian giản dị thành một kiệt tác văn chương viết mẫu mực.</w:t>
      </w:r>
    </w:p>
    <w:p>
      <w:pPr>
        <w:pStyle w:val="ListBullet"/>
      </w:pPr>
      <w:r>
        <w:rPr>
          <w:rFonts w:ascii="Times New Roman" w:hAnsi="Times New Roman"/>
          <w:sz w:val="24"/>
        </w:rPr>
        <w:t>Thành công nghệ thuật ấy khẳng định tài năng kiệt xuất và vị thế tiên phong của Nguyễn Dữ trong dòng văn xuôi tự sự trung đại Việt Nam.</w:t>
      </w:r>
    </w:p>
    <w:p>
      <w:r>
        <w:rPr>
          <w:rFonts w:ascii="Times New Roman" w:hAnsi="Times New Roman"/>
          <w:b/>
          <w:sz w:val="28"/>
        </w:rPr>
        <w:t>KẾT BÀI</w:t>
      </w:r>
    </w:p>
    <w:p>
      <w:pPr>
        <w:pStyle w:val="ListBullet"/>
      </w:pPr>
      <w:r>
        <w:rPr>
          <w:rFonts w:ascii="Times New Roman" w:hAnsi="Times New Roman"/>
          <w:sz w:val="24"/>
        </w:rPr>
        <w:t>Tổng kết giá trị nội dung và nghệ thuật:</w:t>
      </w:r>
    </w:p>
    <w:p>
      <w:pPr>
        <w:ind w:left="720"/>
      </w:pPr>
      <w:r>
        <w:rPr>
          <w:rFonts w:ascii="Times New Roman" w:hAnsi="Times New Roman"/>
          <w:i/>
          <w:sz w:val="22"/>
        </w:rPr>
        <w:t>Có thể nói, “Chuyện người con gái Nam Xương” là một sáng tác hoa mỹ và tiêu biểu, kết tinh hài hòa tuyệt đối giữa giá trị nội dung sâu sắc và đặc sắc nghệ thuật truyền kỳ độc đáo. Bằng việc tái hiện số phận bi thảm của nàng Vũ Nương, nhà văn Nguyễn Dữ không chỉ dựng lên một tượng đài bất tử về vẻ đẹp phẩm hạnh của người phụ nữ Việt Nam mà còn đanh thép gióng lên hồi chuông tố cáo xã hội phong kiến bất công tàn bạo, bảo vệ những giá trị nhân bản thiêng liêng nhất của con người.</w:t>
      </w:r>
    </w:p>
    <w:p>
      <w:pPr>
        <w:pStyle w:val="ListBullet"/>
      </w:pPr>
      <w:r>
        <w:rPr>
          <w:rFonts w:ascii="Times New Roman" w:hAnsi="Times New Roman"/>
          <w:sz w:val="24"/>
        </w:rPr>
        <w:t>Liên hệ so sánh mở rộng để khẳng định dấu ấn tác giả:</w:t>
      </w:r>
    </w:p>
    <w:p>
      <w:pPr>
        <w:ind w:left="720"/>
      </w:pPr>
      <w:r>
        <w:rPr>
          <w:rFonts w:ascii="Times New Roman" w:hAnsi="Times New Roman"/>
          <w:i/>
          <w:sz w:val="22"/>
        </w:rPr>
        <w:t>Văn chương vốn là một dòng chảy không ngừng nghỉ, nơi các thế hệ nghệ sĩ luôn tìm cách "khơi những nguồn chưa ai khơi và sáng tạo những gì chưa có". Cùng viết về đề tài thân phận bi kịch của người phụ nữ trong xã hội phong kiến, nếu như đại thi hào Nguyễn Du trong Truyện Kiều đau đớn thảng thốt cất lời than:</w:t>
      </w:r>
    </w:p>
    <w:p>
      <w:pPr>
        <w:ind w:left="720"/>
      </w:pPr>
      <w:r>
        <w:rPr>
          <w:rFonts w:ascii="Times New Roman" w:hAnsi="Times New Roman"/>
          <w:i/>
          <w:sz w:val="22"/>
        </w:rPr>
        <w:t>“Đau đớn thay phận đàn bà</w:t>
      </w:r>
    </w:p>
    <w:p>
      <w:pPr>
        <w:ind w:left="720"/>
      </w:pPr>
      <w:r>
        <w:rPr>
          <w:rFonts w:ascii="Times New Roman" w:hAnsi="Times New Roman"/>
          <w:i/>
          <w:sz w:val="22"/>
        </w:rPr>
        <w:t>Lời rằng bạc mệnh cũng là lời chung”</w:t>
      </w:r>
    </w:p>
    <w:p>
      <w:pPr>
        <w:ind w:left="720"/>
      </w:pPr>
      <w:r>
        <w:rPr>
          <w:rFonts w:ascii="Times New Roman" w:hAnsi="Times New Roman"/>
          <w:i/>
          <w:sz w:val="22"/>
        </w:rPr>
        <w:t>hay Đặng Trần Côn – Đoàn Thị Điểm trong Chinh phụ ngâm khắc họa nỗi mòn mỏi cô đơn của người vợ đợi chồng nơi khuê phòng, thì Nguyễn Dữ ở thế kỷ XVI lại chọn một góc nhìn độc đáo qua lăng kính truyền kỳ mạn lục. Ông không ngần ngại vạch trần thói vũ phu, gia trưởng ẩn giấu ngay dưới mái nhà bình dị, dùng yếu tố kỳ ảo lung linh để rửa sạch oan khiên cho nhân vật, nhưng vẫn kiên quyết giữ lại một kết thúc chia lìa trần thế đầy ám ảnh. Sự sáng tạo ấy đã làm phong phú thêm kho tàng văn học dân tộc và khẳng định tầm vóc tư tưởng đi trước thời đại của Nguyễn Dữ.</w:t>
      </w:r>
    </w:p>
    <w:p>
      <w:pPr>
        <w:pStyle w:val="ListBullet"/>
      </w:pPr>
      <w:r>
        <w:rPr>
          <w:rFonts w:ascii="Times New Roman" w:hAnsi="Times New Roman"/>
          <w:sz w:val="24"/>
        </w:rPr>
        <w:t>Khẳng định sức sống trường tồn và bài học nhân sinh:</w:t>
      </w:r>
    </w:p>
    <w:p>
      <w:pPr>
        <w:ind w:left="720"/>
      </w:pPr>
      <w:r>
        <w:rPr>
          <w:rFonts w:ascii="Times New Roman" w:hAnsi="Times New Roman"/>
          <w:i/>
          <w:sz w:val="22"/>
        </w:rPr>
        <w:t>Khép lại những trang văn của “Chuyện người con gái Nam Xương”, hình ảnh chiếc bóng mờ ảo trên vách cùng bóng kiệu hoa chìm dần vào sương khói bến Hoàng Giang vẫn còn ngân vang mãi trong tâm trí người đọc qua bao thế hệ. Quả đúng như quan niệm của nhà văn Nguyễn Minh Châu: “Văn học và đời sống là những vòng tròn đồng tâm mà tâm điểm là con người.” Và chính bởi đã hướng đến con người bằng tất cả sự thấu hiểu, trân trọng và xót xa vô bờ bến, kiệt tác của Nguyễn Dữ sẽ mãi mãi sống cùng thời gian như một bài ca bất diệt về phẩm giá con người và một lời nhắc nhở thấm thía về sự tỉnh táo, lòng vị tha, yêu thương trong cuộc sống hôm nay.</w:t>
      </w:r>
    </w:p>
    <w:sectPr w:rsidR="00FC693F" w:rsidRPr="0006063C" w:rsidSect="0003461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