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B2C" w:rsidRPr="008B5B2C" w:rsidRDefault="008B5B2C" w:rsidP="008B5B2C">
      <w:pPr>
        <w:shd w:val="clear" w:color="auto" w:fill="FFFFFF"/>
        <w:spacing w:after="120" w:line="360" w:lineRule="auto"/>
        <w:ind w:right="-376"/>
        <w:contextualSpacing/>
        <w:mirrorIndents/>
        <w:jc w:val="center"/>
        <w:rPr>
          <w:rFonts w:ascii="Times New Roman" w:hAnsi="Times New Roman"/>
          <w:b/>
          <w:color w:val="000000"/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2042160</wp:posOffset>
            </wp:positionH>
            <wp:positionV relativeFrom="paragraph">
              <wp:posOffset>48260</wp:posOffset>
            </wp:positionV>
            <wp:extent cx="1987550" cy="826770"/>
            <wp:effectExtent l="0" t="0" r="0" b="0"/>
            <wp:wrapTopAndBottom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82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color w:val="000000"/>
          <w:sz w:val="32"/>
          <w:szCs w:val="32"/>
        </w:rPr>
        <w:t>Công</w:t>
      </w:r>
      <w:proofErr w:type="spellEnd"/>
      <w:r>
        <w:rPr>
          <w:b/>
          <w:color w:val="000000"/>
          <w:sz w:val="32"/>
          <w:szCs w:val="32"/>
        </w:rPr>
        <w:t xml:space="preserve"> ty TNHH Vietnam Concentrix Services</w:t>
      </w:r>
    </w:p>
    <w:p w:rsidR="008B5B2C" w:rsidRDefault="008B5B2C" w:rsidP="008B5B2C">
      <w:pPr>
        <w:spacing w:line="360" w:lineRule="auto"/>
        <w:contextualSpacing/>
        <w:mirrorIndents/>
        <w:rPr>
          <w:rFonts w:ascii="Times New Roman" w:hAnsi="Times New Roman"/>
          <w:i/>
          <w:color w:val="0070C0"/>
          <w:sz w:val="26"/>
        </w:rPr>
      </w:pPr>
      <w:proofErr w:type="spellStart"/>
      <w:r>
        <w:t>Fanpage</w:t>
      </w:r>
      <w:proofErr w:type="spellEnd"/>
      <w:r>
        <w:t xml:space="preserve">: </w:t>
      </w:r>
      <w:hyperlink r:id="rId8" w:history="1">
        <w:r>
          <w:rPr>
            <w:rStyle w:val="Hyperlink"/>
            <w:i/>
            <w:color w:val="0070C0"/>
          </w:rPr>
          <w:t>https://www.facebook.com/ConcentrixVietnam/</w:t>
        </w:r>
      </w:hyperlink>
    </w:p>
    <w:p w:rsidR="008B5B2C" w:rsidRPr="008B5B2C" w:rsidRDefault="008B5B2C" w:rsidP="008B5B2C">
      <w:pPr>
        <w:spacing w:line="360" w:lineRule="auto"/>
        <w:contextualSpacing/>
        <w:mirrorIndents/>
        <w:rPr>
          <w:b/>
          <w:highlight w:val="white"/>
        </w:rPr>
      </w:pPr>
      <w:r>
        <w:t xml:space="preserve">Website: </w:t>
      </w:r>
      <w:hyperlink r:id="rId9" w:history="1">
        <w:r>
          <w:rPr>
            <w:rStyle w:val="Hyperlink"/>
            <w:i/>
            <w:color w:val="0070C0"/>
          </w:rPr>
          <w:t>https://www.concentrix.com/</w:t>
        </w:r>
      </w:hyperlink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7061"/>
      </w:tblGrid>
      <w:tr w:rsidR="00FA11FA" w:rsidRPr="00FA11FA" w:rsidTr="008B5B2C">
        <w:trPr>
          <w:trHeight w:val="321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FA11FA">
            <w:pPr>
              <w:pStyle w:val="Title"/>
              <w:rPr>
                <w:rFonts w:ascii="Times New Roman" w:hAnsi="Times New Roman" w:cs="Times New Roman"/>
                <w:color w:val="FF0000"/>
                <w:sz w:val="40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FF0000"/>
                <w:sz w:val="40"/>
                <w:szCs w:val="24"/>
              </w:rPr>
              <w:t xml:space="preserve">Customer Service _ </w:t>
            </w:r>
            <w:r w:rsidR="00671459">
              <w:rPr>
                <w:rFonts w:ascii="Times New Roman" w:hAnsi="Times New Roman" w:cs="Times New Roman"/>
                <w:color w:val="FF0000"/>
                <w:sz w:val="40"/>
                <w:szCs w:val="24"/>
              </w:rPr>
              <w:t>Expe</w:t>
            </w:r>
            <w:bookmarkStart w:id="0" w:name="_GoBack"/>
            <w:bookmarkEnd w:id="0"/>
            <w:r w:rsidR="00671459">
              <w:rPr>
                <w:rFonts w:ascii="Times New Roman" w:hAnsi="Times New Roman" w:cs="Times New Roman"/>
                <w:color w:val="FF0000"/>
                <w:sz w:val="40"/>
                <w:szCs w:val="24"/>
              </w:rPr>
              <w:t>dia.com</w:t>
            </w:r>
          </w:p>
          <w:p w:rsidR="00FA11FA" w:rsidRPr="00FA11FA" w:rsidRDefault="00FA11FA" w:rsidP="00283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</w:p>
        </w:tc>
      </w:tr>
      <w:tr w:rsidR="00FA11FA" w:rsidRPr="00FA11FA" w:rsidTr="008B5B2C">
        <w:trPr>
          <w:trHeight w:val="341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283BA9">
            <w:pPr>
              <w:spacing w:after="0" w:line="293" w:lineRule="atLeast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 Job Description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FA11FA">
            <w:pPr>
              <w:pStyle w:val="ListParagraph"/>
              <w:numPr>
                <w:ilvl w:val="0"/>
                <w:numId w:val="4"/>
              </w:numPr>
              <w:tabs>
                <w:tab w:val="left" w:pos="2445"/>
                <w:tab w:val="left" w:pos="2446"/>
              </w:tabs>
              <w:spacing w:before="79" w:line="268" w:lineRule="auto"/>
              <w:ind w:right="104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Liaising between guests and partners to resolve light complexity issues via inbound, outbound, email, chat, and messaging on various topics such as: additional travel advice, modifications, cancellations, complaint,</w:t>
            </w:r>
            <w:r w:rsidRPr="00FA11FA">
              <w:rPr>
                <w:rFonts w:ascii="Times New Roman" w:hAnsi="Times New Roman" w:cs="Times New Roman"/>
                <w:spacing w:val="1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...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4"/>
              </w:numPr>
              <w:tabs>
                <w:tab w:val="left" w:pos="2445"/>
                <w:tab w:val="left" w:pos="2446"/>
              </w:tabs>
              <w:spacing w:before="37" w:line="266" w:lineRule="auto"/>
              <w:ind w:right="900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Providing accurate, valid, and complete information by using the right</w:t>
            </w:r>
            <w:r w:rsidRPr="00FA11FA">
              <w:rPr>
                <w:rFonts w:ascii="Times New Roman" w:hAnsi="Times New Roman" w:cs="Times New Roman"/>
                <w:spacing w:val="-28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tools, methods, and</w:t>
            </w:r>
            <w:r w:rsidRPr="00FA11FA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processes.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4"/>
              </w:numPr>
              <w:spacing w:line="330" w:lineRule="atLeast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Ensuring a high level of customer service and a positive guest</w:t>
            </w:r>
            <w:r w:rsidRPr="00FA11FA">
              <w:rPr>
                <w:rFonts w:ascii="Times New Roman" w:hAnsi="Times New Roman" w:cs="Times New Roman"/>
                <w:spacing w:val="-29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experience</w:t>
            </w:r>
          </w:p>
        </w:tc>
      </w:tr>
      <w:tr w:rsidR="00FA11FA" w:rsidRPr="00FA11FA" w:rsidTr="008B5B2C">
        <w:trPr>
          <w:trHeight w:val="1106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283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Job</w:t>
            </w:r>
            <w:r w:rsidRPr="00FA11FA">
              <w:rPr>
                <w:rFonts w:ascii="Times New Roman" w:eastAsia="Times New Roman" w:hAnsi="Times New Roman" w:cs="Times New Roman"/>
                <w:b/>
                <w:bCs/>
                <w:color w:val="FF0000"/>
                <w:szCs w:val="24"/>
              </w:rPr>
              <w:t> </w:t>
            </w: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requirements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FA11FA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78" w:line="266" w:lineRule="auto"/>
              <w:ind w:right="747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Fluency in English (Speaking, listening, writing, and reading) - working 100% English.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47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Ability to adapt and work well under pressure in a fast-paced</w:t>
            </w:r>
            <w:r w:rsidRPr="00FA11FA">
              <w:rPr>
                <w:rFonts w:ascii="Times New Roman" w:hAnsi="Times New Roman" w:cs="Times New Roman"/>
                <w:spacing w:val="-28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environment.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43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Ability to take ownership and solve</w:t>
            </w:r>
            <w:r w:rsidRPr="00FA11FA">
              <w:rPr>
                <w:rFonts w:ascii="Times New Roman" w:hAnsi="Times New Roman" w:cs="Times New Roman"/>
                <w:spacing w:val="-13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problems.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42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Positive and resilient</w:t>
            </w:r>
            <w:r w:rsidRPr="00FA11FA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attitude.</w:t>
            </w:r>
          </w:p>
          <w:p w:rsidR="00FA11FA" w:rsidRDefault="00FA11FA" w:rsidP="005F4A9D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42"/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Minimum high school diploma or equivalent.</w:t>
            </w:r>
          </w:p>
          <w:p w:rsidR="00716728" w:rsidRPr="005F4A9D" w:rsidRDefault="00716728" w:rsidP="005F4A9D">
            <w:pPr>
              <w:pStyle w:val="ListParagraph"/>
              <w:numPr>
                <w:ilvl w:val="0"/>
                <w:numId w:val="5"/>
              </w:numPr>
              <w:tabs>
                <w:tab w:val="left" w:pos="2445"/>
                <w:tab w:val="left" w:pos="2446"/>
              </w:tabs>
              <w:spacing w:before="42"/>
              <w:rPr>
                <w:rFonts w:ascii="Times New Roman" w:hAnsi="Times New Roman" w:cs="Times New Roman"/>
                <w:szCs w:val="24"/>
              </w:rPr>
            </w:pPr>
            <w:r w:rsidRPr="00716728">
              <w:rPr>
                <w:rFonts w:ascii="Times New Roman" w:hAnsi="Times New Roman" w:cs="Times New Roman"/>
                <w:szCs w:val="24"/>
              </w:rPr>
              <w:t>No Experience required</w:t>
            </w:r>
          </w:p>
        </w:tc>
      </w:tr>
      <w:tr w:rsidR="00FA11FA" w:rsidRPr="00FA11FA" w:rsidTr="008B5B2C">
        <w:trPr>
          <w:trHeight w:val="2365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283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Benefits and Salary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FA11FA">
            <w:pPr>
              <w:pStyle w:val="ListParagraph"/>
              <w:numPr>
                <w:ilvl w:val="0"/>
                <w:numId w:val="6"/>
              </w:numPr>
              <w:tabs>
                <w:tab w:val="left" w:pos="2445"/>
                <w:tab w:val="left" w:pos="2446"/>
              </w:tabs>
              <w:spacing w:before="23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Base salary:</w:t>
            </w:r>
            <w:r w:rsidRPr="00FA11FA">
              <w:rPr>
                <w:rFonts w:ascii="Times New Roman" w:hAnsi="Times New Roman" w:cs="Times New Roman"/>
                <w:b/>
                <w:color w:val="FF0000"/>
                <w:spacing w:val="-8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7.500.000vnd/month.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6"/>
              </w:numPr>
              <w:tabs>
                <w:tab w:val="left" w:pos="2445"/>
                <w:tab w:val="left" w:pos="2446"/>
              </w:tabs>
              <w:spacing w:before="20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Meal Allowance:</w:t>
            </w:r>
            <w:r w:rsidRPr="00FA11FA">
              <w:rPr>
                <w:rFonts w:ascii="Times New Roman" w:hAnsi="Times New Roman" w:cs="Times New Roman"/>
                <w:b/>
                <w:color w:val="FF0000"/>
                <w:spacing w:val="-7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500.000vnd/month.</w:t>
            </w:r>
          </w:p>
          <w:p w:rsidR="00FA11FA" w:rsidRPr="00FA11FA" w:rsidRDefault="00FA11FA" w:rsidP="00FA11FA">
            <w:pPr>
              <w:tabs>
                <w:tab w:val="left" w:pos="2445"/>
                <w:tab w:val="left" w:pos="2446"/>
              </w:tabs>
              <w:spacing w:before="19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Complexity allowance: 1.000.000vnd/month (If you handle Inbound</w:t>
            </w:r>
            <w:r w:rsidRPr="00FA11FA">
              <w:rPr>
                <w:rFonts w:ascii="Times New Roman" w:hAnsi="Times New Roman" w:cs="Times New Roman"/>
                <w:b/>
                <w:color w:val="FF0000"/>
                <w:spacing w:val="-10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call).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20"/>
              <w:rPr>
                <w:rFonts w:ascii="Times New Roman" w:hAnsi="Times New Roman" w:cs="Times New Roman"/>
                <w:b/>
                <w:color w:val="FF0000"/>
                <w:szCs w:val="24"/>
              </w:rPr>
            </w:pP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Monthly KPI incentive: 900.000 –</w:t>
            </w:r>
            <w:r w:rsidRPr="00FA11FA">
              <w:rPr>
                <w:rFonts w:ascii="Times New Roman" w:hAnsi="Times New Roman" w:cs="Times New Roman"/>
                <w:b/>
                <w:color w:val="FF0000"/>
                <w:spacing w:val="-14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b/>
                <w:color w:val="FF0000"/>
                <w:szCs w:val="24"/>
              </w:rPr>
              <w:t>1.200.000vnd.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52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14 Annual leave per</w:t>
            </w:r>
            <w:r w:rsidRPr="00FA11FA">
              <w:rPr>
                <w:rFonts w:ascii="Times New Roman" w:hAnsi="Times New Roman" w:cs="Times New Roman"/>
                <w:color w:val="1F1F22"/>
                <w:spacing w:val="-7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year.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20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Computer</w:t>
            </w:r>
            <w:r w:rsidRPr="00FA11FA">
              <w:rPr>
                <w:rFonts w:ascii="Times New Roman" w:hAnsi="Times New Roman" w:cs="Times New Roman"/>
                <w:color w:val="1F1F22"/>
                <w:spacing w:val="-3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provided.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17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100% English</w:t>
            </w:r>
            <w:r w:rsidRPr="00FA11FA">
              <w:rPr>
                <w:rFonts w:ascii="Times New Roman" w:hAnsi="Times New Roman" w:cs="Times New Roman"/>
                <w:color w:val="1F1F22"/>
                <w:spacing w:val="-12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Environment.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20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Global training</w:t>
            </w:r>
            <w:r w:rsidRPr="00FA11FA">
              <w:rPr>
                <w:rFonts w:ascii="Times New Roman" w:hAnsi="Times New Roman" w:cs="Times New Roman"/>
                <w:color w:val="1F1F22"/>
                <w:spacing w:val="-3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program.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21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Annual</w:t>
            </w:r>
            <w:r w:rsidRPr="00FA11FA">
              <w:rPr>
                <w:rFonts w:ascii="Times New Roman" w:hAnsi="Times New Roman" w:cs="Times New Roman"/>
                <w:color w:val="1F1F22"/>
                <w:spacing w:val="-1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review.</w:t>
            </w:r>
          </w:p>
          <w:p w:rsidR="00FA11FA" w:rsidRPr="00FA11FA" w:rsidRDefault="00FA11FA" w:rsidP="00FA11FA">
            <w:pPr>
              <w:pStyle w:val="ListParagraph"/>
              <w:numPr>
                <w:ilvl w:val="0"/>
                <w:numId w:val="7"/>
              </w:numPr>
              <w:tabs>
                <w:tab w:val="left" w:pos="2445"/>
                <w:tab w:val="left" w:pos="2446"/>
              </w:tabs>
              <w:spacing w:before="17"/>
              <w:rPr>
                <w:rFonts w:ascii="Times New Roman" w:eastAsiaTheme="minorHAnsi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13th pay</w:t>
            </w:r>
            <w:r w:rsidRPr="00FA11FA">
              <w:rPr>
                <w:rFonts w:ascii="Times New Roman" w:hAnsi="Times New Roman" w:cs="Times New Roman"/>
                <w:color w:val="1F1F22"/>
                <w:spacing w:val="-4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color w:val="1F1F22"/>
                <w:szCs w:val="24"/>
              </w:rPr>
              <w:t>salary.</w:t>
            </w:r>
          </w:p>
        </w:tc>
      </w:tr>
      <w:tr w:rsidR="00FA11FA" w:rsidRPr="00FA11FA" w:rsidTr="008B5B2C">
        <w:trPr>
          <w:trHeight w:val="249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283BA9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Working time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1D1402">
            <w:pPr>
              <w:tabs>
                <w:tab w:val="left" w:pos="1981"/>
              </w:tabs>
              <w:rPr>
                <w:rFonts w:ascii="Times New Roman" w:hAnsi="Times New Roman" w:cs="Times New Roman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>24/7, 2 days off per week, arranged by team</w:t>
            </w:r>
            <w:r w:rsidRPr="00FA11FA">
              <w:rPr>
                <w:rFonts w:ascii="Times New Roman" w:hAnsi="Times New Roman" w:cs="Times New Roman"/>
                <w:spacing w:val="-18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leaders.</w:t>
            </w:r>
          </w:p>
        </w:tc>
      </w:tr>
      <w:tr w:rsidR="00FA11FA" w:rsidRPr="00FA11FA" w:rsidTr="008B5B2C">
        <w:trPr>
          <w:trHeight w:val="12"/>
        </w:trPr>
        <w:tc>
          <w:tcPr>
            <w:tcW w:w="2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283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Cs w:val="24"/>
              </w:rPr>
            </w:pPr>
            <w:r w:rsidRPr="00FA11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lastRenderedPageBreak/>
              <w:t>Work location</w:t>
            </w:r>
          </w:p>
        </w:tc>
        <w:tc>
          <w:tcPr>
            <w:tcW w:w="70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11FA" w:rsidRPr="00FA11FA" w:rsidRDefault="00FA11FA" w:rsidP="00FA11FA">
            <w:pPr>
              <w:tabs>
                <w:tab w:val="left" w:pos="2101"/>
              </w:tabs>
              <w:spacing w:line="264" w:lineRule="auto"/>
              <w:ind w:right="569"/>
              <w:rPr>
                <w:rFonts w:ascii="Times New Roman" w:hAnsi="Times New Roman" w:cs="Times New Roman"/>
                <w:color w:val="1F1F22"/>
                <w:szCs w:val="24"/>
              </w:rPr>
            </w:pPr>
            <w:r w:rsidRPr="00FA11FA">
              <w:rPr>
                <w:rFonts w:ascii="Times New Roman" w:hAnsi="Times New Roman" w:cs="Times New Roman"/>
                <w:szCs w:val="24"/>
              </w:rPr>
              <w:t xml:space="preserve">Tower 1, </w:t>
            </w:r>
            <w:proofErr w:type="spellStart"/>
            <w:r w:rsidRPr="00FA11FA">
              <w:rPr>
                <w:rFonts w:ascii="Times New Roman" w:hAnsi="Times New Roman" w:cs="Times New Roman"/>
                <w:szCs w:val="24"/>
              </w:rPr>
              <w:t>OneHub</w:t>
            </w:r>
            <w:proofErr w:type="spellEnd"/>
            <w:r w:rsidRPr="00FA11FA">
              <w:rPr>
                <w:rFonts w:ascii="Times New Roman" w:hAnsi="Times New Roman" w:cs="Times New Roman"/>
                <w:szCs w:val="24"/>
              </w:rPr>
              <w:t xml:space="preserve"> Saigon, Lot C1-2, D1 Street, Saigon Hi-tech Park, Thu Duc City, Ho Chi Minh City, Viet</w:t>
            </w:r>
            <w:r w:rsidRPr="00FA11FA">
              <w:rPr>
                <w:rFonts w:ascii="Times New Roman" w:hAnsi="Times New Roman" w:cs="Times New Roman"/>
                <w:spacing w:val="-3"/>
                <w:szCs w:val="24"/>
              </w:rPr>
              <w:t xml:space="preserve"> </w:t>
            </w:r>
            <w:r w:rsidRPr="00FA11FA">
              <w:rPr>
                <w:rFonts w:ascii="Times New Roman" w:hAnsi="Times New Roman" w:cs="Times New Roman"/>
                <w:szCs w:val="24"/>
              </w:rPr>
              <w:t>Nam.</w:t>
            </w:r>
          </w:p>
        </w:tc>
      </w:tr>
    </w:tbl>
    <w:p w:rsidR="00FA11FA" w:rsidRPr="00FA11FA" w:rsidRDefault="00FA11FA" w:rsidP="00FA11FA">
      <w:pPr>
        <w:rPr>
          <w:rFonts w:ascii="Times New Roman" w:hAnsi="Times New Roman" w:cs="Times New Roman"/>
          <w:szCs w:val="24"/>
        </w:rPr>
      </w:pPr>
    </w:p>
    <w:p w:rsidR="00FA11FA" w:rsidRPr="00FA11FA" w:rsidRDefault="00FA11FA" w:rsidP="00FA11FA">
      <w:pPr>
        <w:rPr>
          <w:rFonts w:ascii="Times New Roman" w:hAnsi="Times New Roman" w:cs="Times New Roman"/>
          <w:szCs w:val="24"/>
        </w:rPr>
      </w:pPr>
    </w:p>
    <w:p w:rsidR="000D6E77" w:rsidRPr="00FA11FA" w:rsidRDefault="000D6E77">
      <w:pPr>
        <w:rPr>
          <w:rFonts w:ascii="Times New Roman" w:hAnsi="Times New Roman" w:cs="Times New Roman"/>
          <w:szCs w:val="24"/>
        </w:rPr>
      </w:pPr>
    </w:p>
    <w:sectPr w:rsidR="000D6E77" w:rsidRPr="00FA11F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5AB" w:rsidRDefault="001725AB" w:rsidP="006E6A72">
      <w:pPr>
        <w:spacing w:after="0" w:line="240" w:lineRule="auto"/>
      </w:pPr>
      <w:r>
        <w:separator/>
      </w:r>
    </w:p>
  </w:endnote>
  <w:endnote w:type="continuationSeparator" w:id="0">
    <w:p w:rsidR="001725AB" w:rsidRDefault="001725AB" w:rsidP="006E6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5AB" w:rsidRDefault="001725AB" w:rsidP="006E6A72">
      <w:pPr>
        <w:spacing w:after="0" w:line="240" w:lineRule="auto"/>
      </w:pPr>
      <w:r>
        <w:separator/>
      </w:r>
    </w:p>
  </w:footnote>
  <w:footnote w:type="continuationSeparator" w:id="0">
    <w:p w:rsidR="001725AB" w:rsidRDefault="001725AB" w:rsidP="006E6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6A72" w:rsidRDefault="006E6A72" w:rsidP="006E6A72">
    <w:pPr>
      <w:spacing w:line="360" w:lineRule="auto"/>
      <w:contextualSpacing/>
      <w:mirrorIndents/>
    </w:pPr>
  </w:p>
  <w:p w:rsidR="006E6A72" w:rsidRDefault="006E6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31075"/>
    <w:multiLevelType w:val="hybridMultilevel"/>
    <w:tmpl w:val="3B105F1C"/>
    <w:lvl w:ilvl="0" w:tplc="616A87DA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C204C"/>
    <w:multiLevelType w:val="hybridMultilevel"/>
    <w:tmpl w:val="F5BAA1FA"/>
    <w:lvl w:ilvl="0" w:tplc="641A9292">
      <w:start w:val="1"/>
      <w:numFmt w:val="decimal"/>
      <w:lvlText w:val="%1."/>
      <w:lvlJc w:val="left"/>
      <w:pPr>
        <w:ind w:left="1980" w:hanging="255"/>
      </w:pPr>
      <w:rPr>
        <w:rFonts w:hint="default"/>
        <w:b/>
        <w:bCs/>
        <w:w w:val="100"/>
        <w:lang w:val="en-US" w:eastAsia="en-US" w:bidi="ar-SA"/>
      </w:rPr>
    </w:lvl>
    <w:lvl w:ilvl="1" w:tplc="616A87DA">
      <w:numFmt w:val="bullet"/>
      <w:lvlText w:val="•"/>
      <w:lvlJc w:val="left"/>
      <w:pPr>
        <w:ind w:left="2446" w:hanging="360"/>
      </w:pPr>
      <w:rPr>
        <w:rFonts w:hint="default"/>
        <w:w w:val="100"/>
        <w:lang w:val="en-US" w:eastAsia="en-US" w:bidi="ar-SA"/>
      </w:rPr>
    </w:lvl>
    <w:lvl w:ilvl="2" w:tplc="36A4AFC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3" w:tplc="FBCA1C0E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plc="A3CA14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5266704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6" w:tplc="DA3CB2A0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7" w:tplc="0FE2D65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99BA1F14">
      <w:numFmt w:val="bullet"/>
      <w:lvlText w:val="•"/>
      <w:lvlJc w:val="left"/>
      <w:pPr>
        <w:ind w:left="892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4A3BA9"/>
    <w:multiLevelType w:val="hybridMultilevel"/>
    <w:tmpl w:val="F5BAA1FA"/>
    <w:lvl w:ilvl="0" w:tplc="641A9292">
      <w:start w:val="1"/>
      <w:numFmt w:val="decimal"/>
      <w:lvlText w:val="%1."/>
      <w:lvlJc w:val="left"/>
      <w:pPr>
        <w:ind w:left="1980" w:hanging="255"/>
      </w:pPr>
      <w:rPr>
        <w:rFonts w:hint="default"/>
        <w:b/>
        <w:bCs/>
        <w:w w:val="100"/>
        <w:lang w:val="en-US" w:eastAsia="en-US" w:bidi="ar-SA"/>
      </w:rPr>
    </w:lvl>
    <w:lvl w:ilvl="1" w:tplc="616A87DA">
      <w:numFmt w:val="bullet"/>
      <w:lvlText w:val="•"/>
      <w:lvlJc w:val="left"/>
      <w:pPr>
        <w:ind w:left="2446" w:hanging="360"/>
      </w:pPr>
      <w:rPr>
        <w:rFonts w:hint="default"/>
        <w:w w:val="100"/>
        <w:lang w:val="en-US" w:eastAsia="en-US" w:bidi="ar-SA"/>
      </w:rPr>
    </w:lvl>
    <w:lvl w:ilvl="2" w:tplc="36A4AFC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3" w:tplc="FBCA1C0E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plc="A3CA14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5266704E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6" w:tplc="DA3CB2A0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7" w:tplc="0FE2D652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8" w:tplc="99BA1F14">
      <w:numFmt w:val="bullet"/>
      <w:lvlText w:val="•"/>
      <w:lvlJc w:val="left"/>
      <w:pPr>
        <w:ind w:left="89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9C0202"/>
    <w:multiLevelType w:val="hybridMultilevel"/>
    <w:tmpl w:val="70C21F1C"/>
    <w:lvl w:ilvl="0" w:tplc="616A87DA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258AF"/>
    <w:multiLevelType w:val="hybridMultilevel"/>
    <w:tmpl w:val="24509852"/>
    <w:lvl w:ilvl="0" w:tplc="616A87DA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431FE5"/>
    <w:multiLevelType w:val="hybridMultilevel"/>
    <w:tmpl w:val="78468DD0"/>
    <w:lvl w:ilvl="0" w:tplc="F97E1D82">
      <w:numFmt w:val="bullet"/>
      <w:lvlText w:val=""/>
      <w:lvlJc w:val="left"/>
      <w:pPr>
        <w:ind w:left="2460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6898FCA2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2" w:tplc="578852FC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3" w:tplc="EF7E7DB4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4" w:tplc="DD76B0D0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5" w:tplc="A4BAEEBC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3A5E70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E14828F6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8" w:tplc="EA7894B4"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850E11"/>
    <w:multiLevelType w:val="hybridMultilevel"/>
    <w:tmpl w:val="BA9A2BD4"/>
    <w:lvl w:ilvl="0" w:tplc="616A87DA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2002A"/>
    <w:multiLevelType w:val="hybridMultilevel"/>
    <w:tmpl w:val="9C76E54E"/>
    <w:lvl w:ilvl="0" w:tplc="616A87DA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FA"/>
    <w:rsid w:val="00004B82"/>
    <w:rsid w:val="000D6E77"/>
    <w:rsid w:val="001725AB"/>
    <w:rsid w:val="00182D1B"/>
    <w:rsid w:val="001C18AC"/>
    <w:rsid w:val="001D1402"/>
    <w:rsid w:val="00527E01"/>
    <w:rsid w:val="00542EAE"/>
    <w:rsid w:val="005F4A9D"/>
    <w:rsid w:val="00671459"/>
    <w:rsid w:val="006E6A72"/>
    <w:rsid w:val="00716728"/>
    <w:rsid w:val="008130C2"/>
    <w:rsid w:val="0083677F"/>
    <w:rsid w:val="008B5B2C"/>
    <w:rsid w:val="00B7602B"/>
    <w:rsid w:val="00E749EC"/>
    <w:rsid w:val="00F94954"/>
    <w:rsid w:val="00FA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7B99B"/>
  <w15:chartTrackingRefBased/>
  <w15:docId w15:val="{D63E7492-1D78-4780-B4CF-D851646F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11FA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FA11FA"/>
    <w:pPr>
      <w:widowControl w:val="0"/>
      <w:autoSpaceDE w:val="0"/>
      <w:autoSpaceDN w:val="0"/>
      <w:spacing w:before="135" w:after="0" w:line="240" w:lineRule="auto"/>
      <w:ind w:left="2150"/>
    </w:pPr>
    <w:rPr>
      <w:rFonts w:ascii="Arial" w:eastAsia="Arial" w:hAnsi="Arial" w:cs="Arial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FA11FA"/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FA11FA"/>
    <w:pPr>
      <w:widowControl w:val="0"/>
      <w:autoSpaceDE w:val="0"/>
      <w:autoSpaceDN w:val="0"/>
      <w:spacing w:after="0" w:line="240" w:lineRule="auto"/>
      <w:ind w:left="2446" w:hanging="360"/>
    </w:pPr>
    <w:rPr>
      <w:rFonts w:ascii="Caladea" w:eastAsia="Caladea" w:hAnsi="Caladea" w:cs="Caladea"/>
    </w:rPr>
  </w:style>
  <w:style w:type="paragraph" w:styleId="Header">
    <w:name w:val="header"/>
    <w:basedOn w:val="Normal"/>
    <w:link w:val="HeaderChar"/>
    <w:uiPriority w:val="99"/>
    <w:unhideWhenUsed/>
    <w:rsid w:val="006E6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A72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6E6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A72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B5B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ConcentrixVietna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oncentr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Vietstar</cp:lastModifiedBy>
  <cp:revision>8</cp:revision>
  <dcterms:created xsi:type="dcterms:W3CDTF">2023-10-05T01:17:00Z</dcterms:created>
  <dcterms:modified xsi:type="dcterms:W3CDTF">2024-03-13T06:46:00Z</dcterms:modified>
</cp:coreProperties>
</file>