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A988A7" w14:textId="49E27F9C" w:rsidR="00E0377B" w:rsidRPr="00E0377B" w:rsidRDefault="00E0377B" w:rsidP="00E0377B">
      <w:pPr>
        <w:pStyle w:val="Title"/>
      </w:pPr>
      <w:r w:rsidRPr="00E0377B">
        <w:t>LAB 14 – GenAI for Runtime and Memory Management</w:t>
      </w:r>
    </w:p>
    <w:p w14:paraId="1DEC522D" w14:textId="77777777" w:rsidR="00E0377B" w:rsidRPr="00E0377B" w:rsidRDefault="00E0377B" w:rsidP="00E0377B">
      <w:pPr>
        <w:pStyle w:val="Heading1"/>
      </w:pPr>
      <w:r w:rsidRPr="00E0377B">
        <w:t>1. Giới thiệu</w:t>
      </w:r>
    </w:p>
    <w:p w14:paraId="7A5AD0D6" w14:textId="1A3BC6F2" w:rsidR="00E0377B" w:rsidRPr="00BC0C25" w:rsidRDefault="00BC0C25" w:rsidP="00E0377B">
      <w:pPr>
        <w:rPr>
          <w:rFonts w:asciiTheme="majorHAnsi" w:hAnsiTheme="majorHAnsi" w:cstheme="majorHAnsi"/>
          <w:sz w:val="36"/>
          <w:szCs w:val="28"/>
        </w:rPr>
      </w:pPr>
      <w:r w:rsidRPr="00BC0C25">
        <w:rPr>
          <w:rStyle w:val="citation-49"/>
          <w:rFonts w:asciiTheme="majorHAnsi" w:hAnsiTheme="majorHAnsi" w:cstheme="majorHAnsi"/>
          <w:sz w:val="28"/>
        </w:rPr>
        <w:t>Trong phát triển phần mềm, việc tối ưu hóa hiệu năng là yếu tố then chốt khi hệ thống phải xử lý lượng dữ liệu lớn</w:t>
      </w:r>
      <w:r w:rsidRPr="00BC0C25">
        <w:rPr>
          <w:rFonts w:asciiTheme="majorHAnsi" w:hAnsiTheme="majorHAnsi" w:cstheme="majorHAnsi"/>
          <w:sz w:val="28"/>
        </w:rPr>
        <w:t xml:space="preserve">. </w:t>
      </w:r>
      <w:r w:rsidRPr="00BC0C25">
        <w:rPr>
          <w:rStyle w:val="citation-48"/>
          <w:rFonts w:asciiTheme="majorHAnsi" w:hAnsiTheme="majorHAnsi" w:cstheme="majorHAnsi"/>
          <w:sz w:val="28"/>
        </w:rPr>
        <w:t xml:space="preserve">Lab 14 tập trung vào hai khía cạnh: </w:t>
      </w:r>
      <w:r w:rsidRPr="00BC0C25">
        <w:rPr>
          <w:rStyle w:val="citation-48"/>
          <w:rFonts w:asciiTheme="majorHAnsi" w:hAnsiTheme="majorHAnsi" w:cstheme="majorHAnsi"/>
          <w:bCs/>
          <w:sz w:val="28"/>
        </w:rPr>
        <w:t>thời gian chạy (runtime)</w:t>
      </w:r>
      <w:r w:rsidRPr="00BC0C25">
        <w:rPr>
          <w:rStyle w:val="citation-48"/>
          <w:rFonts w:asciiTheme="majorHAnsi" w:hAnsiTheme="majorHAnsi" w:cstheme="majorHAnsi"/>
          <w:sz w:val="28"/>
        </w:rPr>
        <w:t xml:space="preserve"> và </w:t>
      </w:r>
      <w:r w:rsidRPr="00BC0C25">
        <w:rPr>
          <w:rStyle w:val="citation-48"/>
          <w:rFonts w:asciiTheme="majorHAnsi" w:hAnsiTheme="majorHAnsi" w:cstheme="majorHAnsi"/>
          <w:bCs/>
          <w:sz w:val="28"/>
        </w:rPr>
        <w:t>bộ nhớ (memory)</w:t>
      </w:r>
      <w:r w:rsidRPr="00BC0C25">
        <w:rPr>
          <w:rFonts w:asciiTheme="majorHAnsi" w:hAnsiTheme="majorHAnsi" w:cstheme="majorHAnsi"/>
          <w:sz w:val="28"/>
        </w:rPr>
        <w:t xml:space="preserve">. </w:t>
      </w:r>
      <w:r w:rsidRPr="00BC0C25">
        <w:rPr>
          <w:rStyle w:val="citation-47"/>
          <w:rFonts w:asciiTheme="majorHAnsi" w:hAnsiTheme="majorHAnsi" w:cstheme="majorHAnsi"/>
          <w:sz w:val="28"/>
        </w:rPr>
        <w:t>Đồng thời, bài học hướng dẫn cách dùng GenAI (GitHub Copilot, Codex) để phân tích độ phức tạp, dự báo giới hạn xử lý và đề xuất các phương án tối ưu</w:t>
      </w:r>
      <w:r w:rsidRPr="00BC0C25">
        <w:rPr>
          <w:rFonts w:asciiTheme="majorHAnsi" w:hAnsiTheme="majorHAnsi" w:cstheme="majorHAnsi"/>
          <w:sz w:val="28"/>
        </w:rPr>
        <w:t>.</w:t>
      </w:r>
    </w:p>
    <w:p w14:paraId="090AA04D" w14:textId="2EC301B9" w:rsidR="00E0377B" w:rsidRPr="00E0377B" w:rsidRDefault="00E0377B" w:rsidP="00E0377B">
      <w:pPr>
        <w:pStyle w:val="Heading1"/>
      </w:pPr>
      <w:r w:rsidRPr="00E0377B">
        <w:t xml:space="preserve">2. Phân tích </w:t>
      </w:r>
      <w:r w:rsidR="00BC0C25">
        <w:rPr>
          <w:lang w:val="en-US"/>
        </w:rPr>
        <w:t>hiệu năng thực thi</w:t>
      </w:r>
      <w:r w:rsidRPr="00E0377B">
        <w:t xml:space="preserve"> (Runtime Profiling)</w:t>
      </w:r>
    </w:p>
    <w:p w14:paraId="77B45581" w14:textId="48070CF2" w:rsidR="00E0377B" w:rsidRPr="00BC0C25" w:rsidRDefault="00BC0C25" w:rsidP="00E0377B">
      <w:pPr>
        <w:rPr>
          <w:lang w:val="en-US"/>
        </w:rPr>
      </w:pPr>
      <w:r w:rsidRPr="00BC0C25">
        <w:rPr>
          <w:rStyle w:val="citation-46"/>
          <w:rFonts w:asciiTheme="majorHAnsi" w:hAnsiTheme="majorHAnsi" w:cstheme="majorHAnsi"/>
          <w:sz w:val="28"/>
          <w:szCs w:val="28"/>
        </w:rPr>
        <w:t>Bài lab sử dụng hàm fibonacci_recursive để thực nghiệm</w:t>
      </w:r>
      <w:r w:rsidRPr="00BC0C25">
        <w:rPr>
          <w:rFonts w:asciiTheme="majorHAnsi" w:hAnsiTheme="majorHAnsi" w:cstheme="majorHAnsi"/>
          <w:sz w:val="28"/>
          <w:szCs w:val="28"/>
        </w:rPr>
        <w:t xml:space="preserve">. </w:t>
      </w:r>
      <w:r w:rsidRPr="00BC0C25">
        <w:rPr>
          <w:rStyle w:val="citation-45"/>
          <w:rFonts w:asciiTheme="majorHAnsi" w:hAnsiTheme="majorHAnsi" w:cstheme="majorHAnsi"/>
          <w:sz w:val="28"/>
          <w:szCs w:val="28"/>
        </w:rPr>
        <w:t xml:space="preserve">Đây là thuật toán đệ quy cơ bản nhưng có nhược điểm là số lượng phép tính tăng vọt khi giá trị đầu vào </w:t>
      </w:r>
      <w:r w:rsidRPr="00BC0C25">
        <w:rPr>
          <w:rStyle w:val="math-inline"/>
          <w:rFonts w:asciiTheme="majorHAnsi" w:hAnsiTheme="majorHAnsi" w:cstheme="majorHAnsi"/>
          <w:sz w:val="28"/>
          <w:szCs w:val="28"/>
        </w:rPr>
        <w:t>n</w:t>
      </w:r>
      <w:r w:rsidRPr="00BC0C25">
        <w:rPr>
          <w:rStyle w:val="citation-45"/>
          <w:rFonts w:asciiTheme="majorHAnsi" w:hAnsiTheme="majorHAnsi" w:cstheme="majorHAnsi"/>
          <w:sz w:val="28"/>
          <w:szCs w:val="28"/>
        </w:rPr>
        <w:t xml:space="preserve"> tăng lên</w:t>
      </w:r>
      <w:r w:rsidRPr="00BC0C25">
        <w:rPr>
          <w:rFonts w:asciiTheme="majorHAnsi" w:hAnsiTheme="majorHAnsi" w:cstheme="majorHAnsi"/>
          <w:sz w:val="28"/>
          <w:szCs w:val="28"/>
        </w:rPr>
        <w:t>.</w:t>
      </w:r>
      <w:r w:rsidRPr="00BC0C25">
        <w:rPr>
          <w:rStyle w:val="Heading1Char"/>
        </w:rPr>
        <w:t xml:space="preserve"> </w:t>
      </w:r>
      <w:r w:rsidRPr="00BC0C25">
        <w:rPr>
          <w:rStyle w:val="citation-44"/>
          <w:rFonts w:asciiTheme="majorHAnsi" w:hAnsiTheme="majorHAnsi" w:cstheme="majorHAnsi"/>
          <w:sz w:val="28"/>
          <w:szCs w:val="28"/>
        </w:rPr>
        <w:t xml:space="preserve">Sử dụng thư viện time để đo khoảng thời gian từ lúc bắt đầu đến khi kết thúc hàm với các giá trị </w:t>
      </w:r>
      <w:r>
        <w:rPr>
          <w:rStyle w:val="math-inline"/>
          <w:rFonts w:asciiTheme="majorHAnsi" w:hAnsiTheme="majorHAnsi" w:cstheme="majorHAnsi"/>
          <w:sz w:val="28"/>
          <w:szCs w:val="28"/>
          <w:lang w:val="en-US"/>
        </w:rPr>
        <w:t>n</w:t>
      </w:r>
      <w:r w:rsidRPr="00BC0C25">
        <w:rPr>
          <w:rStyle w:val="citation-44"/>
          <w:rFonts w:asciiTheme="majorHAnsi" w:hAnsiTheme="majorHAnsi" w:cstheme="majorHAnsi"/>
          <w:sz w:val="28"/>
          <w:szCs w:val="28"/>
        </w:rPr>
        <w:t xml:space="preserve"> từ 10 đến 40</w:t>
      </w:r>
      <w:r w:rsidRPr="00BC0C25">
        <w:rPr>
          <w:rFonts w:asciiTheme="majorHAnsi" w:hAnsiTheme="majorHAnsi" w:cstheme="majorHAnsi"/>
          <w:sz w:val="28"/>
          <w:szCs w:val="28"/>
        </w:rPr>
        <w:t>.</w:t>
      </w:r>
    </w:p>
    <w:p w14:paraId="6F7AA586" w14:textId="55D550A2" w:rsidR="00E0377B" w:rsidRDefault="00E0377B" w:rsidP="00E0377B">
      <w:pPr>
        <w:rPr>
          <w:rFonts w:asciiTheme="majorHAnsi" w:hAnsiTheme="majorHAnsi" w:cstheme="majorHAnsi"/>
          <w:sz w:val="28"/>
          <w:szCs w:val="28"/>
        </w:rPr>
      </w:pPr>
      <w:r w:rsidRPr="00E0377B">
        <w:rPr>
          <w:rFonts w:asciiTheme="majorHAnsi" w:hAnsiTheme="majorHAnsi" w:cstheme="majorHAnsi"/>
          <w:noProof/>
          <w:sz w:val="28"/>
          <w:szCs w:val="28"/>
          <w:lang w:val="en-US"/>
        </w:rPr>
        <w:drawing>
          <wp:inline distT="0" distB="0" distL="0" distR="0" wp14:anchorId="73833901" wp14:editId="168357C3">
            <wp:extent cx="5731510" cy="1701800"/>
            <wp:effectExtent l="0" t="0" r="2540" b="0"/>
            <wp:docPr id="1666888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88643" name=""/>
                    <pic:cNvPicPr/>
                  </pic:nvPicPr>
                  <pic:blipFill>
                    <a:blip r:embed="rId4"/>
                    <a:stretch>
                      <a:fillRect/>
                    </a:stretch>
                  </pic:blipFill>
                  <pic:spPr>
                    <a:xfrm>
                      <a:off x="0" y="0"/>
                      <a:ext cx="5731510" cy="1701800"/>
                    </a:xfrm>
                    <a:prstGeom prst="rect">
                      <a:avLst/>
                    </a:prstGeom>
                  </pic:spPr>
                </pic:pic>
              </a:graphicData>
            </a:graphic>
          </wp:inline>
        </w:drawing>
      </w:r>
    </w:p>
    <w:p w14:paraId="62464442" w14:textId="6E2FBAC0" w:rsidR="00CB5BE0" w:rsidRPr="00E0377B" w:rsidRDefault="00CB5BE0" w:rsidP="00CB5BE0">
      <w:pPr>
        <w:jc w:val="center"/>
        <w:rPr>
          <w:rFonts w:asciiTheme="majorHAnsi" w:hAnsiTheme="majorHAnsi" w:cstheme="majorHAnsi"/>
          <w:b/>
          <w:bCs/>
          <w:i/>
          <w:iCs/>
          <w:sz w:val="28"/>
          <w:szCs w:val="28"/>
        </w:rPr>
      </w:pPr>
      <w:r>
        <w:rPr>
          <w:rFonts w:asciiTheme="majorHAnsi" w:hAnsiTheme="majorHAnsi" w:cstheme="majorHAnsi"/>
          <w:b/>
          <w:bCs/>
          <w:i/>
          <w:iCs/>
          <w:sz w:val="28"/>
          <w:szCs w:val="28"/>
        </w:rPr>
        <w:t>Hình</w:t>
      </w:r>
      <w:r w:rsidRPr="00E0377B">
        <w:rPr>
          <w:rFonts w:asciiTheme="majorHAnsi" w:hAnsiTheme="majorHAnsi" w:cstheme="majorHAnsi"/>
          <w:b/>
          <w:bCs/>
          <w:i/>
          <w:iCs/>
          <w:sz w:val="28"/>
          <w:szCs w:val="28"/>
        </w:rPr>
        <w:t xml:space="preserve"> </w:t>
      </w:r>
      <w:r>
        <w:rPr>
          <w:rFonts w:asciiTheme="majorHAnsi" w:hAnsiTheme="majorHAnsi" w:cstheme="majorHAnsi"/>
          <w:b/>
          <w:bCs/>
          <w:i/>
          <w:iCs/>
          <w:sz w:val="28"/>
          <w:szCs w:val="28"/>
        </w:rPr>
        <w:t>1</w:t>
      </w:r>
      <w:r w:rsidRPr="00CB5BE0">
        <w:rPr>
          <w:rFonts w:asciiTheme="majorHAnsi" w:hAnsiTheme="majorHAnsi" w:cstheme="majorHAnsi"/>
          <w:b/>
          <w:bCs/>
          <w:i/>
          <w:iCs/>
          <w:sz w:val="28"/>
          <w:szCs w:val="28"/>
        </w:rPr>
        <w:t xml:space="preserve">: </w:t>
      </w:r>
      <w:r w:rsidRPr="00CB5BE0">
        <w:rPr>
          <w:rFonts w:asciiTheme="majorHAnsi" w:hAnsiTheme="majorHAnsi" w:cstheme="majorHAnsi"/>
          <w:i/>
          <w:iCs/>
          <w:sz w:val="28"/>
          <w:szCs w:val="28"/>
        </w:rPr>
        <w:t>Terminal chạy profile_runtime.py</w:t>
      </w:r>
    </w:p>
    <w:p w14:paraId="21E4B15B" w14:textId="77777777" w:rsidR="00E0377B" w:rsidRPr="00E0377B" w:rsidRDefault="00E0377B" w:rsidP="00E0377B">
      <w:pPr>
        <w:rPr>
          <w:rFonts w:asciiTheme="majorHAnsi" w:hAnsiTheme="majorHAnsi" w:cstheme="majorHAnsi"/>
          <w:sz w:val="28"/>
          <w:szCs w:val="28"/>
        </w:rPr>
      </w:pPr>
      <w:r w:rsidRPr="00E0377B">
        <w:rPr>
          <w:rFonts w:asciiTheme="majorHAnsi" w:hAnsiTheme="majorHAnsi" w:cstheme="majorHAnsi"/>
          <w:sz w:val="28"/>
          <w:szCs w:val="28"/>
        </w:rPr>
        <w:t>Kết quả thực nghiệm cho thấy thời gian chạy tăng rất nhanh theo giá trị n. Với n = 35, thời gian thực thi vào khoảng gần 1 giây, trong khi với n = 40, thời gian đã tăng lên hơn 6 giây. Sự tăng trưởng này không tuyến tính mà mang tính bùng nổ, cho thấy số lượng phép tính tăng theo cấp số nhân.</w:t>
      </w:r>
    </w:p>
    <w:p w14:paraId="60C93863" w14:textId="71C6A1A2" w:rsidR="00E0377B" w:rsidRPr="00E0377B" w:rsidRDefault="00E0377B" w:rsidP="00E0377B">
      <w:pPr>
        <w:rPr>
          <w:rFonts w:asciiTheme="majorHAnsi" w:hAnsiTheme="majorHAnsi" w:cstheme="majorHAnsi"/>
          <w:sz w:val="28"/>
          <w:szCs w:val="28"/>
        </w:rPr>
      </w:pPr>
      <w:r w:rsidRPr="00E0377B">
        <w:rPr>
          <w:rFonts w:asciiTheme="majorHAnsi" w:hAnsiTheme="majorHAnsi" w:cstheme="majorHAnsi"/>
          <w:sz w:val="28"/>
          <w:szCs w:val="28"/>
        </w:rPr>
        <w:t xml:space="preserve">Từ kết quả này có thể kết luận rằng </w:t>
      </w:r>
      <w:r w:rsidR="00BC0C25">
        <w:rPr>
          <w:rFonts w:asciiTheme="majorHAnsi" w:hAnsiTheme="majorHAnsi" w:cstheme="majorHAnsi"/>
          <w:sz w:val="28"/>
        </w:rPr>
        <w:t>t</w:t>
      </w:r>
      <w:r w:rsidR="00BC0C25" w:rsidRPr="00BC0C25">
        <w:rPr>
          <w:rFonts w:asciiTheme="majorHAnsi" w:hAnsiTheme="majorHAnsi" w:cstheme="majorHAnsi"/>
          <w:sz w:val="28"/>
        </w:rPr>
        <w:t>ốc độ tăng trưởng mang tính bùng nổ theo cấp số nhân, tương ứng với độ phức tạp thời gian</w:t>
      </w:r>
      <w:r w:rsidRPr="00BC0C25">
        <w:rPr>
          <w:rFonts w:asciiTheme="majorHAnsi" w:hAnsiTheme="majorHAnsi" w:cstheme="majorHAnsi"/>
          <w:sz w:val="36"/>
          <w:szCs w:val="28"/>
        </w:rPr>
        <w:t xml:space="preserve"> </w:t>
      </w:r>
      <w:r w:rsidRPr="00E0377B">
        <w:rPr>
          <w:rFonts w:asciiTheme="majorHAnsi" w:hAnsiTheme="majorHAnsi" w:cstheme="majorHAnsi"/>
          <w:sz w:val="28"/>
          <w:szCs w:val="28"/>
        </w:rPr>
        <w:t>O(2^n). Điều này khiến cho việc tính toán với các giá trị lớn như n = 100 trở nên không khả thi trong thực tế.</w:t>
      </w:r>
    </w:p>
    <w:p w14:paraId="2285081B" w14:textId="0D797C5D" w:rsidR="00E0377B" w:rsidRPr="00E0377B" w:rsidRDefault="00E0377B" w:rsidP="00E0377B">
      <w:pPr>
        <w:pStyle w:val="Heading1"/>
      </w:pPr>
      <w:r w:rsidRPr="00E0377B">
        <w:t>3. Phân tích</w:t>
      </w:r>
      <w:r w:rsidR="00BC0C25">
        <w:rPr>
          <w:lang w:val="en-US"/>
        </w:rPr>
        <w:t xml:space="preserve"> mức tiêu thụ</w:t>
      </w:r>
      <w:r w:rsidRPr="00E0377B">
        <w:t xml:space="preserve"> bộ nhớ (Memory Profiling)</w:t>
      </w:r>
    </w:p>
    <w:p w14:paraId="6494BAFD" w14:textId="59F33531" w:rsidR="00E0377B" w:rsidRPr="00BC0C25" w:rsidRDefault="00BC0C25" w:rsidP="00E0377B">
      <w:pPr>
        <w:rPr>
          <w:rFonts w:asciiTheme="majorHAnsi" w:hAnsiTheme="majorHAnsi" w:cstheme="majorHAnsi"/>
          <w:sz w:val="28"/>
          <w:szCs w:val="28"/>
          <w:lang w:val="en-US"/>
        </w:rPr>
      </w:pPr>
      <w:r w:rsidRPr="00BC0C25">
        <w:rPr>
          <w:rStyle w:val="citation-39"/>
          <w:rFonts w:asciiTheme="majorHAnsi" w:hAnsiTheme="majorHAnsi" w:cstheme="majorHAnsi"/>
          <w:sz w:val="28"/>
          <w:szCs w:val="28"/>
        </w:rPr>
        <w:t>Để đánh giá việc sử dụng tài nguyên, chương trình thực hiện đọc file CSV và tính toán giá trị trung bình qua hàm get_top_video</w:t>
      </w:r>
      <w:r w:rsidRPr="00BC0C25">
        <w:rPr>
          <w:rFonts w:asciiTheme="majorHAnsi" w:hAnsiTheme="majorHAnsi" w:cstheme="majorHAnsi"/>
          <w:sz w:val="28"/>
          <w:szCs w:val="28"/>
        </w:rPr>
        <w:t>.</w:t>
      </w:r>
    </w:p>
    <w:p w14:paraId="2A330B8D" w14:textId="034EEE01" w:rsidR="00CB5BE0" w:rsidRDefault="00E0377B" w:rsidP="00E0377B">
      <w:pPr>
        <w:rPr>
          <w:rFonts w:asciiTheme="majorHAnsi" w:hAnsiTheme="majorHAnsi" w:cstheme="majorHAnsi"/>
          <w:sz w:val="28"/>
          <w:szCs w:val="28"/>
        </w:rPr>
      </w:pPr>
      <w:r w:rsidRPr="00E0377B">
        <w:rPr>
          <w:rFonts w:asciiTheme="majorHAnsi" w:hAnsiTheme="majorHAnsi" w:cstheme="majorHAnsi"/>
          <w:sz w:val="28"/>
          <w:szCs w:val="28"/>
        </w:rPr>
        <w:lastRenderedPageBreak/>
        <w:t>Trong file profile_space.py, thư viện memory_profiler được sử dụng để theo dõi lượng bộ nhớ tiêu thụ ở từng dòng lệnh. Khi chạy chương trình với file interactions_100.csv, hệ thống ghi nhận mức sử dụng bộ nhớ chi tiết.</w:t>
      </w:r>
    </w:p>
    <w:p w14:paraId="5D6F602A" w14:textId="06E8C0A4" w:rsidR="00E0377B" w:rsidRDefault="00E0377B" w:rsidP="00CB5BE0">
      <w:pPr>
        <w:jc w:val="center"/>
        <w:rPr>
          <w:rFonts w:asciiTheme="majorHAnsi" w:hAnsiTheme="majorHAnsi" w:cstheme="majorHAnsi"/>
          <w:sz w:val="28"/>
          <w:szCs w:val="28"/>
        </w:rPr>
      </w:pPr>
      <w:r w:rsidRPr="00E0377B">
        <w:rPr>
          <w:rFonts w:asciiTheme="majorHAnsi" w:hAnsiTheme="majorHAnsi" w:cstheme="majorHAnsi"/>
          <w:noProof/>
          <w:sz w:val="28"/>
          <w:szCs w:val="28"/>
          <w:lang w:val="en-US"/>
        </w:rPr>
        <w:drawing>
          <wp:inline distT="0" distB="0" distL="0" distR="0" wp14:anchorId="1120B78F" wp14:editId="43AE0AFF">
            <wp:extent cx="5341620" cy="3688715"/>
            <wp:effectExtent l="0" t="0" r="0" b="6985"/>
            <wp:docPr id="1043872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72999" name=""/>
                    <pic:cNvPicPr/>
                  </pic:nvPicPr>
                  <pic:blipFill rotWithShape="1">
                    <a:blip r:embed="rId5"/>
                    <a:srcRect r="6803"/>
                    <a:stretch>
                      <a:fillRect/>
                    </a:stretch>
                  </pic:blipFill>
                  <pic:spPr bwMode="auto">
                    <a:xfrm>
                      <a:off x="0" y="0"/>
                      <a:ext cx="5341620" cy="3688715"/>
                    </a:xfrm>
                    <a:prstGeom prst="rect">
                      <a:avLst/>
                    </a:prstGeom>
                    <a:ln>
                      <a:noFill/>
                    </a:ln>
                    <a:extLst>
                      <a:ext uri="{53640926-AAD7-44D8-BBD7-CCE9431645EC}">
                        <a14:shadowObscured xmlns:a14="http://schemas.microsoft.com/office/drawing/2010/main"/>
                      </a:ext>
                    </a:extLst>
                  </pic:spPr>
                </pic:pic>
              </a:graphicData>
            </a:graphic>
          </wp:inline>
        </w:drawing>
      </w:r>
    </w:p>
    <w:p w14:paraId="480971E0" w14:textId="3742D54A" w:rsidR="00CB5BE0" w:rsidRPr="00E0377B" w:rsidRDefault="00CB5BE0" w:rsidP="00CB5BE0">
      <w:pPr>
        <w:jc w:val="center"/>
        <w:rPr>
          <w:rFonts w:asciiTheme="majorHAnsi" w:hAnsiTheme="majorHAnsi" w:cstheme="majorHAnsi"/>
          <w:b/>
          <w:bCs/>
          <w:i/>
          <w:iCs/>
          <w:sz w:val="28"/>
          <w:szCs w:val="28"/>
        </w:rPr>
      </w:pPr>
      <w:r>
        <w:rPr>
          <w:rFonts w:asciiTheme="majorHAnsi" w:hAnsiTheme="majorHAnsi" w:cstheme="majorHAnsi"/>
          <w:b/>
          <w:bCs/>
          <w:i/>
          <w:iCs/>
          <w:sz w:val="28"/>
          <w:szCs w:val="28"/>
        </w:rPr>
        <w:t>Hình</w:t>
      </w:r>
      <w:r w:rsidRPr="00E0377B">
        <w:rPr>
          <w:rFonts w:asciiTheme="majorHAnsi" w:hAnsiTheme="majorHAnsi" w:cstheme="majorHAnsi"/>
          <w:b/>
          <w:bCs/>
          <w:i/>
          <w:iCs/>
          <w:sz w:val="28"/>
          <w:szCs w:val="28"/>
        </w:rPr>
        <w:t xml:space="preserve"> </w:t>
      </w:r>
      <w:r>
        <w:rPr>
          <w:rFonts w:asciiTheme="majorHAnsi" w:hAnsiTheme="majorHAnsi" w:cstheme="majorHAnsi"/>
          <w:b/>
          <w:bCs/>
          <w:i/>
          <w:iCs/>
          <w:sz w:val="28"/>
          <w:szCs w:val="28"/>
        </w:rPr>
        <w:t>2</w:t>
      </w:r>
      <w:r w:rsidRPr="00CB5BE0">
        <w:rPr>
          <w:rFonts w:asciiTheme="majorHAnsi" w:hAnsiTheme="majorHAnsi" w:cstheme="majorHAnsi"/>
          <w:b/>
          <w:bCs/>
          <w:i/>
          <w:iCs/>
          <w:sz w:val="28"/>
          <w:szCs w:val="28"/>
        </w:rPr>
        <w:t xml:space="preserve">: </w:t>
      </w:r>
      <w:r w:rsidRPr="00CB5BE0">
        <w:rPr>
          <w:rFonts w:asciiTheme="majorHAnsi" w:hAnsiTheme="majorHAnsi" w:cstheme="majorHAnsi"/>
          <w:i/>
          <w:iCs/>
          <w:sz w:val="28"/>
          <w:szCs w:val="28"/>
        </w:rPr>
        <w:t>Output memory profiler</w:t>
      </w:r>
    </w:p>
    <w:p w14:paraId="2056ED5B" w14:textId="77777777" w:rsidR="00E0377B" w:rsidRPr="00E0377B" w:rsidRDefault="00E0377B" w:rsidP="00E0377B">
      <w:pPr>
        <w:rPr>
          <w:rFonts w:asciiTheme="majorHAnsi" w:hAnsiTheme="majorHAnsi" w:cstheme="majorHAnsi"/>
          <w:sz w:val="28"/>
          <w:szCs w:val="28"/>
        </w:rPr>
      </w:pPr>
      <w:r w:rsidRPr="00E0377B">
        <w:rPr>
          <w:rFonts w:asciiTheme="majorHAnsi" w:hAnsiTheme="majorHAnsi" w:cstheme="majorHAnsi"/>
          <w:sz w:val="28"/>
          <w:szCs w:val="28"/>
        </w:rPr>
        <w:t>Kết quả cho thấy phần lớn bộ nhớ được sử dụng tại dòng đọc dữ liệu bằng pd.read_csv(). Đây là bước tải toàn bộ dữ liệu vào bộ nhớ dưới dạng DataFrame, dẫn đến việc tiêu tốn tài nguyên đáng kể. Các bước xử lý tiếp theo như tính trung bình chỉ làm tăng bộ nhớ một lượng nhỏ.</w:t>
      </w:r>
    </w:p>
    <w:p w14:paraId="43812BFB" w14:textId="4474945D" w:rsidR="00E0377B" w:rsidRPr="00E0377B" w:rsidRDefault="00E0377B" w:rsidP="00E0377B">
      <w:pPr>
        <w:rPr>
          <w:rFonts w:asciiTheme="majorHAnsi" w:hAnsiTheme="majorHAnsi" w:cstheme="majorHAnsi"/>
          <w:sz w:val="28"/>
          <w:szCs w:val="28"/>
        </w:rPr>
      </w:pPr>
      <w:r w:rsidRPr="00E0377B">
        <w:rPr>
          <w:rFonts w:asciiTheme="majorHAnsi" w:hAnsiTheme="majorHAnsi" w:cstheme="majorHAnsi"/>
          <w:sz w:val="28"/>
          <w:szCs w:val="28"/>
        </w:rPr>
        <w:t>Với dataset nhỏ, tổng bộ nhớ tiêu thụ vào khoảng 97 MB. Tuy nhiên, nếu kích thước dữ liệu tăng lên hàng chục nghìn dòng và cột, lượng bộ nhớ cần thiết sẽ tăng theo cấp số nhân của số phần tử, tương ứng với độ phức tạp O(m × n). Điều này có thể gây lỗi tràn bộ nhớ nếu không có biện pháp tối ưu.</w:t>
      </w:r>
    </w:p>
    <w:p w14:paraId="4D8116FF" w14:textId="77777777" w:rsidR="00E0377B" w:rsidRPr="00E0377B" w:rsidRDefault="00E0377B" w:rsidP="00E0377B">
      <w:pPr>
        <w:pStyle w:val="Heading1"/>
      </w:pPr>
      <w:r w:rsidRPr="00E0377B">
        <w:t>4. Ứng dụng GenAI trong phân tích</w:t>
      </w:r>
    </w:p>
    <w:p w14:paraId="6C5C142B" w14:textId="77777777" w:rsidR="00E0377B" w:rsidRPr="00E0377B" w:rsidRDefault="00E0377B" w:rsidP="00E0377B">
      <w:pPr>
        <w:rPr>
          <w:rFonts w:asciiTheme="majorHAnsi" w:hAnsiTheme="majorHAnsi" w:cstheme="majorHAnsi"/>
          <w:sz w:val="28"/>
          <w:szCs w:val="28"/>
        </w:rPr>
      </w:pPr>
      <w:r w:rsidRPr="00E0377B">
        <w:rPr>
          <w:rFonts w:asciiTheme="majorHAnsi" w:hAnsiTheme="majorHAnsi" w:cstheme="majorHAnsi"/>
          <w:sz w:val="28"/>
          <w:szCs w:val="28"/>
        </w:rPr>
        <w:t>Sau khi thu thập dữ liệu profiling, bước tiếp theo là sử dụng GenAI để phân tích và đưa ra nhận định. Các prompt được chuẩn bị sẵn trong thư mục prompts và được đưa vào Copilot hoặc Codex để xử lý.</w:t>
      </w:r>
    </w:p>
    <w:p w14:paraId="237EA62A" w14:textId="77777777" w:rsidR="00E0377B" w:rsidRPr="00E0377B" w:rsidRDefault="00E0377B" w:rsidP="00E0377B">
      <w:pPr>
        <w:rPr>
          <w:rFonts w:asciiTheme="majorHAnsi" w:hAnsiTheme="majorHAnsi" w:cstheme="majorHAnsi"/>
          <w:sz w:val="28"/>
          <w:szCs w:val="28"/>
        </w:rPr>
      </w:pPr>
      <w:r w:rsidRPr="00E0377B">
        <w:rPr>
          <w:rFonts w:asciiTheme="majorHAnsi" w:hAnsiTheme="majorHAnsi" w:cstheme="majorHAnsi"/>
          <w:sz w:val="28"/>
          <w:szCs w:val="28"/>
        </w:rPr>
        <w:t>Ở bước đầu tiên, mô hình được yêu cầu xác định độ phức tạp bộ nhớ của hàm Fibonacci đệ quy. Sau khi cung cấp function, hệ thống trả về kết quả là O(n), do độ sâu của ngăn xếp đệ quy tăng tuyến tính theo n.</w:t>
      </w:r>
    </w:p>
    <w:p w14:paraId="2D17270E" w14:textId="3A40B020" w:rsidR="00E0377B" w:rsidRDefault="00E0377B" w:rsidP="00CB5BE0">
      <w:pPr>
        <w:jc w:val="center"/>
        <w:rPr>
          <w:rFonts w:asciiTheme="majorHAnsi" w:hAnsiTheme="majorHAnsi" w:cstheme="majorHAnsi"/>
          <w:sz w:val="28"/>
          <w:szCs w:val="28"/>
        </w:rPr>
      </w:pPr>
      <w:r w:rsidRPr="00E0377B">
        <w:rPr>
          <w:rFonts w:asciiTheme="majorHAnsi" w:hAnsiTheme="majorHAnsi" w:cstheme="majorHAnsi"/>
          <w:noProof/>
          <w:sz w:val="28"/>
          <w:szCs w:val="28"/>
          <w:lang w:val="en-US"/>
        </w:rPr>
        <w:lastRenderedPageBreak/>
        <w:drawing>
          <wp:inline distT="0" distB="0" distL="0" distR="0" wp14:anchorId="5649D409" wp14:editId="4FD0BE93">
            <wp:extent cx="3770963" cy="3253740"/>
            <wp:effectExtent l="0" t="0" r="1270" b="3810"/>
            <wp:docPr id="91449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98410" name=""/>
                    <pic:cNvPicPr/>
                  </pic:nvPicPr>
                  <pic:blipFill rotWithShape="1">
                    <a:blip r:embed="rId6"/>
                    <a:srcRect b="22065"/>
                    <a:stretch>
                      <a:fillRect/>
                    </a:stretch>
                  </pic:blipFill>
                  <pic:spPr bwMode="auto">
                    <a:xfrm>
                      <a:off x="0" y="0"/>
                      <a:ext cx="3777587" cy="3259455"/>
                    </a:xfrm>
                    <a:prstGeom prst="rect">
                      <a:avLst/>
                    </a:prstGeom>
                    <a:ln>
                      <a:noFill/>
                    </a:ln>
                    <a:extLst>
                      <a:ext uri="{53640926-AAD7-44D8-BBD7-CCE9431645EC}">
                        <a14:shadowObscured xmlns:a14="http://schemas.microsoft.com/office/drawing/2010/main"/>
                      </a:ext>
                    </a:extLst>
                  </pic:spPr>
                </pic:pic>
              </a:graphicData>
            </a:graphic>
          </wp:inline>
        </w:drawing>
      </w:r>
    </w:p>
    <w:p w14:paraId="4741B3FF" w14:textId="381C5555" w:rsidR="00CB5BE0" w:rsidRPr="00E0377B" w:rsidRDefault="00CB5BE0" w:rsidP="00CB5BE0">
      <w:pPr>
        <w:jc w:val="center"/>
        <w:rPr>
          <w:rFonts w:asciiTheme="majorHAnsi" w:hAnsiTheme="majorHAnsi" w:cstheme="majorHAnsi"/>
          <w:b/>
          <w:bCs/>
          <w:i/>
          <w:iCs/>
          <w:sz w:val="28"/>
          <w:szCs w:val="28"/>
        </w:rPr>
      </w:pPr>
      <w:r>
        <w:rPr>
          <w:rFonts w:asciiTheme="majorHAnsi" w:hAnsiTheme="majorHAnsi" w:cstheme="majorHAnsi"/>
          <w:b/>
          <w:bCs/>
          <w:i/>
          <w:iCs/>
          <w:sz w:val="28"/>
          <w:szCs w:val="28"/>
        </w:rPr>
        <w:t>Hình</w:t>
      </w:r>
      <w:r w:rsidRPr="00E0377B">
        <w:rPr>
          <w:rFonts w:asciiTheme="majorHAnsi" w:hAnsiTheme="majorHAnsi" w:cstheme="majorHAnsi"/>
          <w:b/>
          <w:bCs/>
          <w:i/>
          <w:iCs/>
          <w:sz w:val="28"/>
          <w:szCs w:val="28"/>
        </w:rPr>
        <w:t xml:space="preserve"> </w:t>
      </w:r>
      <w:r w:rsidRPr="00CB5BE0">
        <w:rPr>
          <w:rFonts w:asciiTheme="majorHAnsi" w:hAnsiTheme="majorHAnsi" w:cstheme="majorHAnsi"/>
          <w:b/>
          <w:bCs/>
          <w:i/>
          <w:iCs/>
          <w:sz w:val="28"/>
          <w:szCs w:val="28"/>
        </w:rPr>
        <w:t xml:space="preserve">3: </w:t>
      </w:r>
      <w:r w:rsidRPr="00E0377B">
        <w:rPr>
          <w:rFonts w:asciiTheme="majorHAnsi" w:hAnsiTheme="majorHAnsi" w:cstheme="majorHAnsi"/>
          <w:i/>
          <w:iCs/>
          <w:sz w:val="28"/>
          <w:szCs w:val="28"/>
        </w:rPr>
        <w:t>AI trả lời space complexity</w:t>
      </w:r>
    </w:p>
    <w:p w14:paraId="760D6C2B" w14:textId="520D066E" w:rsidR="00CB5BE0" w:rsidRPr="00CB5BE0" w:rsidRDefault="00E0377B" w:rsidP="00E0377B">
      <w:pPr>
        <w:rPr>
          <w:rFonts w:asciiTheme="majorHAnsi" w:hAnsiTheme="majorHAnsi" w:cstheme="majorHAnsi"/>
          <w:sz w:val="28"/>
          <w:szCs w:val="28"/>
        </w:rPr>
      </w:pPr>
      <w:r w:rsidRPr="00E0377B">
        <w:rPr>
          <w:rFonts w:asciiTheme="majorHAnsi" w:hAnsiTheme="majorHAnsi" w:cstheme="majorHAnsi"/>
          <w:sz w:val="28"/>
          <w:szCs w:val="28"/>
        </w:rPr>
        <w:t>Tiếp theo, mô hình được cung cấp dữ liệu runtime benchmarking cùng với giới hạn thời gian 100 giây. Dựa trên các số liệu này, AI ước lượng giá trị đầu vào lớn nhất mà chương trình có thể xử lý trong khoảng thời gian cho phép.</w:t>
      </w:r>
    </w:p>
    <w:p w14:paraId="16F3F62B" w14:textId="3BF2C07D" w:rsidR="00E0377B" w:rsidRDefault="00E0377B" w:rsidP="00CB5BE0">
      <w:pPr>
        <w:jc w:val="center"/>
        <w:rPr>
          <w:rFonts w:asciiTheme="majorHAnsi" w:hAnsiTheme="majorHAnsi" w:cstheme="majorHAnsi"/>
          <w:sz w:val="28"/>
          <w:szCs w:val="28"/>
        </w:rPr>
      </w:pPr>
      <w:r w:rsidRPr="00E0377B">
        <w:rPr>
          <w:rFonts w:asciiTheme="majorHAnsi" w:hAnsiTheme="majorHAnsi" w:cstheme="majorHAnsi"/>
          <w:noProof/>
          <w:sz w:val="28"/>
          <w:szCs w:val="28"/>
          <w:lang w:val="en-US"/>
        </w:rPr>
        <w:drawing>
          <wp:inline distT="0" distB="0" distL="0" distR="0" wp14:anchorId="6A1EA924" wp14:editId="3F8ED2AC">
            <wp:extent cx="2819400" cy="2804160"/>
            <wp:effectExtent l="0" t="0" r="3810" b="0"/>
            <wp:docPr id="36129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94299" name=""/>
                    <pic:cNvPicPr/>
                  </pic:nvPicPr>
                  <pic:blipFill rotWithShape="1">
                    <a:blip r:embed="rId7"/>
                    <a:srcRect r="-591" b="22185"/>
                    <a:stretch>
                      <a:fillRect/>
                    </a:stretch>
                  </pic:blipFill>
                  <pic:spPr bwMode="auto">
                    <a:xfrm>
                      <a:off x="0" y="0"/>
                      <a:ext cx="2819400" cy="2804160"/>
                    </a:xfrm>
                    <a:prstGeom prst="rect">
                      <a:avLst/>
                    </a:prstGeom>
                    <a:ln>
                      <a:noFill/>
                    </a:ln>
                    <a:extLst>
                      <a:ext uri="{53640926-AAD7-44D8-BBD7-CCE9431645EC}">
                        <a14:shadowObscured xmlns:a14="http://schemas.microsoft.com/office/drawing/2010/main"/>
                      </a:ext>
                    </a:extLst>
                  </pic:spPr>
                </pic:pic>
              </a:graphicData>
            </a:graphic>
          </wp:inline>
        </w:drawing>
      </w:r>
    </w:p>
    <w:p w14:paraId="0DF32C4E" w14:textId="5446E334" w:rsidR="00CB5BE0" w:rsidRPr="00E0377B" w:rsidRDefault="00CB5BE0" w:rsidP="00CB5BE0">
      <w:pPr>
        <w:jc w:val="center"/>
        <w:rPr>
          <w:rFonts w:asciiTheme="majorHAnsi" w:hAnsiTheme="majorHAnsi" w:cstheme="majorHAnsi"/>
          <w:b/>
          <w:bCs/>
          <w:i/>
          <w:iCs/>
          <w:sz w:val="28"/>
          <w:szCs w:val="28"/>
        </w:rPr>
      </w:pPr>
      <w:r>
        <w:rPr>
          <w:rFonts w:asciiTheme="majorHAnsi" w:hAnsiTheme="majorHAnsi" w:cstheme="majorHAnsi"/>
          <w:b/>
          <w:bCs/>
          <w:i/>
          <w:iCs/>
          <w:sz w:val="28"/>
          <w:szCs w:val="28"/>
        </w:rPr>
        <w:t>Hình</w:t>
      </w:r>
      <w:r w:rsidRPr="00E0377B">
        <w:rPr>
          <w:rFonts w:asciiTheme="majorHAnsi" w:hAnsiTheme="majorHAnsi" w:cstheme="majorHAnsi"/>
          <w:b/>
          <w:bCs/>
          <w:i/>
          <w:iCs/>
          <w:sz w:val="28"/>
          <w:szCs w:val="28"/>
        </w:rPr>
        <w:t xml:space="preserve"> </w:t>
      </w:r>
      <w:r>
        <w:rPr>
          <w:rFonts w:asciiTheme="majorHAnsi" w:hAnsiTheme="majorHAnsi" w:cstheme="majorHAnsi"/>
          <w:b/>
          <w:bCs/>
          <w:i/>
          <w:iCs/>
          <w:sz w:val="28"/>
          <w:szCs w:val="28"/>
        </w:rPr>
        <w:t>4</w:t>
      </w:r>
      <w:r w:rsidRPr="00CB5BE0">
        <w:rPr>
          <w:rFonts w:asciiTheme="majorHAnsi" w:hAnsiTheme="majorHAnsi" w:cstheme="majorHAnsi"/>
          <w:b/>
          <w:bCs/>
          <w:i/>
          <w:iCs/>
          <w:sz w:val="28"/>
          <w:szCs w:val="28"/>
        </w:rPr>
        <w:t xml:space="preserve">: </w:t>
      </w:r>
      <w:r w:rsidRPr="00CB5BE0">
        <w:rPr>
          <w:rFonts w:asciiTheme="majorHAnsi" w:hAnsiTheme="majorHAnsi" w:cstheme="majorHAnsi"/>
          <w:i/>
          <w:iCs/>
          <w:sz w:val="28"/>
          <w:szCs w:val="28"/>
        </w:rPr>
        <w:t>AI trả lời maximal input</w:t>
      </w:r>
    </w:p>
    <w:p w14:paraId="53415F55" w14:textId="77777777" w:rsidR="00CB5BE0" w:rsidRPr="00E0377B" w:rsidRDefault="00CB5BE0" w:rsidP="00CB5BE0">
      <w:pPr>
        <w:jc w:val="center"/>
        <w:rPr>
          <w:rFonts w:asciiTheme="majorHAnsi" w:hAnsiTheme="majorHAnsi" w:cstheme="majorHAnsi"/>
          <w:sz w:val="28"/>
          <w:szCs w:val="28"/>
        </w:rPr>
      </w:pPr>
    </w:p>
    <w:p w14:paraId="6DF872B7" w14:textId="6C315E06" w:rsidR="00E0377B" w:rsidRPr="000E3733" w:rsidRDefault="00E0377B" w:rsidP="00E0377B">
      <w:pPr>
        <w:rPr>
          <w:rFonts w:asciiTheme="majorHAnsi" w:hAnsiTheme="majorHAnsi" w:cstheme="majorHAnsi"/>
          <w:sz w:val="28"/>
          <w:szCs w:val="28"/>
        </w:rPr>
      </w:pPr>
      <w:r w:rsidRPr="00E0377B">
        <w:rPr>
          <w:rFonts w:asciiTheme="majorHAnsi" w:hAnsiTheme="majorHAnsi" w:cstheme="majorHAnsi"/>
          <w:sz w:val="28"/>
          <w:szCs w:val="28"/>
        </w:rPr>
        <w:t xml:space="preserve">Kết quả cho thấy giá trị tối đa vào khoảng n ≈ </w:t>
      </w:r>
      <w:r w:rsidR="00CB5BE0">
        <w:rPr>
          <w:rFonts w:asciiTheme="majorHAnsi" w:hAnsiTheme="majorHAnsi" w:cstheme="majorHAnsi"/>
          <w:sz w:val="28"/>
          <w:szCs w:val="28"/>
        </w:rPr>
        <w:t>42</w:t>
      </w:r>
      <w:r w:rsidRPr="00E0377B">
        <w:rPr>
          <w:rFonts w:asciiTheme="majorHAnsi" w:hAnsiTheme="majorHAnsi" w:cstheme="majorHAnsi"/>
          <w:sz w:val="28"/>
          <w:szCs w:val="28"/>
        </w:rPr>
        <w:t xml:space="preserve">. Điều này phù hợp với thực nghiệm, khi n = </w:t>
      </w:r>
      <w:r w:rsidR="00CB5BE0">
        <w:rPr>
          <w:rFonts w:asciiTheme="majorHAnsi" w:hAnsiTheme="majorHAnsi" w:cstheme="majorHAnsi"/>
          <w:sz w:val="28"/>
          <w:szCs w:val="28"/>
        </w:rPr>
        <w:t>42</w:t>
      </w:r>
      <w:r w:rsidRPr="00E0377B">
        <w:rPr>
          <w:rFonts w:asciiTheme="majorHAnsi" w:hAnsiTheme="majorHAnsi" w:cstheme="majorHAnsi"/>
          <w:sz w:val="28"/>
          <w:szCs w:val="28"/>
        </w:rPr>
        <w:t xml:space="preserve"> vẫn nằm trong giới hạn thời gian, trong khi n = </w:t>
      </w:r>
      <w:r w:rsidR="00CB5BE0">
        <w:rPr>
          <w:rFonts w:asciiTheme="majorHAnsi" w:hAnsiTheme="majorHAnsi" w:cstheme="majorHAnsi"/>
          <w:sz w:val="28"/>
          <w:szCs w:val="28"/>
        </w:rPr>
        <w:t>43</w:t>
      </w:r>
      <w:r w:rsidRPr="00E0377B">
        <w:rPr>
          <w:rFonts w:asciiTheme="majorHAnsi" w:hAnsiTheme="majorHAnsi" w:cstheme="majorHAnsi"/>
          <w:sz w:val="28"/>
          <w:szCs w:val="28"/>
        </w:rPr>
        <w:t xml:space="preserve"> đã vượt quá ngưỡng 100 giây.</w:t>
      </w:r>
    </w:p>
    <w:p w14:paraId="0879C38D" w14:textId="2ED34954" w:rsidR="000E3733" w:rsidRPr="000E3733" w:rsidRDefault="000E3733" w:rsidP="000E3733">
      <w:pPr>
        <w:rPr>
          <w:rFonts w:asciiTheme="majorHAnsi" w:hAnsiTheme="majorHAnsi" w:cstheme="majorHAnsi"/>
          <w:sz w:val="28"/>
          <w:szCs w:val="28"/>
        </w:rPr>
      </w:pPr>
      <w:r w:rsidRPr="000E3733">
        <w:rPr>
          <w:rFonts w:asciiTheme="majorHAnsi" w:hAnsiTheme="majorHAnsi" w:cstheme="majorHAnsi"/>
          <w:sz w:val="28"/>
          <w:szCs w:val="28"/>
        </w:rPr>
        <w:lastRenderedPageBreak/>
        <w:t>Dựa trên kết quả phân tích từ GenAI, thuật toán Fibonacci đệ quy ban đầu được xác định là không hiệu quả do có độ phức tạp thời gian O(2^n). Điều này dẫn đến việc lặp lại rất nhiều phép tính trung gian, khiến thời gian thực thi tăng nhanh theo cấp số nhân.</w:t>
      </w:r>
    </w:p>
    <w:p w14:paraId="424FA687" w14:textId="77777777" w:rsidR="000E3733" w:rsidRPr="000E3733" w:rsidRDefault="000E3733" w:rsidP="000E3733">
      <w:pPr>
        <w:rPr>
          <w:rFonts w:asciiTheme="majorHAnsi" w:hAnsiTheme="majorHAnsi" w:cstheme="majorHAnsi"/>
          <w:sz w:val="28"/>
          <w:szCs w:val="28"/>
        </w:rPr>
      </w:pPr>
      <w:r w:rsidRPr="000E3733">
        <w:rPr>
          <w:rFonts w:asciiTheme="majorHAnsi" w:hAnsiTheme="majorHAnsi" w:cstheme="majorHAnsi"/>
          <w:sz w:val="28"/>
          <w:szCs w:val="28"/>
        </w:rPr>
        <w:t>Để khắc phục vấn đề này, mô hình AI đã đề xuất thay thế bằng phương pháp lập trình động (dynamic programming), cụ thể là cách cài đặt lặp (iterative). Phương pháp này loại bỏ hoàn toàn việc gọi đệ quy và chỉ sử dụng hai biến để lưu trữ các giá trị trước đó của dãy Fibonacci.</w:t>
      </w:r>
    </w:p>
    <w:p w14:paraId="7749A5AE" w14:textId="28E32BD5" w:rsidR="000E3733" w:rsidRDefault="000E3733" w:rsidP="000E3733">
      <w:pPr>
        <w:jc w:val="center"/>
        <w:rPr>
          <w:rFonts w:asciiTheme="majorHAnsi" w:hAnsiTheme="majorHAnsi" w:cstheme="majorHAnsi"/>
          <w:b/>
          <w:bCs/>
          <w:sz w:val="28"/>
          <w:szCs w:val="28"/>
        </w:rPr>
      </w:pPr>
      <w:r w:rsidRPr="000E3733">
        <w:rPr>
          <w:rFonts w:asciiTheme="majorHAnsi" w:hAnsiTheme="majorHAnsi" w:cstheme="majorHAnsi"/>
          <w:b/>
          <w:bCs/>
          <w:noProof/>
          <w:sz w:val="28"/>
          <w:szCs w:val="28"/>
          <w:lang w:val="en-US"/>
        </w:rPr>
        <w:drawing>
          <wp:inline distT="0" distB="0" distL="0" distR="0" wp14:anchorId="2E154C04" wp14:editId="09F2E3A0">
            <wp:extent cx="3261360" cy="3931510"/>
            <wp:effectExtent l="0" t="0" r="0" b="0"/>
            <wp:docPr id="132153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34562" name=""/>
                    <pic:cNvPicPr/>
                  </pic:nvPicPr>
                  <pic:blipFill rotWithShape="1">
                    <a:blip r:embed="rId8"/>
                    <a:srcRect b="2979"/>
                    <a:stretch>
                      <a:fillRect/>
                    </a:stretch>
                  </pic:blipFill>
                  <pic:spPr bwMode="auto">
                    <a:xfrm>
                      <a:off x="0" y="0"/>
                      <a:ext cx="3265598" cy="3936619"/>
                    </a:xfrm>
                    <a:prstGeom prst="rect">
                      <a:avLst/>
                    </a:prstGeom>
                    <a:ln>
                      <a:noFill/>
                    </a:ln>
                    <a:extLst>
                      <a:ext uri="{53640926-AAD7-44D8-BBD7-CCE9431645EC}">
                        <a14:shadowObscured xmlns:a14="http://schemas.microsoft.com/office/drawing/2010/main"/>
                      </a:ext>
                    </a:extLst>
                  </pic:spPr>
                </pic:pic>
              </a:graphicData>
            </a:graphic>
          </wp:inline>
        </w:drawing>
      </w:r>
    </w:p>
    <w:p w14:paraId="0C5A1284" w14:textId="461338C2" w:rsidR="000E3733" w:rsidRPr="000E3733" w:rsidRDefault="000E3733" w:rsidP="000E3733">
      <w:pPr>
        <w:jc w:val="center"/>
        <w:rPr>
          <w:rFonts w:asciiTheme="majorHAnsi" w:hAnsiTheme="majorHAnsi" w:cstheme="majorHAnsi"/>
          <w:sz w:val="28"/>
          <w:szCs w:val="28"/>
        </w:rPr>
      </w:pPr>
      <w:r>
        <w:rPr>
          <w:rFonts w:asciiTheme="majorHAnsi" w:hAnsiTheme="majorHAnsi" w:cstheme="majorHAnsi"/>
          <w:b/>
          <w:bCs/>
          <w:i/>
          <w:iCs/>
          <w:sz w:val="28"/>
          <w:szCs w:val="28"/>
        </w:rPr>
        <w:t>Hình</w:t>
      </w:r>
      <w:r w:rsidRPr="00E0377B">
        <w:rPr>
          <w:rFonts w:asciiTheme="majorHAnsi" w:hAnsiTheme="majorHAnsi" w:cstheme="majorHAnsi"/>
          <w:b/>
          <w:bCs/>
          <w:i/>
          <w:iCs/>
          <w:sz w:val="28"/>
          <w:szCs w:val="28"/>
        </w:rPr>
        <w:t xml:space="preserve"> </w:t>
      </w:r>
      <w:r>
        <w:rPr>
          <w:rFonts w:asciiTheme="majorHAnsi" w:hAnsiTheme="majorHAnsi" w:cstheme="majorHAnsi"/>
          <w:b/>
          <w:bCs/>
          <w:i/>
          <w:iCs/>
          <w:sz w:val="28"/>
          <w:szCs w:val="28"/>
        </w:rPr>
        <w:t>5</w:t>
      </w:r>
      <w:r w:rsidRPr="00CB5BE0">
        <w:rPr>
          <w:rFonts w:asciiTheme="majorHAnsi" w:hAnsiTheme="majorHAnsi" w:cstheme="majorHAnsi"/>
          <w:b/>
          <w:bCs/>
          <w:i/>
          <w:iCs/>
          <w:sz w:val="28"/>
          <w:szCs w:val="28"/>
        </w:rPr>
        <w:t xml:space="preserve">: </w:t>
      </w:r>
      <w:r w:rsidRPr="000E3733">
        <w:rPr>
          <w:rFonts w:asciiTheme="majorHAnsi" w:hAnsiTheme="majorHAnsi" w:cstheme="majorHAnsi"/>
          <w:i/>
          <w:iCs/>
          <w:sz w:val="28"/>
          <w:szCs w:val="28"/>
        </w:rPr>
        <w:t>AI đề xuất thuật toán iterative</w:t>
      </w:r>
    </w:p>
    <w:p w14:paraId="18B7F8F7" w14:textId="77777777" w:rsidR="000E3733" w:rsidRPr="000E3733" w:rsidRDefault="000E3733" w:rsidP="000E3733">
      <w:pPr>
        <w:rPr>
          <w:rFonts w:asciiTheme="majorHAnsi" w:hAnsiTheme="majorHAnsi" w:cstheme="majorHAnsi"/>
          <w:sz w:val="28"/>
          <w:szCs w:val="28"/>
        </w:rPr>
      </w:pPr>
      <w:r w:rsidRPr="000E3733">
        <w:rPr>
          <w:rFonts w:asciiTheme="majorHAnsi" w:hAnsiTheme="majorHAnsi" w:cstheme="majorHAnsi"/>
          <w:sz w:val="28"/>
          <w:szCs w:val="28"/>
        </w:rPr>
        <w:t>Trong cách tiếp cận này, chương trình khởi tạo hai biến prev và curr lần lượt đại diện cho hai giá trị liên tiếp trong dãy Fibonacci. Sau đó, thông qua một vòng lặp, các giá trị mới được tính toán dựa trên hai giá trị trước đó mà không cần sử dụng ngăn xếp đệ quy.</w:t>
      </w:r>
    </w:p>
    <w:p w14:paraId="64D6D01A" w14:textId="77777777" w:rsidR="000E3733" w:rsidRPr="000E3733" w:rsidRDefault="000E3733" w:rsidP="000E3733">
      <w:pPr>
        <w:rPr>
          <w:rFonts w:asciiTheme="majorHAnsi" w:hAnsiTheme="majorHAnsi" w:cstheme="majorHAnsi"/>
          <w:sz w:val="28"/>
          <w:szCs w:val="28"/>
        </w:rPr>
      </w:pPr>
      <w:r w:rsidRPr="000E3733">
        <w:rPr>
          <w:rFonts w:asciiTheme="majorHAnsi" w:hAnsiTheme="majorHAnsi" w:cstheme="majorHAnsi"/>
          <w:sz w:val="28"/>
          <w:szCs w:val="28"/>
        </w:rPr>
        <w:t>Nhờ cách tiếp cận này, độ phức tạp thời gian được cải thiện từ O(2^n) xuống O(n), tức là chỉ tăng tuyến tính theo kích thước đầu vào. Đồng thời, độ phức tạp bộ nhớ cũng được giảm xuống O(1), do chỉ sử dụng một lượng bộ nhớ hằng số để lưu trữ các biến trung gian.</w:t>
      </w:r>
    </w:p>
    <w:p w14:paraId="1FFA7460" w14:textId="77777777" w:rsidR="000E3733" w:rsidRDefault="000E3733" w:rsidP="000E3733">
      <w:pPr>
        <w:rPr>
          <w:rFonts w:asciiTheme="majorHAnsi" w:hAnsiTheme="majorHAnsi" w:cstheme="majorHAnsi"/>
          <w:sz w:val="28"/>
          <w:szCs w:val="28"/>
        </w:rPr>
      </w:pPr>
      <w:r w:rsidRPr="000E3733">
        <w:rPr>
          <w:rFonts w:asciiTheme="majorHAnsi" w:hAnsiTheme="majorHAnsi" w:cstheme="majorHAnsi"/>
          <w:sz w:val="28"/>
          <w:szCs w:val="28"/>
        </w:rPr>
        <w:t xml:space="preserve">Ngoài phương pháp lặp, AI cũng đề xuất một cách tiếp cận khác là sử dụng memoization, trong đó các kết quả đã tính toán được lưu lại để tránh việc tính </w:t>
      </w:r>
      <w:r w:rsidRPr="000E3733">
        <w:rPr>
          <w:rFonts w:asciiTheme="majorHAnsi" w:hAnsiTheme="majorHAnsi" w:cstheme="majorHAnsi"/>
          <w:sz w:val="28"/>
          <w:szCs w:val="28"/>
        </w:rPr>
        <w:lastRenderedPageBreak/>
        <w:t>toán lặp lại. Phương pháp này vẫn sử dụng đệ quy nhưng cải thiện đáng kể hiệu năng, đưa độ phức tạp thời gian xuống O(n). Tuy nhiên, nó tiêu tốn thêm bộ nhớ để lưu trữ các giá trị đã tính.</w:t>
      </w:r>
    </w:p>
    <w:p w14:paraId="1034DA3C" w14:textId="66B0AF21" w:rsidR="008E35CA" w:rsidRDefault="008E35CA" w:rsidP="008E35CA">
      <w:pPr>
        <w:jc w:val="center"/>
        <w:rPr>
          <w:rFonts w:asciiTheme="majorHAnsi" w:hAnsiTheme="majorHAnsi" w:cstheme="majorHAnsi"/>
          <w:sz w:val="28"/>
          <w:szCs w:val="28"/>
        </w:rPr>
      </w:pPr>
      <w:r w:rsidRPr="008E35CA">
        <w:rPr>
          <w:rFonts w:asciiTheme="majorHAnsi" w:hAnsiTheme="majorHAnsi" w:cstheme="majorHAnsi"/>
          <w:noProof/>
          <w:sz w:val="28"/>
          <w:szCs w:val="28"/>
          <w:lang w:val="en-US"/>
        </w:rPr>
        <w:drawing>
          <wp:inline distT="0" distB="0" distL="0" distR="0" wp14:anchorId="233B6D71" wp14:editId="55656033">
            <wp:extent cx="4358640" cy="3244111"/>
            <wp:effectExtent l="0" t="0" r="3810" b="0"/>
            <wp:docPr id="135927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76103" name=""/>
                    <pic:cNvPicPr/>
                  </pic:nvPicPr>
                  <pic:blipFill>
                    <a:blip r:embed="rId9"/>
                    <a:stretch>
                      <a:fillRect/>
                    </a:stretch>
                  </pic:blipFill>
                  <pic:spPr>
                    <a:xfrm>
                      <a:off x="0" y="0"/>
                      <a:ext cx="4361595" cy="3246310"/>
                    </a:xfrm>
                    <a:prstGeom prst="rect">
                      <a:avLst/>
                    </a:prstGeom>
                  </pic:spPr>
                </pic:pic>
              </a:graphicData>
            </a:graphic>
          </wp:inline>
        </w:drawing>
      </w:r>
    </w:p>
    <w:p w14:paraId="73802A67" w14:textId="502A3335" w:rsidR="008E35CA" w:rsidRPr="000E3733" w:rsidRDefault="008E35CA" w:rsidP="008E35CA">
      <w:pPr>
        <w:jc w:val="center"/>
        <w:rPr>
          <w:rFonts w:asciiTheme="majorHAnsi" w:hAnsiTheme="majorHAnsi" w:cstheme="majorHAnsi"/>
          <w:sz w:val="28"/>
          <w:szCs w:val="28"/>
        </w:rPr>
      </w:pPr>
      <w:r>
        <w:rPr>
          <w:rFonts w:asciiTheme="majorHAnsi" w:hAnsiTheme="majorHAnsi" w:cstheme="majorHAnsi"/>
          <w:b/>
          <w:bCs/>
          <w:i/>
          <w:iCs/>
          <w:sz w:val="28"/>
          <w:szCs w:val="28"/>
        </w:rPr>
        <w:t>Hình</w:t>
      </w:r>
      <w:r w:rsidRPr="00E0377B">
        <w:rPr>
          <w:rFonts w:asciiTheme="majorHAnsi" w:hAnsiTheme="majorHAnsi" w:cstheme="majorHAnsi"/>
          <w:b/>
          <w:bCs/>
          <w:i/>
          <w:iCs/>
          <w:sz w:val="28"/>
          <w:szCs w:val="28"/>
        </w:rPr>
        <w:t xml:space="preserve"> </w:t>
      </w:r>
      <w:r w:rsidR="00833B92">
        <w:rPr>
          <w:rFonts w:asciiTheme="majorHAnsi" w:hAnsiTheme="majorHAnsi" w:cstheme="majorHAnsi"/>
          <w:b/>
          <w:bCs/>
          <w:i/>
          <w:iCs/>
          <w:sz w:val="28"/>
          <w:szCs w:val="28"/>
        </w:rPr>
        <w:t>6</w:t>
      </w:r>
      <w:r w:rsidRPr="00CB5BE0">
        <w:rPr>
          <w:rFonts w:asciiTheme="majorHAnsi" w:hAnsiTheme="majorHAnsi" w:cstheme="majorHAnsi"/>
          <w:b/>
          <w:bCs/>
          <w:i/>
          <w:iCs/>
          <w:sz w:val="28"/>
          <w:szCs w:val="28"/>
        </w:rPr>
        <w:t xml:space="preserve">: </w:t>
      </w:r>
      <w:r w:rsidRPr="008E35CA">
        <w:rPr>
          <w:rFonts w:asciiTheme="majorHAnsi" w:hAnsiTheme="majorHAnsi" w:cstheme="majorHAnsi"/>
          <w:i/>
          <w:iCs/>
          <w:sz w:val="28"/>
          <w:szCs w:val="28"/>
        </w:rPr>
        <w:t>AI đề xuất memoization</w:t>
      </w:r>
    </w:p>
    <w:p w14:paraId="0C837212" w14:textId="77777777" w:rsidR="000E3733" w:rsidRPr="000E3733" w:rsidRDefault="000E3733" w:rsidP="000E3733">
      <w:pPr>
        <w:rPr>
          <w:rFonts w:asciiTheme="majorHAnsi" w:hAnsiTheme="majorHAnsi" w:cstheme="majorHAnsi"/>
          <w:sz w:val="28"/>
          <w:szCs w:val="28"/>
        </w:rPr>
      </w:pPr>
      <w:r w:rsidRPr="000E3733">
        <w:rPr>
          <w:rFonts w:asciiTheme="majorHAnsi" w:hAnsiTheme="majorHAnsi" w:cstheme="majorHAnsi"/>
          <w:sz w:val="28"/>
          <w:szCs w:val="28"/>
        </w:rPr>
        <w:t>Bên cạnh đó, đối với các giá trị rất lớn của n, AI còn đề cập đến phương pháp matrix exponentiation (fast doubling), cho phép tính toán với độ phức tạp O(log n). Tuy nhiên, phương pháp này phức tạp hơn trong cài đặt và thường không cần thiết trong các trường hợp thông thường.</w:t>
      </w:r>
    </w:p>
    <w:p w14:paraId="0A2EEDAA" w14:textId="630E394D" w:rsidR="000E3733" w:rsidRPr="000E3733" w:rsidRDefault="000E3733" w:rsidP="000E3733">
      <w:pPr>
        <w:rPr>
          <w:rFonts w:asciiTheme="majorHAnsi" w:hAnsiTheme="majorHAnsi" w:cstheme="majorHAnsi"/>
          <w:sz w:val="28"/>
          <w:szCs w:val="28"/>
        </w:rPr>
      </w:pPr>
      <w:r w:rsidRPr="000E3733">
        <w:rPr>
          <w:rFonts w:asciiTheme="majorHAnsi" w:hAnsiTheme="majorHAnsi" w:cstheme="majorHAnsi"/>
          <w:sz w:val="28"/>
          <w:szCs w:val="28"/>
        </w:rPr>
        <w:t>Từ các đề xuất trên, có thể thấy rằng phương pháp lặp (iterative) là lựa chọn phù hợp nhất trong bài toán này do tính đơn giản, hiệu quả và không gây overhead về bộ nhớ. Việc thay thế thuật toán đệ quy bằng các phương pháp tối ưu giúp cải thiện đáng kể hiệu năng chương trình và mở rộng khả năng xử lý với các giá trị đầu vào lớn.</w:t>
      </w:r>
    </w:p>
    <w:p w14:paraId="0D7E4331" w14:textId="25A2B69F" w:rsidR="00E0377B" w:rsidRPr="00E0377B" w:rsidRDefault="008E35CA" w:rsidP="00CB5BE0">
      <w:pPr>
        <w:pStyle w:val="Heading1"/>
      </w:pPr>
      <w:r>
        <w:t>5</w:t>
      </w:r>
      <w:r w:rsidR="00E0377B" w:rsidRPr="00E0377B">
        <w:t>. Kết luận</w:t>
      </w:r>
    </w:p>
    <w:p w14:paraId="6A3A8107" w14:textId="5B7A2BF3" w:rsidR="00E0377B" w:rsidRPr="004A1675" w:rsidRDefault="004A1675" w:rsidP="00E0377B">
      <w:pPr>
        <w:rPr>
          <w:rFonts w:asciiTheme="majorHAnsi" w:hAnsiTheme="majorHAnsi" w:cstheme="majorHAnsi"/>
          <w:sz w:val="36"/>
          <w:szCs w:val="28"/>
        </w:rPr>
      </w:pPr>
      <w:r w:rsidRPr="004A1675">
        <w:rPr>
          <w:rStyle w:val="citation-129"/>
          <w:rFonts w:asciiTheme="majorHAnsi" w:hAnsiTheme="majorHAnsi" w:cstheme="majorHAnsi"/>
          <w:sz w:val="28"/>
        </w:rPr>
        <w:t xml:space="preserve">Thông qua Lab 14, </w:t>
      </w:r>
      <w:r w:rsidRPr="004A1675">
        <w:rPr>
          <w:rStyle w:val="citation-129"/>
          <w:rFonts w:asciiTheme="majorHAnsi" w:hAnsiTheme="majorHAnsi" w:cstheme="majorHAnsi"/>
          <w:sz w:val="28"/>
          <w:lang w:val="en-US"/>
        </w:rPr>
        <w:t>có thể</w:t>
      </w:r>
      <w:r w:rsidRPr="004A1675">
        <w:rPr>
          <w:rStyle w:val="citation-129"/>
          <w:rFonts w:asciiTheme="majorHAnsi" w:hAnsiTheme="majorHAnsi" w:cstheme="majorHAnsi"/>
          <w:sz w:val="28"/>
        </w:rPr>
        <w:t xml:space="preserve"> nhận thấy việc đo lường runtime và memory là quy trình bắt buộc để kiểm soát chất lượng phần mềm</w:t>
      </w:r>
      <w:r w:rsidRPr="004A1675">
        <w:rPr>
          <w:rFonts w:asciiTheme="majorHAnsi" w:hAnsiTheme="majorHAnsi" w:cstheme="majorHAnsi"/>
          <w:sz w:val="28"/>
        </w:rPr>
        <w:t xml:space="preserve">. </w:t>
      </w:r>
      <w:r w:rsidRPr="004A1675">
        <w:rPr>
          <w:rStyle w:val="citation-128"/>
          <w:rFonts w:asciiTheme="majorHAnsi" w:hAnsiTheme="majorHAnsi" w:cstheme="majorHAnsi"/>
          <w:sz w:val="28"/>
        </w:rPr>
        <w:t>Những thuật toán thiếu tối ưu sẽ nhanh chóng trở thành "nút thắt cổ chai" khi hệ thống mở rộng</w:t>
      </w:r>
      <w:r w:rsidRPr="004A1675">
        <w:rPr>
          <w:rFonts w:asciiTheme="majorHAnsi" w:hAnsiTheme="majorHAnsi" w:cstheme="majorHAnsi"/>
          <w:sz w:val="28"/>
        </w:rPr>
        <w:t xml:space="preserve">. </w:t>
      </w:r>
      <w:r w:rsidRPr="004A1675">
        <w:rPr>
          <w:rStyle w:val="citation-127"/>
          <w:rFonts w:asciiTheme="majorHAnsi" w:hAnsiTheme="majorHAnsi" w:cstheme="majorHAnsi"/>
          <w:sz w:val="28"/>
        </w:rPr>
        <w:t>Sự kết hợp giữa các công cụ profiling và sức mạnh của GenAI mở ra một hướng đi mới trong lập trình: giúp tự động hóa khâu phân tích, dự báo và đưa ra các giải pháp cải thiện mã nguồn một cách thông minh và chính xác</w:t>
      </w:r>
      <w:r w:rsidRPr="004A1675">
        <w:rPr>
          <w:rFonts w:asciiTheme="majorHAnsi" w:hAnsiTheme="majorHAnsi" w:cstheme="majorHAnsi"/>
          <w:sz w:val="28"/>
        </w:rPr>
        <w:t>.</w:t>
      </w:r>
    </w:p>
    <w:p w14:paraId="04F6E4A6" w14:textId="77777777" w:rsidR="00D34323" w:rsidRPr="00E0377B" w:rsidRDefault="00D34323">
      <w:pPr>
        <w:rPr>
          <w:rFonts w:asciiTheme="majorHAnsi" w:hAnsiTheme="majorHAnsi" w:cstheme="majorHAnsi"/>
          <w:sz w:val="28"/>
          <w:szCs w:val="28"/>
        </w:rPr>
      </w:pPr>
      <w:bookmarkStart w:id="0" w:name="_GoBack"/>
      <w:bookmarkEnd w:id="0"/>
    </w:p>
    <w:sectPr w:rsidR="00D34323" w:rsidRPr="00E037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377B"/>
    <w:rsid w:val="000E3733"/>
    <w:rsid w:val="004A1675"/>
    <w:rsid w:val="005F1235"/>
    <w:rsid w:val="00833B92"/>
    <w:rsid w:val="008E35CA"/>
    <w:rsid w:val="008F0C0C"/>
    <w:rsid w:val="00BC0C25"/>
    <w:rsid w:val="00CB5BE0"/>
    <w:rsid w:val="00D34323"/>
    <w:rsid w:val="00E0377B"/>
    <w:rsid w:val="00EA43B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B5117"/>
  <w15:chartTrackingRefBased/>
  <w15:docId w15:val="{123F8DED-35AA-4B27-95B3-A32CAFC8F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0377B"/>
    <w:pPr>
      <w:outlineLvl w:val="0"/>
    </w:pPr>
    <w:rPr>
      <w:rFonts w:asciiTheme="majorHAnsi" w:hAnsiTheme="majorHAnsi" w:cstheme="majorHAnsi"/>
      <w:b/>
      <w:bCs/>
      <w:sz w:val="28"/>
      <w:szCs w:val="28"/>
    </w:rPr>
  </w:style>
  <w:style w:type="paragraph" w:styleId="Heading2">
    <w:name w:val="heading 2"/>
    <w:basedOn w:val="Normal"/>
    <w:next w:val="Normal"/>
    <w:link w:val="Heading2Char"/>
    <w:uiPriority w:val="9"/>
    <w:semiHidden/>
    <w:unhideWhenUsed/>
    <w:qFormat/>
    <w:rsid w:val="00E037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37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37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37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37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7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7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7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77B"/>
    <w:rPr>
      <w:rFonts w:asciiTheme="majorHAnsi" w:hAnsiTheme="majorHAnsi" w:cstheme="majorHAnsi"/>
      <w:b/>
      <w:bCs/>
      <w:sz w:val="28"/>
      <w:szCs w:val="28"/>
    </w:rPr>
  </w:style>
  <w:style w:type="character" w:customStyle="1" w:styleId="Heading2Char">
    <w:name w:val="Heading 2 Char"/>
    <w:basedOn w:val="DefaultParagraphFont"/>
    <w:link w:val="Heading2"/>
    <w:uiPriority w:val="9"/>
    <w:semiHidden/>
    <w:rsid w:val="00E037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37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37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37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37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7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7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77B"/>
    <w:rPr>
      <w:rFonts w:eastAsiaTheme="majorEastAsia" w:cstheme="majorBidi"/>
      <w:color w:val="272727" w:themeColor="text1" w:themeTint="D8"/>
    </w:rPr>
  </w:style>
  <w:style w:type="paragraph" w:styleId="Title">
    <w:name w:val="Title"/>
    <w:basedOn w:val="Normal"/>
    <w:next w:val="Normal"/>
    <w:link w:val="TitleChar"/>
    <w:uiPriority w:val="10"/>
    <w:qFormat/>
    <w:rsid w:val="00E0377B"/>
    <w:pPr>
      <w:jc w:val="center"/>
    </w:pPr>
    <w:rPr>
      <w:rFonts w:asciiTheme="majorHAnsi" w:hAnsiTheme="majorHAnsi" w:cstheme="majorHAnsi"/>
      <w:b/>
      <w:bCs/>
      <w:sz w:val="40"/>
      <w:szCs w:val="40"/>
    </w:rPr>
  </w:style>
  <w:style w:type="character" w:customStyle="1" w:styleId="TitleChar">
    <w:name w:val="Title Char"/>
    <w:basedOn w:val="DefaultParagraphFont"/>
    <w:link w:val="Title"/>
    <w:uiPriority w:val="10"/>
    <w:rsid w:val="00E0377B"/>
    <w:rPr>
      <w:rFonts w:asciiTheme="majorHAnsi" w:hAnsiTheme="majorHAnsi" w:cstheme="majorHAnsi"/>
      <w:b/>
      <w:bCs/>
      <w:sz w:val="40"/>
      <w:szCs w:val="40"/>
    </w:rPr>
  </w:style>
  <w:style w:type="paragraph" w:styleId="Subtitle">
    <w:name w:val="Subtitle"/>
    <w:basedOn w:val="Normal"/>
    <w:next w:val="Normal"/>
    <w:link w:val="SubtitleChar"/>
    <w:uiPriority w:val="11"/>
    <w:qFormat/>
    <w:rsid w:val="00E037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7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77B"/>
    <w:pPr>
      <w:spacing w:before="160"/>
      <w:jc w:val="center"/>
    </w:pPr>
    <w:rPr>
      <w:i/>
      <w:iCs/>
      <w:color w:val="404040" w:themeColor="text1" w:themeTint="BF"/>
    </w:rPr>
  </w:style>
  <w:style w:type="character" w:customStyle="1" w:styleId="QuoteChar">
    <w:name w:val="Quote Char"/>
    <w:basedOn w:val="DefaultParagraphFont"/>
    <w:link w:val="Quote"/>
    <w:uiPriority w:val="29"/>
    <w:rsid w:val="00E0377B"/>
    <w:rPr>
      <w:i/>
      <w:iCs/>
      <w:color w:val="404040" w:themeColor="text1" w:themeTint="BF"/>
    </w:rPr>
  </w:style>
  <w:style w:type="paragraph" w:styleId="ListParagraph">
    <w:name w:val="List Paragraph"/>
    <w:basedOn w:val="Normal"/>
    <w:uiPriority w:val="34"/>
    <w:qFormat/>
    <w:rsid w:val="00E0377B"/>
    <w:pPr>
      <w:ind w:left="720"/>
      <w:contextualSpacing/>
    </w:pPr>
  </w:style>
  <w:style w:type="character" w:styleId="IntenseEmphasis">
    <w:name w:val="Intense Emphasis"/>
    <w:basedOn w:val="DefaultParagraphFont"/>
    <w:uiPriority w:val="21"/>
    <w:qFormat/>
    <w:rsid w:val="00E0377B"/>
    <w:rPr>
      <w:i/>
      <w:iCs/>
      <w:color w:val="2F5496" w:themeColor="accent1" w:themeShade="BF"/>
    </w:rPr>
  </w:style>
  <w:style w:type="paragraph" w:styleId="IntenseQuote">
    <w:name w:val="Intense Quote"/>
    <w:basedOn w:val="Normal"/>
    <w:next w:val="Normal"/>
    <w:link w:val="IntenseQuoteChar"/>
    <w:uiPriority w:val="30"/>
    <w:qFormat/>
    <w:rsid w:val="00E037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377B"/>
    <w:rPr>
      <w:i/>
      <w:iCs/>
      <w:color w:val="2F5496" w:themeColor="accent1" w:themeShade="BF"/>
    </w:rPr>
  </w:style>
  <w:style w:type="character" w:styleId="IntenseReference">
    <w:name w:val="Intense Reference"/>
    <w:basedOn w:val="DefaultParagraphFont"/>
    <w:uiPriority w:val="32"/>
    <w:qFormat/>
    <w:rsid w:val="00E0377B"/>
    <w:rPr>
      <w:b/>
      <w:bCs/>
      <w:smallCaps/>
      <w:color w:val="2F5496" w:themeColor="accent1" w:themeShade="BF"/>
      <w:spacing w:val="5"/>
    </w:rPr>
  </w:style>
  <w:style w:type="character" w:customStyle="1" w:styleId="citation-49">
    <w:name w:val="citation-49"/>
    <w:basedOn w:val="DefaultParagraphFont"/>
    <w:rsid w:val="00BC0C25"/>
  </w:style>
  <w:style w:type="character" w:customStyle="1" w:styleId="citation-48">
    <w:name w:val="citation-48"/>
    <w:basedOn w:val="DefaultParagraphFont"/>
    <w:rsid w:val="00BC0C25"/>
  </w:style>
  <w:style w:type="character" w:customStyle="1" w:styleId="citation-47">
    <w:name w:val="citation-47"/>
    <w:basedOn w:val="DefaultParagraphFont"/>
    <w:rsid w:val="00BC0C25"/>
  </w:style>
  <w:style w:type="character" w:customStyle="1" w:styleId="citation-46">
    <w:name w:val="citation-46"/>
    <w:basedOn w:val="DefaultParagraphFont"/>
    <w:rsid w:val="00BC0C25"/>
  </w:style>
  <w:style w:type="character" w:customStyle="1" w:styleId="citation-45">
    <w:name w:val="citation-45"/>
    <w:basedOn w:val="DefaultParagraphFont"/>
    <w:rsid w:val="00BC0C25"/>
  </w:style>
  <w:style w:type="character" w:customStyle="1" w:styleId="math-inline">
    <w:name w:val="math-inline"/>
    <w:basedOn w:val="DefaultParagraphFont"/>
    <w:rsid w:val="00BC0C25"/>
  </w:style>
  <w:style w:type="character" w:customStyle="1" w:styleId="citation-44">
    <w:name w:val="citation-44"/>
    <w:basedOn w:val="DefaultParagraphFont"/>
    <w:rsid w:val="00BC0C25"/>
  </w:style>
  <w:style w:type="character" w:customStyle="1" w:styleId="citation-39">
    <w:name w:val="citation-39"/>
    <w:basedOn w:val="DefaultParagraphFont"/>
    <w:rsid w:val="00BC0C25"/>
  </w:style>
  <w:style w:type="character" w:customStyle="1" w:styleId="citation-129">
    <w:name w:val="citation-129"/>
    <w:basedOn w:val="DefaultParagraphFont"/>
    <w:rsid w:val="004A1675"/>
  </w:style>
  <w:style w:type="character" w:customStyle="1" w:styleId="citation-128">
    <w:name w:val="citation-128"/>
    <w:basedOn w:val="DefaultParagraphFont"/>
    <w:rsid w:val="004A1675"/>
  </w:style>
  <w:style w:type="character" w:customStyle="1" w:styleId="citation-127">
    <w:name w:val="citation-127"/>
    <w:basedOn w:val="DefaultParagraphFont"/>
    <w:rsid w:val="004A16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5</Pages>
  <Words>861</Words>
  <Characters>4908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Sen</dc:creator>
  <cp:keywords/>
  <dc:description/>
  <cp:lastModifiedBy>User</cp:lastModifiedBy>
  <cp:revision>5</cp:revision>
  <dcterms:created xsi:type="dcterms:W3CDTF">2026-03-25T17:20:00Z</dcterms:created>
  <dcterms:modified xsi:type="dcterms:W3CDTF">2026-03-30T15:12:00Z</dcterms:modified>
</cp:coreProperties>
</file>