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4959C6" w14:textId="77777777" w:rsidR="00D74445" w:rsidRPr="00460737" w:rsidRDefault="00D74445" w:rsidP="00D74445">
      <w:pPr>
        <w:spacing w:after="0" w:line="312" w:lineRule="auto"/>
        <w:ind w:left="2160"/>
        <w:rPr>
          <w:rFonts w:cs="Times New Roman"/>
          <w:sz w:val="28"/>
          <w:szCs w:val="28"/>
        </w:rPr>
      </w:pPr>
      <w:r w:rsidRPr="00460737">
        <w:rPr>
          <w:rFonts w:cs="Times New Roman"/>
          <w:sz w:val="28"/>
          <w:szCs w:val="28"/>
        </w:rPr>
        <w:t>TRƯỜNG ĐẠI HỌC SÀI GÒN</w:t>
      </w:r>
    </w:p>
    <w:p w14:paraId="4405CAE2" w14:textId="312D0389" w:rsidR="00D74445" w:rsidRPr="00460737" w:rsidRDefault="00D74445" w:rsidP="00D74445">
      <w:pPr>
        <w:spacing w:after="0" w:line="312" w:lineRule="auto"/>
        <w:rPr>
          <w:rFonts w:cs="Times New Roman"/>
          <w:b/>
          <w:sz w:val="28"/>
          <w:szCs w:val="26"/>
        </w:rPr>
      </w:pPr>
      <w:r>
        <w:rPr>
          <w:rFonts w:cs="Times New Roman"/>
          <w:b/>
          <w:sz w:val="28"/>
          <w:szCs w:val="26"/>
        </w:rPr>
        <w:t xml:space="preserve">                         </w:t>
      </w:r>
      <w:r w:rsidRPr="00460737">
        <w:rPr>
          <w:rFonts w:cs="Times New Roman"/>
          <w:b/>
          <w:sz w:val="28"/>
          <w:szCs w:val="26"/>
        </w:rPr>
        <w:t>KHOA CÔNG NGHỆ THÔNG TIN</w:t>
      </w:r>
    </w:p>
    <w:p w14:paraId="2D4524A8" w14:textId="1B9B954B" w:rsidR="00D74445" w:rsidRPr="00460737" w:rsidRDefault="00D74445" w:rsidP="00D74445">
      <w:pPr>
        <w:pStyle w:val="TOCHeading"/>
        <w:spacing w:before="0" w:after="240" w:line="312" w:lineRule="auto"/>
        <w:ind w:left="2160"/>
        <w:rPr>
          <w:rFonts w:ascii="Times New Roman" w:hAnsi="Times New Roman"/>
          <w:b w:val="0"/>
          <w:color w:val="auto"/>
          <w:szCs w:val="26"/>
        </w:rPr>
      </w:pPr>
      <w:r w:rsidRPr="00460737">
        <w:rPr>
          <w:rFonts w:ascii="Times New Roman" w:hAnsi="Times New Roman"/>
          <w:noProof/>
          <w:color w:val="auto"/>
        </w:rPr>
        <w:drawing>
          <wp:anchor distT="0" distB="0" distL="114300" distR="114300" simplePos="0" relativeHeight="251659264" behindDoc="1" locked="0" layoutInCell="1" allowOverlap="1" wp14:anchorId="509C11BA" wp14:editId="0E5D139F">
            <wp:simplePos x="0" y="0"/>
            <wp:positionH relativeFrom="margin">
              <wp:align>center</wp:align>
            </wp:positionH>
            <wp:positionV relativeFrom="paragraph">
              <wp:posOffset>529996</wp:posOffset>
            </wp:positionV>
            <wp:extent cx="2289810" cy="2306320"/>
            <wp:effectExtent l="0" t="0" r="0" b="0"/>
            <wp:wrapTopAndBottom/>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2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9810" cy="230632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460737">
        <w:rPr>
          <w:rFonts w:ascii="Times New Roman" w:hAnsi="Times New Roman"/>
          <w:b w:val="0"/>
          <w:color w:val="auto"/>
          <w:szCs w:val="26"/>
        </w:rPr>
        <w:t xml:space="preserve">     </w:t>
      </w:r>
      <w:r>
        <w:rPr>
          <w:rFonts w:ascii="Times New Roman" w:hAnsi="Times New Roman"/>
          <w:b w:val="0"/>
          <w:color w:val="auto"/>
          <w:szCs w:val="26"/>
        </w:rPr>
        <w:t xml:space="preserve">   </w:t>
      </w:r>
      <w:r w:rsidRPr="00460737">
        <w:rPr>
          <w:rFonts w:ascii="Times New Roman" w:hAnsi="Times New Roman"/>
          <w:b w:val="0"/>
          <w:color w:val="auto"/>
          <w:szCs w:val="26"/>
        </w:rPr>
        <w:t xml:space="preserve"> ----- </w:t>
      </w:r>
      <w:r w:rsidRPr="00460737">
        <w:rPr>
          <w:rFonts w:ascii="Times New Roman" w:hAnsi="Times New Roman"/>
          <w:b w:val="0"/>
          <w:color w:val="auto"/>
          <w:szCs w:val="26"/>
        </w:rPr>
        <w:sym w:font="Wingdings" w:char="F098"/>
      </w:r>
      <w:r w:rsidRPr="00460737">
        <w:rPr>
          <w:rFonts w:ascii="Times New Roman" w:hAnsi="Times New Roman"/>
          <w:b w:val="0"/>
          <w:color w:val="auto"/>
          <w:szCs w:val="26"/>
        </w:rPr>
        <w:t xml:space="preserve"> </w:t>
      </w:r>
      <w:r w:rsidRPr="00460737">
        <w:rPr>
          <w:rFonts w:ascii="Times New Roman" w:hAnsi="Times New Roman"/>
          <w:b w:val="0"/>
          <w:color w:val="auto"/>
          <w:szCs w:val="26"/>
        </w:rPr>
        <w:sym w:font="Wingdings" w:char="F026"/>
      </w:r>
      <w:r w:rsidRPr="00460737">
        <w:rPr>
          <w:rFonts w:ascii="Times New Roman" w:hAnsi="Times New Roman"/>
          <w:b w:val="0"/>
          <w:color w:val="auto"/>
          <w:szCs w:val="26"/>
        </w:rPr>
        <w:t xml:space="preserve"> </w:t>
      </w:r>
      <w:r w:rsidRPr="00460737">
        <w:rPr>
          <w:rFonts w:ascii="Times New Roman" w:hAnsi="Times New Roman"/>
          <w:b w:val="0"/>
          <w:color w:val="auto"/>
          <w:szCs w:val="26"/>
        </w:rPr>
        <w:sym w:font="Wingdings" w:char="F099"/>
      </w:r>
      <w:r w:rsidRPr="00460737">
        <w:rPr>
          <w:rFonts w:ascii="Times New Roman" w:hAnsi="Times New Roman"/>
          <w:b w:val="0"/>
          <w:color w:val="auto"/>
          <w:szCs w:val="26"/>
        </w:rPr>
        <w:t xml:space="preserve"> -----</w:t>
      </w:r>
    </w:p>
    <w:p w14:paraId="064342A0" w14:textId="77777777" w:rsidR="00854645" w:rsidRDefault="00854645" w:rsidP="00D74445"/>
    <w:p w14:paraId="2623C973" w14:textId="4C67B3A7" w:rsidR="00D74445" w:rsidRDefault="00D74445" w:rsidP="00D74445">
      <w:pPr>
        <w:jc w:val="center"/>
        <w:rPr>
          <w:b/>
          <w:bCs/>
          <w:sz w:val="32"/>
          <w:szCs w:val="32"/>
        </w:rPr>
      </w:pPr>
      <w:r w:rsidRPr="00D74445">
        <w:rPr>
          <w:b/>
          <w:bCs/>
          <w:sz w:val="32"/>
          <w:szCs w:val="32"/>
        </w:rPr>
        <w:t>BÀI TẬP : TỔNG QUAN KIẾN TRÚC PHẦN MỀM</w:t>
      </w:r>
    </w:p>
    <w:p w14:paraId="6A7E1F38" w14:textId="4B60BF55" w:rsidR="00D74445" w:rsidRDefault="00D74445" w:rsidP="00D74445">
      <w:pPr>
        <w:rPr>
          <w:sz w:val="32"/>
          <w:szCs w:val="32"/>
        </w:rPr>
      </w:pPr>
      <w:r w:rsidRPr="00D74445">
        <w:rPr>
          <w:sz w:val="32"/>
          <w:szCs w:val="32"/>
        </w:rPr>
        <w:t xml:space="preserve">Họ và tên: </w:t>
      </w:r>
      <w:r w:rsidR="00772EB5">
        <w:rPr>
          <w:sz w:val="32"/>
          <w:szCs w:val="32"/>
        </w:rPr>
        <w:t>Trương Quang Long</w:t>
      </w:r>
    </w:p>
    <w:p w14:paraId="060B716F" w14:textId="42449762" w:rsidR="00D74445" w:rsidRDefault="00D74445" w:rsidP="00D74445">
      <w:pPr>
        <w:rPr>
          <w:sz w:val="32"/>
          <w:szCs w:val="32"/>
        </w:rPr>
      </w:pPr>
      <w:r>
        <w:rPr>
          <w:sz w:val="32"/>
          <w:szCs w:val="32"/>
        </w:rPr>
        <w:t>Mã số</w:t>
      </w:r>
      <w:r w:rsidR="00772EB5">
        <w:rPr>
          <w:sz w:val="32"/>
          <w:szCs w:val="32"/>
        </w:rPr>
        <w:t xml:space="preserve"> sinh viên: 3122411114</w:t>
      </w:r>
    </w:p>
    <w:p w14:paraId="2BC56657" w14:textId="32BAF6B9" w:rsidR="00D74445" w:rsidRDefault="00772EB5" w:rsidP="00D74445">
      <w:pPr>
        <w:rPr>
          <w:sz w:val="32"/>
          <w:szCs w:val="32"/>
        </w:rPr>
      </w:pPr>
      <w:r>
        <w:rPr>
          <w:sz w:val="32"/>
          <w:szCs w:val="32"/>
        </w:rPr>
        <w:t>Lớp: DCT122C2</w:t>
      </w:r>
    </w:p>
    <w:p w14:paraId="790C1E16" w14:textId="77777777" w:rsidR="00772EB5" w:rsidRDefault="00772EB5" w:rsidP="00772EB5">
      <w:pPr>
        <w:ind w:firstLine="0"/>
        <w:rPr>
          <w:sz w:val="32"/>
          <w:szCs w:val="32"/>
        </w:rPr>
      </w:pPr>
    </w:p>
    <w:p w14:paraId="7D89A863" w14:textId="74B5AF1F" w:rsidR="00D74445" w:rsidRDefault="00D74445" w:rsidP="00772EB5">
      <w:pPr>
        <w:ind w:firstLine="0"/>
        <w:jc w:val="center"/>
        <w:rPr>
          <w:sz w:val="32"/>
          <w:szCs w:val="32"/>
        </w:rPr>
      </w:pPr>
      <w:r>
        <w:rPr>
          <w:sz w:val="32"/>
          <w:szCs w:val="32"/>
        </w:rPr>
        <w:t xml:space="preserve">Giảng viên hướng dẫn: </w:t>
      </w:r>
      <w:r w:rsidRPr="00D74445">
        <w:rPr>
          <w:sz w:val="32"/>
          <w:szCs w:val="32"/>
        </w:rPr>
        <w:t> TS. Đỗ Như Tài</w:t>
      </w:r>
    </w:p>
    <w:p w14:paraId="293E9DB6" w14:textId="77777777" w:rsidR="00D74445" w:rsidRDefault="00D74445" w:rsidP="00D74445">
      <w:pPr>
        <w:rPr>
          <w:sz w:val="32"/>
          <w:szCs w:val="32"/>
        </w:rPr>
      </w:pPr>
    </w:p>
    <w:p w14:paraId="2BD2F7CA" w14:textId="77777777" w:rsidR="00D74445" w:rsidRDefault="00D74445" w:rsidP="00D74445">
      <w:pPr>
        <w:rPr>
          <w:sz w:val="32"/>
          <w:szCs w:val="32"/>
        </w:rPr>
      </w:pPr>
    </w:p>
    <w:p w14:paraId="51C0353B" w14:textId="77777777" w:rsidR="00D74445" w:rsidRDefault="00D74445" w:rsidP="00D74445">
      <w:pPr>
        <w:rPr>
          <w:sz w:val="32"/>
          <w:szCs w:val="32"/>
        </w:rPr>
      </w:pPr>
    </w:p>
    <w:p w14:paraId="50346BF7" w14:textId="7FB827B0" w:rsidR="00D74445" w:rsidRDefault="00D74445" w:rsidP="00D74445">
      <w:pPr>
        <w:jc w:val="center"/>
        <w:rPr>
          <w:b/>
          <w:bCs/>
          <w:sz w:val="32"/>
          <w:szCs w:val="32"/>
        </w:rPr>
      </w:pPr>
      <w:r>
        <w:rPr>
          <w:b/>
          <w:bCs/>
          <w:sz w:val="32"/>
          <w:szCs w:val="32"/>
        </w:rPr>
        <w:t>Thành phố Hồ Chí Minh, tháng 2 năm 2026</w:t>
      </w:r>
    </w:p>
    <w:p w14:paraId="242D2AD5" w14:textId="67036499" w:rsidR="00D74445" w:rsidRDefault="00FD5CF8" w:rsidP="00FD5CF8">
      <w:pPr>
        <w:jc w:val="center"/>
        <w:rPr>
          <w:b/>
          <w:bCs/>
          <w:sz w:val="32"/>
          <w:szCs w:val="32"/>
        </w:rPr>
      </w:pPr>
      <w:r>
        <w:rPr>
          <w:b/>
          <w:bCs/>
          <w:sz w:val="32"/>
          <w:szCs w:val="32"/>
        </w:rPr>
        <w:lastRenderedPageBreak/>
        <w:t>BÀI TẬP</w:t>
      </w:r>
    </w:p>
    <w:p w14:paraId="46F85AD3" w14:textId="26EEC4AE" w:rsidR="00FD5CF8" w:rsidRDefault="007313A6" w:rsidP="00BD1C64">
      <w:pPr>
        <w:ind w:firstLine="0"/>
        <w:rPr>
          <w:b/>
          <w:bCs/>
          <w:sz w:val="32"/>
          <w:szCs w:val="32"/>
        </w:rPr>
      </w:pPr>
      <w:r>
        <w:rPr>
          <w:b/>
          <w:bCs/>
          <w:sz w:val="32"/>
          <w:szCs w:val="32"/>
        </w:rPr>
        <w:t>TRẮC NGHIỆM KIẾN THỨC</w:t>
      </w:r>
    </w:p>
    <w:p w14:paraId="2D2E5902" w14:textId="3210EBD3" w:rsidR="00BD1C64" w:rsidRDefault="00BD1C64" w:rsidP="00BD1C64">
      <w:pPr>
        <w:ind w:firstLine="0"/>
        <w:rPr>
          <w:b/>
          <w:bCs/>
          <w:sz w:val="32"/>
          <w:szCs w:val="32"/>
        </w:rPr>
      </w:pPr>
      <w:r>
        <w:rPr>
          <w:b/>
          <w:bCs/>
          <w:sz w:val="32"/>
          <w:szCs w:val="32"/>
        </w:rPr>
        <w:t>Kiến thức cơ bản về kiến trúc phần mềm</w:t>
      </w:r>
    </w:p>
    <w:p w14:paraId="0BCCC66A" w14:textId="62FA49D2" w:rsidR="00FD5CF8" w:rsidRDefault="00772EB5" w:rsidP="00FD5CF8">
      <w:pPr>
        <w:ind w:firstLine="0"/>
        <w:rPr>
          <w:sz w:val="32"/>
          <w:szCs w:val="32"/>
        </w:rPr>
      </w:pPr>
      <w:r>
        <w:rPr>
          <w:sz w:val="32"/>
          <w:szCs w:val="32"/>
        </w:rPr>
        <w:t>1.K</w:t>
      </w:r>
      <w:r w:rsidR="00FD5CF8">
        <w:rPr>
          <w:sz w:val="32"/>
          <w:szCs w:val="32"/>
        </w:rPr>
        <w:t>iến trúc nào dưới đây không thuộc các loại kiến trúc phần mềm phổ biến?</w:t>
      </w:r>
    </w:p>
    <w:p w14:paraId="53D41A43" w14:textId="77777777" w:rsidR="00A63163" w:rsidRPr="00A63163" w:rsidRDefault="00A63163" w:rsidP="00A63163">
      <w:pPr>
        <w:ind w:firstLine="0"/>
        <w:rPr>
          <w:sz w:val="32"/>
          <w:szCs w:val="32"/>
        </w:rPr>
      </w:pPr>
      <w:r w:rsidRPr="00A63163">
        <w:rPr>
          <w:sz w:val="32"/>
          <w:szCs w:val="32"/>
        </w:rPr>
        <w:t>A. Monolithic Architecture</w:t>
      </w:r>
    </w:p>
    <w:p w14:paraId="0B006B76" w14:textId="77777777" w:rsidR="00A63163" w:rsidRPr="00A63163" w:rsidRDefault="00A63163" w:rsidP="00A63163">
      <w:pPr>
        <w:ind w:firstLine="0"/>
        <w:rPr>
          <w:sz w:val="32"/>
          <w:szCs w:val="32"/>
        </w:rPr>
      </w:pPr>
      <w:r w:rsidRPr="00A63163">
        <w:rPr>
          <w:sz w:val="32"/>
          <w:szCs w:val="32"/>
        </w:rPr>
        <w:t>B. Layered Architecture</w:t>
      </w:r>
    </w:p>
    <w:p w14:paraId="2A274FA8" w14:textId="77777777" w:rsidR="00A63163" w:rsidRPr="00A63163" w:rsidRDefault="00A63163" w:rsidP="00A63163">
      <w:pPr>
        <w:ind w:firstLine="0"/>
        <w:rPr>
          <w:sz w:val="32"/>
          <w:szCs w:val="32"/>
        </w:rPr>
      </w:pPr>
      <w:r w:rsidRPr="00A63163">
        <w:rPr>
          <w:sz w:val="32"/>
          <w:szCs w:val="32"/>
        </w:rPr>
        <w:t>C. Modular Monolithic Architecture</w:t>
      </w:r>
    </w:p>
    <w:p w14:paraId="36EEDF5F" w14:textId="4127A5F1" w:rsidR="00A63163" w:rsidRPr="00A63163" w:rsidRDefault="00A63163" w:rsidP="00A63163">
      <w:pPr>
        <w:ind w:firstLine="0"/>
        <w:rPr>
          <w:b/>
          <w:sz w:val="32"/>
          <w:szCs w:val="32"/>
        </w:rPr>
      </w:pPr>
      <w:r w:rsidRPr="00A63163">
        <w:rPr>
          <w:b/>
          <w:sz w:val="32"/>
          <w:szCs w:val="32"/>
          <w:highlight w:val="green"/>
        </w:rPr>
        <w:t>D. Quantum Architecture</w:t>
      </w:r>
    </w:p>
    <w:p w14:paraId="4CC79385" w14:textId="688595FA" w:rsidR="00FD5CF8" w:rsidRDefault="00FD5CF8" w:rsidP="00FD5CF8">
      <w:pPr>
        <w:ind w:firstLine="0"/>
        <w:rPr>
          <w:sz w:val="32"/>
          <w:szCs w:val="32"/>
        </w:rPr>
      </w:pPr>
      <w:r>
        <w:rPr>
          <w:sz w:val="32"/>
          <w:szCs w:val="32"/>
        </w:rPr>
        <w:t>2.Nguyên tắc “YAGNI” đề cập đến điều gì?</w:t>
      </w:r>
    </w:p>
    <w:p w14:paraId="47F9F1EA" w14:textId="77777777" w:rsidR="00A63163" w:rsidRPr="00A63163" w:rsidRDefault="00A63163" w:rsidP="00A63163">
      <w:pPr>
        <w:ind w:firstLine="0"/>
        <w:rPr>
          <w:b/>
          <w:sz w:val="32"/>
          <w:szCs w:val="32"/>
        </w:rPr>
      </w:pPr>
      <w:r w:rsidRPr="00A63163">
        <w:rPr>
          <w:b/>
          <w:sz w:val="32"/>
          <w:szCs w:val="32"/>
          <w:highlight w:val="green"/>
        </w:rPr>
        <w:t>A. Không thêm các tính năng mà bạn sẽ không cần đến</w:t>
      </w:r>
    </w:p>
    <w:p w14:paraId="5AC27C91" w14:textId="77777777" w:rsidR="00A63163" w:rsidRPr="00A63163" w:rsidRDefault="00A63163" w:rsidP="00A63163">
      <w:pPr>
        <w:ind w:firstLine="0"/>
        <w:rPr>
          <w:sz w:val="32"/>
          <w:szCs w:val="32"/>
        </w:rPr>
      </w:pPr>
      <w:r w:rsidRPr="00A63163">
        <w:rPr>
          <w:sz w:val="32"/>
          <w:szCs w:val="32"/>
        </w:rPr>
        <w:t>B. Thiết kế kiến trúc theo mô-đun nhỏ</w:t>
      </w:r>
    </w:p>
    <w:p w14:paraId="7231A95B" w14:textId="77777777" w:rsidR="00A63163" w:rsidRPr="00A63163" w:rsidRDefault="00A63163" w:rsidP="00A63163">
      <w:pPr>
        <w:ind w:firstLine="0"/>
        <w:rPr>
          <w:sz w:val="32"/>
          <w:szCs w:val="32"/>
        </w:rPr>
      </w:pPr>
      <w:r w:rsidRPr="00A63163">
        <w:rPr>
          <w:sz w:val="32"/>
          <w:szCs w:val="32"/>
        </w:rPr>
        <w:t>C. Không phụ thuộc vào công nghệ cụ thể</w:t>
      </w:r>
    </w:p>
    <w:p w14:paraId="54F5AF98" w14:textId="763AEA5D" w:rsidR="00FD5CF8" w:rsidRPr="00A63163" w:rsidRDefault="00A63163" w:rsidP="00A63163">
      <w:pPr>
        <w:ind w:firstLine="0"/>
        <w:rPr>
          <w:sz w:val="32"/>
          <w:szCs w:val="32"/>
        </w:rPr>
      </w:pPr>
      <w:r w:rsidRPr="00A63163">
        <w:rPr>
          <w:sz w:val="32"/>
          <w:szCs w:val="32"/>
        </w:rPr>
        <w:t>D. Luôn áp dụng mô hình microservices</w:t>
      </w:r>
    </w:p>
    <w:p w14:paraId="5264CA5B" w14:textId="7E94809C" w:rsidR="00FD5CF8" w:rsidRDefault="00FD5CF8" w:rsidP="00FD5CF8">
      <w:pPr>
        <w:ind w:firstLine="0"/>
        <w:rPr>
          <w:sz w:val="32"/>
          <w:szCs w:val="32"/>
        </w:rPr>
      </w:pPr>
      <w:r>
        <w:rPr>
          <w:sz w:val="32"/>
          <w:szCs w:val="32"/>
        </w:rPr>
        <w:t>3.Khi nào nên sử dụng kiến trúc monolithics thay vì kiến trúc microservice?</w:t>
      </w:r>
    </w:p>
    <w:p w14:paraId="55C553D6" w14:textId="77777777" w:rsidR="00C76E35" w:rsidRPr="00C76E35" w:rsidRDefault="00C76E35" w:rsidP="00C76E35">
      <w:pPr>
        <w:ind w:firstLine="0"/>
        <w:rPr>
          <w:sz w:val="32"/>
          <w:szCs w:val="32"/>
        </w:rPr>
      </w:pPr>
      <w:r w:rsidRPr="00C76E35">
        <w:rPr>
          <w:sz w:val="32"/>
          <w:szCs w:val="32"/>
        </w:rPr>
        <w:t>A. Khi hệ thống cần khả năng mở rộng cao</w:t>
      </w:r>
    </w:p>
    <w:p w14:paraId="0E2E2F0F" w14:textId="77777777" w:rsidR="00C76E35" w:rsidRPr="00C76E35" w:rsidRDefault="00C76E35" w:rsidP="00C76E35">
      <w:pPr>
        <w:ind w:firstLine="0"/>
        <w:rPr>
          <w:b/>
          <w:sz w:val="32"/>
          <w:szCs w:val="32"/>
        </w:rPr>
      </w:pPr>
      <w:r w:rsidRPr="00C76E35">
        <w:rPr>
          <w:b/>
          <w:sz w:val="32"/>
          <w:szCs w:val="32"/>
          <w:highlight w:val="green"/>
        </w:rPr>
        <w:t>B. Khi ứng dụng nhỏ và ít thay đổi</w:t>
      </w:r>
      <w:bookmarkStart w:id="0" w:name="_GoBack"/>
      <w:bookmarkEnd w:id="0"/>
    </w:p>
    <w:p w14:paraId="1CCFFEA9" w14:textId="77777777" w:rsidR="00C76E35" w:rsidRPr="00C76E35" w:rsidRDefault="00C76E35" w:rsidP="00C76E35">
      <w:pPr>
        <w:ind w:firstLine="0"/>
        <w:rPr>
          <w:sz w:val="32"/>
          <w:szCs w:val="32"/>
        </w:rPr>
      </w:pPr>
      <w:r w:rsidRPr="00C76E35">
        <w:rPr>
          <w:sz w:val="32"/>
          <w:szCs w:val="32"/>
        </w:rPr>
        <w:t>C. Khi cần xử lý hàng triệu yêu cầu mỗi giây</w:t>
      </w:r>
    </w:p>
    <w:p w14:paraId="4BFB326F" w14:textId="72695350" w:rsidR="00BD1C64" w:rsidRPr="00C76E35" w:rsidRDefault="00C76E35" w:rsidP="00C76E35">
      <w:pPr>
        <w:ind w:firstLine="0"/>
        <w:rPr>
          <w:bCs/>
          <w:sz w:val="32"/>
          <w:szCs w:val="32"/>
        </w:rPr>
      </w:pPr>
      <w:r w:rsidRPr="00C76E35">
        <w:rPr>
          <w:sz w:val="32"/>
          <w:szCs w:val="32"/>
        </w:rPr>
        <w:lastRenderedPageBreak/>
        <w:t>D. Khi có nhiều đội phát triển độc lập</w:t>
      </w:r>
      <w:r w:rsidR="00BD1C64" w:rsidRPr="00C76E35">
        <w:rPr>
          <w:bCs/>
          <w:sz w:val="32"/>
          <w:szCs w:val="32"/>
        </w:rPr>
        <w:t>Thiết kế và triển khai kiến trúc microservices</w:t>
      </w:r>
    </w:p>
    <w:p w14:paraId="33F731AC" w14:textId="77777777" w:rsidR="00BD1C64" w:rsidRPr="00BD1C64" w:rsidRDefault="00BD1C64" w:rsidP="00BD1C64">
      <w:pPr>
        <w:ind w:firstLine="0"/>
        <w:rPr>
          <w:sz w:val="32"/>
          <w:szCs w:val="32"/>
        </w:rPr>
      </w:pPr>
      <w:r w:rsidRPr="00BD1C64">
        <w:rPr>
          <w:sz w:val="32"/>
          <w:szCs w:val="32"/>
        </w:rPr>
        <w:t>4. Trong kiến trúc microservices, mô hình "Database-per-Service Pattern" đề xuất:</w:t>
      </w:r>
    </w:p>
    <w:p w14:paraId="2D39568C" w14:textId="77777777" w:rsidR="00BD1C64" w:rsidRPr="00BD1C64" w:rsidRDefault="00BD1C64" w:rsidP="00BD1C64">
      <w:pPr>
        <w:ind w:firstLine="0"/>
        <w:rPr>
          <w:sz w:val="32"/>
          <w:szCs w:val="32"/>
        </w:rPr>
      </w:pPr>
      <w:r w:rsidRPr="00BD1C64">
        <w:rPr>
          <w:sz w:val="32"/>
          <w:szCs w:val="32"/>
        </w:rPr>
        <w:t>A. Một cơ sở dữ liệu chung cho tất cả các dịch vụ</w:t>
      </w:r>
    </w:p>
    <w:p w14:paraId="455D9819" w14:textId="77777777" w:rsidR="00BD1C64" w:rsidRPr="00772EB5" w:rsidRDefault="00BD1C64" w:rsidP="00BD1C64">
      <w:pPr>
        <w:ind w:firstLine="0"/>
        <w:rPr>
          <w:b/>
          <w:sz w:val="32"/>
          <w:szCs w:val="32"/>
          <w:highlight w:val="green"/>
        </w:rPr>
      </w:pPr>
      <w:r w:rsidRPr="00772EB5">
        <w:rPr>
          <w:b/>
          <w:sz w:val="32"/>
          <w:szCs w:val="32"/>
          <w:highlight w:val="green"/>
        </w:rPr>
        <w:t xml:space="preserve">B. Mỗi dịch vụ có cơ sở dữ liệu riêng của mình </w:t>
      </w:r>
    </w:p>
    <w:p w14:paraId="0BBA0225" w14:textId="2597A339" w:rsidR="00BD1C64" w:rsidRPr="00BD1C64" w:rsidRDefault="00BD1C64" w:rsidP="00BD1C64">
      <w:pPr>
        <w:ind w:firstLine="0"/>
        <w:rPr>
          <w:sz w:val="32"/>
          <w:szCs w:val="32"/>
        </w:rPr>
      </w:pPr>
      <w:r w:rsidRPr="00BD1C64">
        <w:rPr>
          <w:sz w:val="32"/>
          <w:szCs w:val="32"/>
        </w:rPr>
        <w:t>C. Chỉ sử dụng cơ sở dữ liệu NoSQL</w:t>
      </w:r>
    </w:p>
    <w:p w14:paraId="60F702D3" w14:textId="071AFE76" w:rsidR="00BD1C64" w:rsidRDefault="00BD1C64" w:rsidP="00BD1C64">
      <w:pPr>
        <w:ind w:firstLine="0"/>
        <w:rPr>
          <w:sz w:val="32"/>
          <w:szCs w:val="32"/>
        </w:rPr>
      </w:pPr>
      <w:r w:rsidRPr="00BD1C64">
        <w:rPr>
          <w:sz w:val="32"/>
          <w:szCs w:val="32"/>
        </w:rPr>
        <w:t>D. Tích hợp dữ liệu bằng cách sử dụng API Gateway</w:t>
      </w:r>
    </w:p>
    <w:p w14:paraId="2A7EF895" w14:textId="32A0E17B" w:rsidR="00BD1C64" w:rsidRPr="00BD1C64" w:rsidRDefault="00BD1C64" w:rsidP="00BD1C64">
      <w:pPr>
        <w:ind w:firstLine="0"/>
        <w:rPr>
          <w:sz w:val="32"/>
          <w:szCs w:val="32"/>
        </w:rPr>
      </w:pPr>
      <w:r w:rsidRPr="00BD1C64">
        <w:rPr>
          <w:sz w:val="32"/>
          <w:szCs w:val="32"/>
        </w:rPr>
        <w:t>5. Lợi ích chính của sử dụng gRPC trong microservices là gì?</w:t>
      </w:r>
    </w:p>
    <w:p w14:paraId="64133448" w14:textId="77777777" w:rsidR="00BD1C64" w:rsidRPr="00BD1C64" w:rsidRDefault="00BD1C64" w:rsidP="00BD1C64">
      <w:pPr>
        <w:ind w:firstLine="0"/>
        <w:rPr>
          <w:sz w:val="32"/>
          <w:szCs w:val="32"/>
        </w:rPr>
      </w:pPr>
      <w:r w:rsidRPr="00BD1C64">
        <w:rPr>
          <w:sz w:val="32"/>
          <w:szCs w:val="32"/>
        </w:rPr>
        <w:t>A. Giao tiếp không đồng bộ</w:t>
      </w:r>
    </w:p>
    <w:p w14:paraId="4FC9AB49" w14:textId="77777777" w:rsidR="00BD1C64" w:rsidRPr="00772EB5" w:rsidRDefault="00BD1C64" w:rsidP="00BD1C64">
      <w:pPr>
        <w:ind w:firstLine="0"/>
        <w:rPr>
          <w:b/>
          <w:sz w:val="32"/>
          <w:szCs w:val="32"/>
          <w:highlight w:val="green"/>
        </w:rPr>
      </w:pPr>
      <w:r w:rsidRPr="00772EB5">
        <w:rPr>
          <w:b/>
          <w:sz w:val="32"/>
          <w:szCs w:val="32"/>
          <w:highlight w:val="green"/>
        </w:rPr>
        <w:t>B. Hỗ trợ truyền dữ liệu nhanh với mã hóa nhị phân</w:t>
      </w:r>
    </w:p>
    <w:p w14:paraId="06BCF666" w14:textId="77777777" w:rsidR="00BD1C64" w:rsidRPr="00BD1C64" w:rsidRDefault="00BD1C64" w:rsidP="00BD1C64">
      <w:pPr>
        <w:ind w:firstLine="0"/>
        <w:rPr>
          <w:sz w:val="32"/>
          <w:szCs w:val="32"/>
        </w:rPr>
      </w:pPr>
      <w:r w:rsidRPr="00BD1C64">
        <w:rPr>
          <w:sz w:val="32"/>
          <w:szCs w:val="32"/>
        </w:rPr>
        <w:t>C. Giao tiếp hai chiều thời gian thực</w:t>
      </w:r>
    </w:p>
    <w:p w14:paraId="1A456998" w14:textId="77777777" w:rsidR="00BD1C64" w:rsidRPr="00BD1C64" w:rsidRDefault="00BD1C64" w:rsidP="00BD1C64">
      <w:pPr>
        <w:ind w:firstLine="0"/>
        <w:rPr>
          <w:sz w:val="32"/>
          <w:szCs w:val="32"/>
        </w:rPr>
      </w:pPr>
      <w:r w:rsidRPr="00BD1C64">
        <w:rPr>
          <w:sz w:val="32"/>
          <w:szCs w:val="32"/>
        </w:rPr>
        <w:t>D. Đơn giản hóa thiết kế RESTful</w:t>
      </w:r>
    </w:p>
    <w:p w14:paraId="72E02DAD" w14:textId="11EEED06" w:rsidR="00BD1C64" w:rsidRPr="00BD1C64" w:rsidRDefault="00BD1C64" w:rsidP="00BD1C64">
      <w:pPr>
        <w:ind w:firstLine="0"/>
        <w:rPr>
          <w:sz w:val="32"/>
          <w:szCs w:val="32"/>
        </w:rPr>
      </w:pPr>
      <w:r w:rsidRPr="00BD1C64">
        <w:rPr>
          <w:sz w:val="32"/>
          <w:szCs w:val="32"/>
        </w:rPr>
        <w:t>6. Pattern nào dưới đây được sử dụng để xử lý truy vấn dữ liệu và lệnh ghi riêng biệt trong</w:t>
      </w:r>
      <w:r>
        <w:rPr>
          <w:sz w:val="32"/>
          <w:szCs w:val="32"/>
        </w:rPr>
        <w:t xml:space="preserve"> </w:t>
      </w:r>
      <w:r w:rsidRPr="00BD1C64">
        <w:rPr>
          <w:sz w:val="32"/>
          <w:szCs w:val="32"/>
        </w:rPr>
        <w:t>microservices?</w:t>
      </w:r>
    </w:p>
    <w:p w14:paraId="1D45392A" w14:textId="77777777" w:rsidR="00BD1C64" w:rsidRPr="00BD1C64" w:rsidRDefault="00BD1C64" w:rsidP="00BD1C64">
      <w:pPr>
        <w:ind w:firstLine="0"/>
        <w:rPr>
          <w:sz w:val="32"/>
          <w:szCs w:val="32"/>
        </w:rPr>
      </w:pPr>
      <w:r w:rsidRPr="00BD1C64">
        <w:rPr>
          <w:sz w:val="32"/>
          <w:szCs w:val="32"/>
        </w:rPr>
        <w:t>A. Event Sourcing</w:t>
      </w:r>
    </w:p>
    <w:p w14:paraId="03AEC8B8" w14:textId="77777777" w:rsidR="00BD1C64" w:rsidRPr="00772EB5" w:rsidRDefault="00BD1C64" w:rsidP="00BD1C64">
      <w:pPr>
        <w:ind w:firstLine="0"/>
        <w:rPr>
          <w:b/>
          <w:sz w:val="32"/>
          <w:szCs w:val="32"/>
          <w:highlight w:val="green"/>
        </w:rPr>
      </w:pPr>
      <w:r w:rsidRPr="00772EB5">
        <w:rPr>
          <w:b/>
          <w:sz w:val="32"/>
          <w:szCs w:val="32"/>
          <w:highlight w:val="green"/>
        </w:rPr>
        <w:t>B. CQRS (Command Query Responsibility Segregation)</w:t>
      </w:r>
    </w:p>
    <w:p w14:paraId="6356E0C1" w14:textId="77777777" w:rsidR="00BD1C64" w:rsidRPr="00BD1C64" w:rsidRDefault="00BD1C64" w:rsidP="00BD1C64">
      <w:pPr>
        <w:ind w:firstLine="0"/>
        <w:rPr>
          <w:sz w:val="32"/>
          <w:szCs w:val="32"/>
        </w:rPr>
      </w:pPr>
      <w:r w:rsidRPr="00BD1C64">
        <w:rPr>
          <w:sz w:val="32"/>
          <w:szCs w:val="32"/>
        </w:rPr>
        <w:t>C. Materialized View Pattern</w:t>
      </w:r>
    </w:p>
    <w:p w14:paraId="16F948DF" w14:textId="77777777" w:rsidR="00BD1C64" w:rsidRPr="00BD1C64" w:rsidRDefault="00BD1C64" w:rsidP="00BD1C64">
      <w:pPr>
        <w:ind w:firstLine="0"/>
        <w:rPr>
          <w:sz w:val="32"/>
          <w:szCs w:val="32"/>
        </w:rPr>
      </w:pPr>
      <w:r w:rsidRPr="00BD1C64">
        <w:rPr>
          <w:sz w:val="32"/>
          <w:szCs w:val="32"/>
        </w:rPr>
        <w:t>D. Database Sharding Pattern</w:t>
      </w:r>
    </w:p>
    <w:p w14:paraId="746D570B" w14:textId="77777777" w:rsidR="00BD1C64" w:rsidRPr="00BD1C64" w:rsidRDefault="00BD1C64" w:rsidP="00BD1C64">
      <w:pPr>
        <w:ind w:firstLine="0"/>
        <w:rPr>
          <w:sz w:val="32"/>
          <w:szCs w:val="32"/>
        </w:rPr>
      </w:pPr>
      <w:r w:rsidRPr="00BD1C64">
        <w:rPr>
          <w:sz w:val="32"/>
          <w:szCs w:val="32"/>
        </w:rPr>
        <w:lastRenderedPageBreak/>
        <w:t>Xử lý giao tiếp và dữ liệu</w:t>
      </w:r>
    </w:p>
    <w:p w14:paraId="21B13E81" w14:textId="77777777" w:rsidR="00BD1C64" w:rsidRPr="00BD1C64" w:rsidRDefault="00BD1C64" w:rsidP="00BD1C64">
      <w:pPr>
        <w:ind w:firstLine="0"/>
        <w:rPr>
          <w:sz w:val="32"/>
          <w:szCs w:val="32"/>
        </w:rPr>
      </w:pPr>
      <w:r w:rsidRPr="00BD1C64">
        <w:rPr>
          <w:sz w:val="32"/>
          <w:szCs w:val="32"/>
        </w:rPr>
        <w:t xml:space="preserve">7. Pattern nào giúp giảm độ trễ trong giao tiếp giữa các microservices? </w:t>
      </w:r>
      <w:r w:rsidRPr="00A63163">
        <w:rPr>
          <w:sz w:val="32"/>
          <w:szCs w:val="32"/>
        </w:rPr>
        <w:t>A. Service Aggregator Pattern</w:t>
      </w:r>
    </w:p>
    <w:p w14:paraId="27B797EF" w14:textId="77777777" w:rsidR="00BD1C64" w:rsidRPr="00A63163" w:rsidRDefault="00BD1C64" w:rsidP="00BD1C64">
      <w:pPr>
        <w:ind w:firstLine="0"/>
        <w:rPr>
          <w:b/>
          <w:sz w:val="32"/>
          <w:szCs w:val="32"/>
        </w:rPr>
      </w:pPr>
      <w:r w:rsidRPr="00A63163">
        <w:rPr>
          <w:b/>
          <w:sz w:val="32"/>
          <w:szCs w:val="32"/>
          <w:highlight w:val="green"/>
        </w:rPr>
        <w:t>B. Publish/Subscribe Messaging</w:t>
      </w:r>
    </w:p>
    <w:p w14:paraId="425D51AF" w14:textId="77777777" w:rsidR="00BD1C64" w:rsidRDefault="00BD1C64" w:rsidP="00BD1C64">
      <w:pPr>
        <w:ind w:firstLine="0"/>
        <w:rPr>
          <w:sz w:val="32"/>
          <w:szCs w:val="32"/>
        </w:rPr>
      </w:pPr>
      <w:r w:rsidRPr="00BD1C64">
        <w:rPr>
          <w:sz w:val="32"/>
          <w:szCs w:val="32"/>
        </w:rPr>
        <w:t xml:space="preserve">C. Backends for Frontends Pattern </w:t>
      </w:r>
    </w:p>
    <w:p w14:paraId="494C60B9" w14:textId="1607BFFF" w:rsidR="00BD1C64" w:rsidRPr="00BD1C64" w:rsidRDefault="00BD1C64" w:rsidP="00BD1C64">
      <w:pPr>
        <w:ind w:firstLine="0"/>
        <w:rPr>
          <w:sz w:val="32"/>
          <w:szCs w:val="32"/>
        </w:rPr>
      </w:pPr>
      <w:r w:rsidRPr="00BD1C64">
        <w:rPr>
          <w:sz w:val="32"/>
          <w:szCs w:val="32"/>
        </w:rPr>
        <w:t>D. API Gateway Pattern</w:t>
      </w:r>
    </w:p>
    <w:p w14:paraId="12277C31" w14:textId="77777777" w:rsidR="00BD1C64" w:rsidRPr="00BD1C64" w:rsidRDefault="00BD1C64" w:rsidP="00BD1C64">
      <w:pPr>
        <w:ind w:firstLine="0"/>
        <w:rPr>
          <w:sz w:val="32"/>
          <w:szCs w:val="32"/>
        </w:rPr>
      </w:pPr>
      <w:r w:rsidRPr="00BD1C64">
        <w:rPr>
          <w:sz w:val="32"/>
          <w:szCs w:val="32"/>
        </w:rPr>
        <w:t>8. "Event Sourcing Pattern" hoạt động như thế nào?</w:t>
      </w:r>
    </w:p>
    <w:p w14:paraId="7F204018" w14:textId="77777777" w:rsidR="000021D7" w:rsidRDefault="00BD1C64" w:rsidP="00BD1C64">
      <w:pPr>
        <w:ind w:firstLine="0"/>
        <w:rPr>
          <w:sz w:val="32"/>
          <w:szCs w:val="32"/>
        </w:rPr>
      </w:pPr>
      <w:r w:rsidRPr="00BD1C64">
        <w:rPr>
          <w:sz w:val="32"/>
          <w:szCs w:val="32"/>
        </w:rPr>
        <w:t xml:space="preserve">A. Lưu trữ trạng thái hiện tại của hệ thống trong cơ sở dữ liệu </w:t>
      </w:r>
    </w:p>
    <w:p w14:paraId="0FD41542" w14:textId="6ED511FE" w:rsidR="00BD1C64" w:rsidRPr="00772EB5" w:rsidRDefault="00BD1C64" w:rsidP="00BD1C64">
      <w:pPr>
        <w:ind w:firstLine="0"/>
        <w:rPr>
          <w:b/>
          <w:sz w:val="32"/>
          <w:szCs w:val="32"/>
          <w:highlight w:val="green"/>
        </w:rPr>
      </w:pPr>
      <w:r w:rsidRPr="00772EB5">
        <w:rPr>
          <w:b/>
          <w:sz w:val="32"/>
          <w:szCs w:val="32"/>
          <w:highlight w:val="green"/>
        </w:rPr>
        <w:t>B. Lưu trữ tất cả các sự kiện thay đổi trạng thái hệ thống</w:t>
      </w:r>
    </w:p>
    <w:p w14:paraId="564033F5" w14:textId="77777777" w:rsidR="00BD1C64" w:rsidRPr="00BD1C64" w:rsidRDefault="00BD1C64" w:rsidP="00BD1C64">
      <w:pPr>
        <w:ind w:firstLine="0"/>
        <w:rPr>
          <w:sz w:val="32"/>
          <w:szCs w:val="32"/>
        </w:rPr>
      </w:pPr>
      <w:r w:rsidRPr="00BD1C64">
        <w:rPr>
          <w:sz w:val="32"/>
          <w:szCs w:val="32"/>
        </w:rPr>
        <w:t>C. Tạo các bản sao dữ liệu để truy vấn nhanh hơn</w:t>
      </w:r>
    </w:p>
    <w:p w14:paraId="78161392" w14:textId="77777777" w:rsidR="00BD1C64" w:rsidRPr="00BD1C64" w:rsidRDefault="00BD1C64" w:rsidP="00BD1C64">
      <w:pPr>
        <w:ind w:firstLine="0"/>
        <w:rPr>
          <w:sz w:val="32"/>
          <w:szCs w:val="32"/>
        </w:rPr>
      </w:pPr>
      <w:r w:rsidRPr="00BD1C64">
        <w:rPr>
          <w:sz w:val="32"/>
          <w:szCs w:val="32"/>
        </w:rPr>
        <w:t>D. Kết hợp nhiều dịch vụ thành một giao tiếp duy nhất</w:t>
      </w:r>
    </w:p>
    <w:p w14:paraId="78E7DA11" w14:textId="77777777" w:rsidR="00BD1C64" w:rsidRPr="00BD1C64" w:rsidRDefault="00BD1C64" w:rsidP="00BD1C64">
      <w:pPr>
        <w:ind w:firstLine="0"/>
        <w:rPr>
          <w:sz w:val="32"/>
          <w:szCs w:val="32"/>
        </w:rPr>
      </w:pPr>
      <w:r w:rsidRPr="00BD1C64">
        <w:rPr>
          <w:sz w:val="32"/>
          <w:szCs w:val="32"/>
        </w:rPr>
        <w:t xml:space="preserve">9. Trong mô hình giao dịch phân tán, SAGA Pattern sử dụng: </w:t>
      </w:r>
    </w:p>
    <w:p w14:paraId="01F9B284" w14:textId="62372734" w:rsidR="00BD1C64" w:rsidRPr="00BD1C64" w:rsidRDefault="00BD1C64" w:rsidP="00BD1C64">
      <w:pPr>
        <w:ind w:firstLine="0"/>
        <w:rPr>
          <w:sz w:val="32"/>
          <w:szCs w:val="32"/>
        </w:rPr>
      </w:pPr>
      <w:r w:rsidRPr="00BD1C64">
        <w:rPr>
          <w:sz w:val="32"/>
          <w:szCs w:val="32"/>
        </w:rPr>
        <w:t>A. Giao dịch nguyên tử trên tất cả các dịch vụ</w:t>
      </w:r>
    </w:p>
    <w:p w14:paraId="7DADCA9B" w14:textId="77777777" w:rsidR="00BD1C64" w:rsidRPr="00772EB5" w:rsidRDefault="00BD1C64" w:rsidP="00BD1C64">
      <w:pPr>
        <w:ind w:firstLine="0"/>
        <w:rPr>
          <w:b/>
          <w:sz w:val="32"/>
          <w:szCs w:val="32"/>
          <w:highlight w:val="green"/>
        </w:rPr>
      </w:pPr>
      <w:r w:rsidRPr="00772EB5">
        <w:rPr>
          <w:b/>
          <w:sz w:val="32"/>
          <w:szCs w:val="32"/>
          <w:highlight w:val="green"/>
        </w:rPr>
        <w:t xml:space="preserve">B. Các bước nhỏ độc lập với khả năng khôi phục khi thất bại </w:t>
      </w:r>
    </w:p>
    <w:p w14:paraId="09C01C3D" w14:textId="77777777" w:rsidR="00BD1C64" w:rsidRPr="00BD1C64" w:rsidRDefault="00BD1C64" w:rsidP="00BD1C64">
      <w:pPr>
        <w:ind w:firstLine="0"/>
        <w:rPr>
          <w:sz w:val="32"/>
          <w:szCs w:val="32"/>
        </w:rPr>
      </w:pPr>
      <w:r w:rsidRPr="00BD1C64">
        <w:rPr>
          <w:sz w:val="32"/>
          <w:szCs w:val="32"/>
        </w:rPr>
        <w:t xml:space="preserve">C. Một cơ sở dữ liệu duy nhất để đảm bảo tính nhất quán </w:t>
      </w:r>
    </w:p>
    <w:p w14:paraId="634229C6" w14:textId="0F429E50" w:rsidR="00BD1C64" w:rsidRPr="00BD1C64" w:rsidRDefault="00BD1C64" w:rsidP="00BD1C64">
      <w:pPr>
        <w:ind w:firstLine="0"/>
        <w:rPr>
          <w:sz w:val="32"/>
          <w:szCs w:val="32"/>
        </w:rPr>
      </w:pPr>
      <w:r w:rsidRPr="00BD1C64">
        <w:rPr>
          <w:sz w:val="32"/>
          <w:szCs w:val="32"/>
        </w:rPr>
        <w:t>D. Kiểm tra tất cả dữ liệu trước khi ghi vào cơ sở dữ liệu</w:t>
      </w:r>
    </w:p>
    <w:p w14:paraId="7C497722" w14:textId="77777777" w:rsidR="00BD1C64" w:rsidRPr="00BD1C64" w:rsidRDefault="00BD1C64" w:rsidP="00BD1C64">
      <w:pPr>
        <w:ind w:firstLine="0"/>
        <w:rPr>
          <w:sz w:val="32"/>
          <w:szCs w:val="32"/>
        </w:rPr>
      </w:pPr>
      <w:r w:rsidRPr="00BD1C64">
        <w:rPr>
          <w:sz w:val="32"/>
          <w:szCs w:val="32"/>
        </w:rPr>
        <w:t>Resilience và triển khai hệ thống</w:t>
      </w:r>
    </w:p>
    <w:p w14:paraId="296C3AE7" w14:textId="77777777" w:rsidR="00BD1C64" w:rsidRPr="00BD1C64" w:rsidRDefault="00BD1C64" w:rsidP="00BD1C64">
      <w:pPr>
        <w:ind w:firstLine="0"/>
        <w:rPr>
          <w:sz w:val="32"/>
          <w:szCs w:val="32"/>
        </w:rPr>
      </w:pPr>
      <w:r w:rsidRPr="00BD1C64">
        <w:rPr>
          <w:sz w:val="32"/>
          <w:szCs w:val="32"/>
        </w:rPr>
        <w:t>10. Pattern nào không thuộc các chiến lược resilience phổ biến?</w:t>
      </w:r>
    </w:p>
    <w:p w14:paraId="381C8AF5" w14:textId="77777777" w:rsidR="00BD1C64" w:rsidRPr="00BD1C64" w:rsidRDefault="00BD1C64" w:rsidP="00BD1C64">
      <w:pPr>
        <w:ind w:firstLine="0"/>
        <w:rPr>
          <w:sz w:val="32"/>
          <w:szCs w:val="32"/>
        </w:rPr>
      </w:pPr>
      <w:r w:rsidRPr="00BD1C64">
        <w:rPr>
          <w:sz w:val="32"/>
          <w:szCs w:val="32"/>
        </w:rPr>
        <w:lastRenderedPageBreak/>
        <w:t>A. Circuit Breaker</w:t>
      </w:r>
    </w:p>
    <w:p w14:paraId="3A0BA714" w14:textId="77777777" w:rsidR="00BD1C64" w:rsidRPr="00BD1C64" w:rsidRDefault="00BD1C64" w:rsidP="00BD1C64">
      <w:pPr>
        <w:ind w:firstLine="0"/>
        <w:rPr>
          <w:sz w:val="32"/>
          <w:szCs w:val="32"/>
        </w:rPr>
      </w:pPr>
      <w:r w:rsidRPr="00BD1C64">
        <w:rPr>
          <w:sz w:val="32"/>
          <w:szCs w:val="32"/>
        </w:rPr>
        <w:t>B. Bulkhead</w:t>
      </w:r>
    </w:p>
    <w:p w14:paraId="6C158E71" w14:textId="77777777" w:rsidR="00BD1C64" w:rsidRPr="00BD1C64" w:rsidRDefault="00BD1C64" w:rsidP="00BD1C64">
      <w:pPr>
        <w:ind w:firstLine="0"/>
        <w:rPr>
          <w:sz w:val="32"/>
          <w:szCs w:val="32"/>
        </w:rPr>
      </w:pPr>
      <w:r w:rsidRPr="00BD1C64">
        <w:rPr>
          <w:sz w:val="32"/>
          <w:szCs w:val="32"/>
        </w:rPr>
        <w:t>C. Timeout</w:t>
      </w:r>
    </w:p>
    <w:p w14:paraId="12067FA3" w14:textId="77777777" w:rsidR="00BD1C64" w:rsidRPr="00772EB5" w:rsidRDefault="00BD1C64" w:rsidP="00BD1C64">
      <w:pPr>
        <w:ind w:firstLine="0"/>
        <w:rPr>
          <w:b/>
          <w:sz w:val="32"/>
          <w:szCs w:val="32"/>
          <w:highlight w:val="green"/>
        </w:rPr>
      </w:pPr>
      <w:r w:rsidRPr="00772EB5">
        <w:rPr>
          <w:b/>
          <w:sz w:val="32"/>
          <w:szCs w:val="32"/>
          <w:highlight w:val="green"/>
        </w:rPr>
        <w:t>D. Scale Cube</w:t>
      </w:r>
    </w:p>
    <w:p w14:paraId="30DFF6E2" w14:textId="77777777" w:rsidR="000021D7" w:rsidRPr="000021D7" w:rsidRDefault="000021D7" w:rsidP="000021D7">
      <w:pPr>
        <w:ind w:firstLine="0"/>
        <w:rPr>
          <w:sz w:val="32"/>
          <w:szCs w:val="32"/>
        </w:rPr>
      </w:pPr>
      <w:r w:rsidRPr="000021D7">
        <w:rPr>
          <w:sz w:val="32"/>
          <w:szCs w:val="32"/>
        </w:rPr>
        <w:t>11. Chiến lược triển khai nào đảm bảo không có thời gian chết khi cập nhật hệ thống?</w:t>
      </w:r>
    </w:p>
    <w:p w14:paraId="1B0F144B" w14:textId="77777777" w:rsidR="000021D7" w:rsidRPr="00772EB5" w:rsidRDefault="000021D7" w:rsidP="000021D7">
      <w:pPr>
        <w:ind w:firstLine="0"/>
        <w:rPr>
          <w:b/>
          <w:sz w:val="32"/>
          <w:szCs w:val="32"/>
          <w:highlight w:val="green"/>
        </w:rPr>
      </w:pPr>
      <w:r w:rsidRPr="00772EB5">
        <w:rPr>
          <w:b/>
          <w:sz w:val="32"/>
          <w:szCs w:val="32"/>
          <w:highlight w:val="green"/>
        </w:rPr>
        <w:t>A. Blue-Green Deployment</w:t>
      </w:r>
    </w:p>
    <w:p w14:paraId="2C8A5312" w14:textId="77777777" w:rsidR="000021D7" w:rsidRPr="000021D7" w:rsidRDefault="000021D7" w:rsidP="000021D7">
      <w:pPr>
        <w:ind w:firstLine="0"/>
        <w:rPr>
          <w:sz w:val="32"/>
          <w:szCs w:val="32"/>
        </w:rPr>
      </w:pPr>
      <w:r w:rsidRPr="000021D7">
        <w:rPr>
          <w:sz w:val="32"/>
          <w:szCs w:val="32"/>
        </w:rPr>
        <w:t>B. Rolling Deployment</w:t>
      </w:r>
    </w:p>
    <w:p w14:paraId="13956D97" w14:textId="77777777" w:rsidR="000021D7" w:rsidRDefault="000021D7" w:rsidP="000021D7">
      <w:pPr>
        <w:ind w:firstLine="0"/>
        <w:rPr>
          <w:sz w:val="32"/>
          <w:szCs w:val="32"/>
        </w:rPr>
      </w:pPr>
      <w:r w:rsidRPr="000021D7">
        <w:rPr>
          <w:sz w:val="32"/>
          <w:szCs w:val="32"/>
        </w:rPr>
        <w:t xml:space="preserve">C. Canary Deployment </w:t>
      </w:r>
    </w:p>
    <w:p w14:paraId="51A19A80" w14:textId="23587536" w:rsidR="000021D7" w:rsidRPr="000021D7" w:rsidRDefault="000021D7" w:rsidP="000021D7">
      <w:pPr>
        <w:ind w:firstLine="0"/>
        <w:rPr>
          <w:sz w:val="32"/>
          <w:szCs w:val="32"/>
        </w:rPr>
      </w:pPr>
      <w:r w:rsidRPr="000021D7">
        <w:rPr>
          <w:sz w:val="32"/>
          <w:szCs w:val="32"/>
        </w:rPr>
        <w:t>D. A/B Testing</w:t>
      </w:r>
    </w:p>
    <w:p w14:paraId="759282B4" w14:textId="77777777" w:rsidR="000021D7" w:rsidRDefault="000021D7" w:rsidP="000021D7">
      <w:pPr>
        <w:ind w:firstLine="0"/>
        <w:rPr>
          <w:sz w:val="32"/>
          <w:szCs w:val="32"/>
        </w:rPr>
      </w:pPr>
      <w:r w:rsidRPr="000021D7">
        <w:rPr>
          <w:sz w:val="32"/>
          <w:szCs w:val="32"/>
        </w:rPr>
        <w:t>12. Công cụ nào không được sử dụng để giám sát và theo dõi microservices?</w:t>
      </w:r>
    </w:p>
    <w:p w14:paraId="5D53DA8D" w14:textId="77777777" w:rsidR="000021D7" w:rsidRDefault="000021D7" w:rsidP="000021D7">
      <w:pPr>
        <w:ind w:firstLine="0"/>
        <w:rPr>
          <w:sz w:val="32"/>
          <w:szCs w:val="32"/>
        </w:rPr>
      </w:pPr>
      <w:r w:rsidRPr="000021D7">
        <w:rPr>
          <w:sz w:val="32"/>
          <w:szCs w:val="32"/>
        </w:rPr>
        <w:t xml:space="preserve">A. Prometheus </w:t>
      </w:r>
    </w:p>
    <w:p w14:paraId="589697C8" w14:textId="77777777" w:rsidR="000021D7" w:rsidRDefault="000021D7" w:rsidP="000021D7">
      <w:pPr>
        <w:ind w:firstLine="0"/>
        <w:rPr>
          <w:sz w:val="32"/>
          <w:szCs w:val="32"/>
        </w:rPr>
      </w:pPr>
      <w:r w:rsidRPr="000021D7">
        <w:rPr>
          <w:sz w:val="32"/>
          <w:szCs w:val="32"/>
        </w:rPr>
        <w:t xml:space="preserve">B. Elasticsearch </w:t>
      </w:r>
    </w:p>
    <w:p w14:paraId="3C495383" w14:textId="77777777" w:rsidR="000021D7" w:rsidRPr="00772EB5" w:rsidRDefault="000021D7" w:rsidP="000021D7">
      <w:pPr>
        <w:ind w:firstLine="0"/>
        <w:rPr>
          <w:b/>
          <w:sz w:val="32"/>
          <w:szCs w:val="32"/>
          <w:highlight w:val="green"/>
        </w:rPr>
      </w:pPr>
      <w:r w:rsidRPr="00772EB5">
        <w:rPr>
          <w:b/>
          <w:sz w:val="32"/>
          <w:szCs w:val="32"/>
          <w:highlight w:val="green"/>
        </w:rPr>
        <w:t xml:space="preserve">C. Kubernetes </w:t>
      </w:r>
    </w:p>
    <w:p w14:paraId="6074812D" w14:textId="2449BFA1" w:rsidR="000021D7" w:rsidRPr="000021D7" w:rsidRDefault="000021D7" w:rsidP="000021D7">
      <w:pPr>
        <w:ind w:firstLine="0"/>
        <w:rPr>
          <w:sz w:val="32"/>
          <w:szCs w:val="32"/>
        </w:rPr>
      </w:pPr>
      <w:r w:rsidRPr="000021D7">
        <w:rPr>
          <w:sz w:val="32"/>
          <w:szCs w:val="32"/>
        </w:rPr>
        <w:t>D. Grafana</w:t>
      </w:r>
    </w:p>
    <w:p w14:paraId="708C7961" w14:textId="77777777" w:rsidR="000021D7" w:rsidRPr="000021D7" w:rsidRDefault="000021D7" w:rsidP="000021D7">
      <w:pPr>
        <w:ind w:firstLine="0"/>
        <w:rPr>
          <w:b/>
          <w:bCs/>
          <w:sz w:val="32"/>
          <w:szCs w:val="32"/>
        </w:rPr>
      </w:pPr>
      <w:r w:rsidRPr="000021D7">
        <w:rPr>
          <w:b/>
          <w:bCs/>
          <w:sz w:val="32"/>
          <w:szCs w:val="32"/>
        </w:rPr>
        <w:t>Các bài toán thực tế</w:t>
      </w:r>
    </w:p>
    <w:p w14:paraId="58197CDE" w14:textId="77777777" w:rsidR="000021D7" w:rsidRPr="000021D7" w:rsidRDefault="000021D7" w:rsidP="000021D7">
      <w:pPr>
        <w:ind w:firstLine="0"/>
        <w:rPr>
          <w:sz w:val="32"/>
          <w:szCs w:val="32"/>
        </w:rPr>
      </w:pPr>
      <w:r w:rsidRPr="000021D7">
        <w:rPr>
          <w:sz w:val="32"/>
          <w:szCs w:val="32"/>
        </w:rPr>
        <w:t>13. Khi nào nên sử dụng kiến trúc event-driven?</w:t>
      </w:r>
    </w:p>
    <w:p w14:paraId="64D82996" w14:textId="77777777" w:rsidR="000021D7" w:rsidRPr="00772EB5" w:rsidRDefault="000021D7" w:rsidP="000021D7">
      <w:pPr>
        <w:ind w:firstLine="0"/>
        <w:rPr>
          <w:b/>
          <w:sz w:val="32"/>
          <w:szCs w:val="32"/>
          <w:highlight w:val="green"/>
        </w:rPr>
      </w:pPr>
      <w:r w:rsidRPr="00772EB5">
        <w:rPr>
          <w:b/>
          <w:sz w:val="32"/>
          <w:szCs w:val="32"/>
          <w:highlight w:val="green"/>
        </w:rPr>
        <w:t>A. Khi cần xử lý dữ liệu thời gian thực và khối lượng lớn</w:t>
      </w:r>
    </w:p>
    <w:p w14:paraId="53C050A2" w14:textId="77777777" w:rsidR="000021D7" w:rsidRPr="000021D7" w:rsidRDefault="000021D7" w:rsidP="000021D7">
      <w:pPr>
        <w:ind w:firstLine="0"/>
        <w:rPr>
          <w:sz w:val="32"/>
          <w:szCs w:val="32"/>
        </w:rPr>
      </w:pPr>
      <w:r w:rsidRPr="000021D7">
        <w:rPr>
          <w:sz w:val="32"/>
          <w:szCs w:val="32"/>
        </w:rPr>
        <w:lastRenderedPageBreak/>
        <w:t>B. Khi giao tiếp giữa các dịch vụ đơn giản</w:t>
      </w:r>
    </w:p>
    <w:p w14:paraId="13E23B55" w14:textId="77777777" w:rsidR="000021D7" w:rsidRPr="000021D7" w:rsidRDefault="000021D7" w:rsidP="000021D7">
      <w:pPr>
        <w:ind w:firstLine="0"/>
        <w:rPr>
          <w:sz w:val="32"/>
          <w:szCs w:val="32"/>
        </w:rPr>
      </w:pPr>
      <w:r w:rsidRPr="000021D7">
        <w:rPr>
          <w:sz w:val="32"/>
          <w:szCs w:val="32"/>
        </w:rPr>
        <w:t>C. Khi cần đảm bảo tính nhất quán mạnh mẽ</w:t>
      </w:r>
    </w:p>
    <w:p w14:paraId="690AF59B" w14:textId="77777777" w:rsidR="000021D7" w:rsidRPr="000021D7" w:rsidRDefault="000021D7" w:rsidP="000021D7">
      <w:pPr>
        <w:ind w:firstLine="0"/>
        <w:rPr>
          <w:sz w:val="32"/>
          <w:szCs w:val="32"/>
        </w:rPr>
      </w:pPr>
      <w:r w:rsidRPr="000021D7">
        <w:rPr>
          <w:sz w:val="32"/>
          <w:szCs w:val="32"/>
        </w:rPr>
        <w:t>D. Khi giao dịch chỉ liên quan đến một dịch vụ</w:t>
      </w:r>
    </w:p>
    <w:p w14:paraId="647D3152" w14:textId="77777777" w:rsidR="000021D7" w:rsidRPr="000021D7" w:rsidRDefault="000021D7" w:rsidP="000021D7">
      <w:pPr>
        <w:ind w:firstLine="0"/>
        <w:rPr>
          <w:sz w:val="32"/>
          <w:szCs w:val="32"/>
        </w:rPr>
      </w:pPr>
      <w:r w:rsidRPr="000021D7">
        <w:rPr>
          <w:sz w:val="32"/>
          <w:szCs w:val="32"/>
        </w:rPr>
        <w:t>14. Giải pháp nào phù hợp nhất để xử lý vấn đề bottleneck ở cơ sở dữ liệu trong microservices?</w:t>
      </w:r>
    </w:p>
    <w:p w14:paraId="31D9F3DA" w14:textId="77777777" w:rsidR="000021D7" w:rsidRPr="000021D7" w:rsidRDefault="000021D7" w:rsidP="000021D7">
      <w:pPr>
        <w:ind w:firstLine="0"/>
        <w:rPr>
          <w:sz w:val="32"/>
          <w:szCs w:val="32"/>
        </w:rPr>
      </w:pPr>
      <w:r w:rsidRPr="000021D7">
        <w:rPr>
          <w:sz w:val="32"/>
          <w:szCs w:val="32"/>
        </w:rPr>
        <w:t>A. Sử dụng REST API</w:t>
      </w:r>
    </w:p>
    <w:p w14:paraId="116CBC9A" w14:textId="77777777" w:rsidR="000021D7" w:rsidRPr="00772EB5" w:rsidRDefault="000021D7" w:rsidP="000021D7">
      <w:pPr>
        <w:ind w:firstLine="0"/>
        <w:rPr>
          <w:b/>
          <w:sz w:val="32"/>
          <w:szCs w:val="32"/>
          <w:highlight w:val="green"/>
        </w:rPr>
      </w:pPr>
      <w:r w:rsidRPr="00772EB5">
        <w:rPr>
          <w:b/>
          <w:sz w:val="32"/>
          <w:szCs w:val="32"/>
          <w:highlight w:val="green"/>
        </w:rPr>
        <w:t>B. Triển khai caching phân tán</w:t>
      </w:r>
    </w:p>
    <w:p w14:paraId="138C2196" w14:textId="77777777" w:rsidR="000021D7" w:rsidRPr="000021D7" w:rsidRDefault="000021D7" w:rsidP="000021D7">
      <w:pPr>
        <w:ind w:firstLine="0"/>
        <w:rPr>
          <w:sz w:val="32"/>
          <w:szCs w:val="32"/>
        </w:rPr>
      </w:pPr>
      <w:r w:rsidRPr="000021D7">
        <w:rPr>
          <w:sz w:val="32"/>
          <w:szCs w:val="32"/>
        </w:rPr>
        <w:t>C. Thêm nhiều dịch vụ vào hệ thống</w:t>
      </w:r>
    </w:p>
    <w:p w14:paraId="01F12F78" w14:textId="77777777" w:rsidR="000021D7" w:rsidRPr="000021D7" w:rsidRDefault="000021D7" w:rsidP="000021D7">
      <w:pPr>
        <w:ind w:firstLine="0"/>
        <w:rPr>
          <w:sz w:val="32"/>
          <w:szCs w:val="32"/>
        </w:rPr>
      </w:pPr>
      <w:r w:rsidRPr="000021D7">
        <w:rPr>
          <w:sz w:val="32"/>
          <w:szCs w:val="32"/>
        </w:rPr>
        <w:t>D. Chuyển toàn bộ cơ sở dữ liệu sang NoSQL</w:t>
      </w:r>
    </w:p>
    <w:p w14:paraId="00B4A3AF" w14:textId="77777777" w:rsidR="000021D7" w:rsidRDefault="000021D7" w:rsidP="000021D7">
      <w:pPr>
        <w:ind w:firstLine="0"/>
        <w:rPr>
          <w:sz w:val="32"/>
          <w:szCs w:val="32"/>
        </w:rPr>
      </w:pPr>
      <w:r w:rsidRPr="000021D7">
        <w:rPr>
          <w:sz w:val="32"/>
          <w:szCs w:val="32"/>
        </w:rPr>
        <w:t xml:space="preserve">15. CQRS giúp ích gì trong kiến trúc microservices? </w:t>
      </w:r>
    </w:p>
    <w:p w14:paraId="1CB6B602" w14:textId="2CF9A827" w:rsidR="000021D7" w:rsidRPr="000021D7" w:rsidRDefault="000021D7" w:rsidP="000021D7">
      <w:pPr>
        <w:ind w:firstLine="0"/>
        <w:rPr>
          <w:sz w:val="32"/>
          <w:szCs w:val="32"/>
        </w:rPr>
      </w:pPr>
      <w:r w:rsidRPr="000021D7">
        <w:rPr>
          <w:sz w:val="32"/>
          <w:szCs w:val="32"/>
        </w:rPr>
        <w:t>A. Tăng tính đồng bộ của giao tiếp</w:t>
      </w:r>
    </w:p>
    <w:p w14:paraId="4494CF07" w14:textId="77777777" w:rsidR="000021D7" w:rsidRPr="00772EB5" w:rsidRDefault="000021D7" w:rsidP="000021D7">
      <w:pPr>
        <w:ind w:firstLine="0"/>
        <w:rPr>
          <w:b/>
          <w:sz w:val="32"/>
          <w:szCs w:val="32"/>
          <w:highlight w:val="green"/>
        </w:rPr>
      </w:pPr>
      <w:r w:rsidRPr="00772EB5">
        <w:rPr>
          <w:b/>
          <w:sz w:val="32"/>
          <w:szCs w:val="32"/>
          <w:highlight w:val="green"/>
        </w:rPr>
        <w:t xml:space="preserve">B. Tăng hiệu năng khi xử lý truy vấn và ghi dữ liệu </w:t>
      </w:r>
    </w:p>
    <w:p w14:paraId="2675807C" w14:textId="77777777" w:rsidR="000021D7" w:rsidRDefault="000021D7" w:rsidP="000021D7">
      <w:pPr>
        <w:ind w:firstLine="0"/>
        <w:rPr>
          <w:sz w:val="32"/>
          <w:szCs w:val="32"/>
        </w:rPr>
      </w:pPr>
      <w:r w:rsidRPr="000021D7">
        <w:rPr>
          <w:sz w:val="32"/>
          <w:szCs w:val="32"/>
        </w:rPr>
        <w:t xml:space="preserve">C. Đảm bảo tính nhất quán dữ liệu mạnh mẽ </w:t>
      </w:r>
    </w:p>
    <w:p w14:paraId="28713309" w14:textId="1BD71CB8" w:rsidR="000021D7" w:rsidRPr="000021D7" w:rsidRDefault="000021D7" w:rsidP="000021D7">
      <w:pPr>
        <w:ind w:firstLine="0"/>
        <w:rPr>
          <w:sz w:val="32"/>
          <w:szCs w:val="32"/>
        </w:rPr>
      </w:pPr>
      <w:r w:rsidRPr="000021D7">
        <w:rPr>
          <w:sz w:val="32"/>
          <w:szCs w:val="32"/>
        </w:rPr>
        <w:t>D. Đơn giản hóa thiết kế giao tiếp giữa các dịch vụ</w:t>
      </w:r>
    </w:p>
    <w:p w14:paraId="2B028C4D" w14:textId="7D1541C5" w:rsidR="00BD1C64" w:rsidRDefault="007313A6" w:rsidP="00FD5CF8">
      <w:pPr>
        <w:ind w:firstLine="0"/>
        <w:rPr>
          <w:b/>
          <w:bCs/>
          <w:sz w:val="32"/>
          <w:szCs w:val="32"/>
        </w:rPr>
      </w:pPr>
      <w:r>
        <w:rPr>
          <w:b/>
          <w:bCs/>
          <w:sz w:val="32"/>
          <w:szCs w:val="32"/>
        </w:rPr>
        <w:t xml:space="preserve">CÂU HỎI LÝ THUYẾT </w:t>
      </w:r>
    </w:p>
    <w:p w14:paraId="5325460D" w14:textId="13EDACBF" w:rsidR="007313A6" w:rsidRDefault="00B020E2" w:rsidP="00FD5CF8">
      <w:pPr>
        <w:ind w:firstLine="0"/>
        <w:rPr>
          <w:b/>
          <w:bCs/>
          <w:sz w:val="32"/>
          <w:szCs w:val="32"/>
        </w:rPr>
      </w:pPr>
      <w:r>
        <w:rPr>
          <w:b/>
          <w:bCs/>
          <w:sz w:val="32"/>
          <w:szCs w:val="32"/>
        </w:rPr>
        <w:t>Kiến thức cơ bản về kiến trúc phần mềm</w:t>
      </w:r>
    </w:p>
    <w:p w14:paraId="73BD9EB4" w14:textId="77777777" w:rsidR="00B020E2" w:rsidRPr="00B020E2" w:rsidRDefault="00B020E2" w:rsidP="00B020E2">
      <w:pPr>
        <w:ind w:firstLine="0"/>
        <w:rPr>
          <w:b/>
          <w:bCs/>
          <w:sz w:val="28"/>
          <w:szCs w:val="28"/>
        </w:rPr>
      </w:pPr>
      <w:r w:rsidRPr="00B020E2">
        <w:rPr>
          <w:b/>
          <w:bCs/>
          <w:sz w:val="28"/>
          <w:szCs w:val="28"/>
        </w:rPr>
        <w:t>1. Các kiến trúc phần mềm chính gồm những loại nào? So sánh ưu và nhược điểm.</w:t>
      </w:r>
    </w:p>
    <w:p w14:paraId="4C7E6117" w14:textId="77777777" w:rsidR="00B020E2" w:rsidRPr="00B020E2" w:rsidRDefault="00B020E2" w:rsidP="00B020E2">
      <w:pPr>
        <w:numPr>
          <w:ilvl w:val="0"/>
          <w:numId w:val="1"/>
        </w:numPr>
        <w:rPr>
          <w:sz w:val="28"/>
          <w:szCs w:val="28"/>
        </w:rPr>
      </w:pPr>
      <w:r w:rsidRPr="00B020E2">
        <w:rPr>
          <w:sz w:val="28"/>
          <w:szCs w:val="28"/>
        </w:rPr>
        <w:t>Monolithic Architecture: Toàn bộ chức năng nằm trong một khối duy nhất.</w:t>
      </w:r>
    </w:p>
    <w:p w14:paraId="275F9961" w14:textId="77777777" w:rsidR="00B020E2" w:rsidRPr="00B020E2" w:rsidRDefault="00B020E2" w:rsidP="00B020E2">
      <w:pPr>
        <w:numPr>
          <w:ilvl w:val="1"/>
          <w:numId w:val="1"/>
        </w:numPr>
        <w:rPr>
          <w:sz w:val="28"/>
          <w:szCs w:val="28"/>
        </w:rPr>
      </w:pPr>
      <w:r w:rsidRPr="00B020E2">
        <w:rPr>
          <w:sz w:val="28"/>
          <w:szCs w:val="28"/>
        </w:rPr>
        <w:lastRenderedPageBreak/>
        <w:t>Ưu điểm: Dễ triển khai.</w:t>
      </w:r>
    </w:p>
    <w:p w14:paraId="198BF8E7" w14:textId="77777777" w:rsidR="00B020E2" w:rsidRPr="00B020E2" w:rsidRDefault="00B020E2" w:rsidP="00B020E2">
      <w:pPr>
        <w:numPr>
          <w:ilvl w:val="1"/>
          <w:numId w:val="1"/>
        </w:numPr>
        <w:rPr>
          <w:sz w:val="28"/>
          <w:szCs w:val="28"/>
        </w:rPr>
      </w:pPr>
      <w:r w:rsidRPr="00B020E2">
        <w:rPr>
          <w:sz w:val="28"/>
          <w:szCs w:val="28"/>
        </w:rPr>
        <w:t>Nhược điểm: Khó mở rộng.</w:t>
      </w:r>
    </w:p>
    <w:p w14:paraId="29D88784" w14:textId="77777777" w:rsidR="00B020E2" w:rsidRPr="00B020E2" w:rsidRDefault="00B020E2" w:rsidP="00B020E2">
      <w:pPr>
        <w:numPr>
          <w:ilvl w:val="0"/>
          <w:numId w:val="1"/>
        </w:numPr>
        <w:rPr>
          <w:sz w:val="28"/>
          <w:szCs w:val="28"/>
        </w:rPr>
      </w:pPr>
      <w:r w:rsidRPr="00B020E2">
        <w:rPr>
          <w:sz w:val="28"/>
          <w:szCs w:val="28"/>
        </w:rPr>
        <w:t>Modular Monolithic Architecture: Phân tách thành các mô-đun độc lập trong một khối duy nhất.</w:t>
      </w:r>
    </w:p>
    <w:p w14:paraId="72D3A55F" w14:textId="77777777" w:rsidR="00B020E2" w:rsidRPr="00B020E2" w:rsidRDefault="00B020E2" w:rsidP="00B020E2">
      <w:pPr>
        <w:numPr>
          <w:ilvl w:val="1"/>
          <w:numId w:val="1"/>
        </w:numPr>
        <w:rPr>
          <w:sz w:val="28"/>
          <w:szCs w:val="28"/>
        </w:rPr>
      </w:pPr>
      <w:r w:rsidRPr="00B020E2">
        <w:rPr>
          <w:sz w:val="28"/>
          <w:szCs w:val="28"/>
        </w:rPr>
        <w:t>Ưu điểm: Tăng tính tổ chức và bảo trì.</w:t>
      </w:r>
    </w:p>
    <w:p w14:paraId="3C7C2639" w14:textId="77777777" w:rsidR="00B020E2" w:rsidRPr="00B020E2" w:rsidRDefault="00B020E2" w:rsidP="00B020E2">
      <w:pPr>
        <w:numPr>
          <w:ilvl w:val="0"/>
          <w:numId w:val="1"/>
        </w:numPr>
        <w:rPr>
          <w:sz w:val="28"/>
          <w:szCs w:val="28"/>
        </w:rPr>
      </w:pPr>
      <w:r w:rsidRPr="00B020E2">
        <w:rPr>
          <w:sz w:val="28"/>
          <w:szCs w:val="28"/>
        </w:rPr>
        <w:t>Microservices Architecture: Chia ứng dụng thành các dịch vụ nhỏ, độc lập.</w:t>
      </w:r>
    </w:p>
    <w:p w14:paraId="01D3242A" w14:textId="77777777" w:rsidR="00B020E2" w:rsidRPr="00B020E2" w:rsidRDefault="00B020E2" w:rsidP="00B020E2">
      <w:pPr>
        <w:numPr>
          <w:ilvl w:val="1"/>
          <w:numId w:val="1"/>
        </w:numPr>
        <w:rPr>
          <w:sz w:val="28"/>
          <w:szCs w:val="28"/>
        </w:rPr>
      </w:pPr>
      <w:r w:rsidRPr="00B020E2">
        <w:rPr>
          <w:sz w:val="28"/>
          <w:szCs w:val="28"/>
        </w:rPr>
        <w:t>Ưu điểm: Dễ mở rộng, duy trì và hỗ trợ công nghệ đa dạng.</w:t>
      </w:r>
    </w:p>
    <w:p w14:paraId="1C1F0F5D" w14:textId="77777777" w:rsidR="00B020E2" w:rsidRPr="00B020E2" w:rsidRDefault="00B020E2" w:rsidP="00B020E2">
      <w:pPr>
        <w:numPr>
          <w:ilvl w:val="1"/>
          <w:numId w:val="1"/>
        </w:numPr>
        <w:rPr>
          <w:sz w:val="28"/>
          <w:szCs w:val="28"/>
        </w:rPr>
      </w:pPr>
      <w:r w:rsidRPr="00B020E2">
        <w:rPr>
          <w:sz w:val="28"/>
          <w:szCs w:val="28"/>
        </w:rPr>
        <w:t>Nhược điểm: Phức tạp khi triển khai.</w:t>
      </w:r>
    </w:p>
    <w:p w14:paraId="4BC83228" w14:textId="77777777" w:rsidR="00B020E2" w:rsidRPr="00B020E2" w:rsidRDefault="00B020E2" w:rsidP="00B020E2">
      <w:pPr>
        <w:ind w:firstLine="0"/>
        <w:rPr>
          <w:b/>
          <w:bCs/>
          <w:sz w:val="28"/>
          <w:szCs w:val="28"/>
        </w:rPr>
      </w:pPr>
      <w:r w:rsidRPr="00B020E2">
        <w:rPr>
          <w:b/>
          <w:bCs/>
          <w:sz w:val="28"/>
          <w:szCs w:val="28"/>
        </w:rPr>
        <w:t>2. Vai trò của nguyên tắc KISS, YAGNI và SoC?</w:t>
      </w:r>
    </w:p>
    <w:p w14:paraId="5A38FC60" w14:textId="77777777" w:rsidR="00B020E2" w:rsidRPr="00B020E2" w:rsidRDefault="00B020E2" w:rsidP="00B020E2">
      <w:pPr>
        <w:numPr>
          <w:ilvl w:val="0"/>
          <w:numId w:val="2"/>
        </w:numPr>
        <w:rPr>
          <w:sz w:val="28"/>
          <w:szCs w:val="28"/>
        </w:rPr>
      </w:pPr>
      <w:r w:rsidRPr="00B020E2">
        <w:rPr>
          <w:sz w:val="28"/>
          <w:szCs w:val="28"/>
        </w:rPr>
        <w:t>KISS (Keep It Simple, Stupid): Thiết kế càng đơn giản càng tốt.</w:t>
      </w:r>
    </w:p>
    <w:p w14:paraId="5736D287" w14:textId="77777777" w:rsidR="00B020E2" w:rsidRPr="00B020E2" w:rsidRDefault="00B020E2" w:rsidP="00B020E2">
      <w:pPr>
        <w:numPr>
          <w:ilvl w:val="0"/>
          <w:numId w:val="2"/>
        </w:numPr>
        <w:rPr>
          <w:sz w:val="28"/>
          <w:szCs w:val="28"/>
        </w:rPr>
      </w:pPr>
      <w:r w:rsidRPr="00B020E2">
        <w:rPr>
          <w:sz w:val="28"/>
          <w:szCs w:val="28"/>
        </w:rPr>
        <w:t>YAGNI (You Aren’t Gonna Need It): Không thêm các tính năng không cần thiết.</w:t>
      </w:r>
    </w:p>
    <w:p w14:paraId="6D377535" w14:textId="77777777" w:rsidR="00B020E2" w:rsidRPr="00B020E2" w:rsidRDefault="00B020E2" w:rsidP="00B020E2">
      <w:pPr>
        <w:numPr>
          <w:ilvl w:val="0"/>
          <w:numId w:val="2"/>
        </w:numPr>
        <w:rPr>
          <w:sz w:val="28"/>
          <w:szCs w:val="28"/>
        </w:rPr>
      </w:pPr>
      <w:r w:rsidRPr="00B020E2">
        <w:rPr>
          <w:sz w:val="28"/>
          <w:szCs w:val="28"/>
        </w:rPr>
        <w:t>Separation of Concerns (SoC): Phân tách trách nhiệm giữa các thành phần để hệ thống dễ quản lý.</w:t>
      </w:r>
    </w:p>
    <w:p w14:paraId="4CBCEA24" w14:textId="77777777" w:rsidR="00B020E2" w:rsidRPr="00B020E2" w:rsidRDefault="00B020E2" w:rsidP="00B020E2">
      <w:pPr>
        <w:ind w:firstLine="0"/>
        <w:rPr>
          <w:b/>
          <w:bCs/>
          <w:sz w:val="28"/>
          <w:szCs w:val="28"/>
        </w:rPr>
      </w:pPr>
      <w:r w:rsidRPr="00B020E2">
        <w:rPr>
          <w:b/>
          <w:bCs/>
          <w:sz w:val="28"/>
          <w:szCs w:val="28"/>
        </w:rPr>
        <w:t>3. Khi nào chọn Monolithic và khi nào chuyển sang Microservices?</w:t>
      </w:r>
    </w:p>
    <w:p w14:paraId="066F559A" w14:textId="77777777" w:rsidR="00B020E2" w:rsidRPr="00B020E2" w:rsidRDefault="00B020E2" w:rsidP="00B020E2">
      <w:pPr>
        <w:numPr>
          <w:ilvl w:val="0"/>
          <w:numId w:val="3"/>
        </w:numPr>
        <w:rPr>
          <w:sz w:val="28"/>
          <w:szCs w:val="28"/>
        </w:rPr>
      </w:pPr>
      <w:r w:rsidRPr="00B020E2">
        <w:rPr>
          <w:sz w:val="28"/>
          <w:szCs w:val="28"/>
        </w:rPr>
        <w:t>Chọn Monolithic: Khi ứng dụng nhỏ, ít thay đổi và cần triển khai nhanh.</w:t>
      </w:r>
    </w:p>
    <w:p w14:paraId="7833A559" w14:textId="77777777" w:rsidR="00B020E2" w:rsidRPr="00B020E2" w:rsidRDefault="00B020E2" w:rsidP="00B020E2">
      <w:pPr>
        <w:numPr>
          <w:ilvl w:val="0"/>
          <w:numId w:val="3"/>
        </w:numPr>
        <w:rPr>
          <w:sz w:val="28"/>
          <w:szCs w:val="28"/>
        </w:rPr>
      </w:pPr>
      <w:r w:rsidRPr="00B020E2">
        <w:rPr>
          <w:sz w:val="28"/>
          <w:szCs w:val="28"/>
        </w:rPr>
        <w:t>Chuyển sang Microservices: Khi hệ thống cần khả năng mở rộng cao (theo chiều ngang), cần linh hoạt trong công nghệ và có nhiều đội phát triển làm việc độc lập.</w:t>
      </w:r>
    </w:p>
    <w:p w14:paraId="0C0BF070" w14:textId="361DB3A1" w:rsidR="00B020E2" w:rsidRDefault="00B020E2" w:rsidP="00FD5CF8">
      <w:pPr>
        <w:ind w:firstLine="0"/>
        <w:rPr>
          <w:b/>
          <w:bCs/>
          <w:sz w:val="32"/>
          <w:szCs w:val="32"/>
        </w:rPr>
      </w:pPr>
      <w:r>
        <w:rPr>
          <w:b/>
          <w:bCs/>
          <w:sz w:val="32"/>
          <w:szCs w:val="32"/>
        </w:rPr>
        <w:t>Thiết kế và triển khai microservices</w:t>
      </w:r>
    </w:p>
    <w:p w14:paraId="107AF2D8" w14:textId="33481DDE" w:rsidR="00B020E2" w:rsidRPr="00B020E2" w:rsidRDefault="00B020E2" w:rsidP="00B020E2">
      <w:pPr>
        <w:ind w:firstLine="0"/>
        <w:rPr>
          <w:b/>
          <w:bCs/>
          <w:sz w:val="28"/>
          <w:szCs w:val="28"/>
        </w:rPr>
      </w:pPr>
      <w:r>
        <w:rPr>
          <w:b/>
          <w:bCs/>
          <w:sz w:val="32"/>
          <w:szCs w:val="32"/>
        </w:rPr>
        <w:lastRenderedPageBreak/>
        <w:t>4</w:t>
      </w:r>
      <w:r w:rsidRPr="00B020E2">
        <w:rPr>
          <w:b/>
          <w:bCs/>
          <w:sz w:val="28"/>
          <w:szCs w:val="28"/>
        </w:rPr>
        <w:t>. Mô hình Database-per-Service là gì?</w:t>
      </w:r>
      <w:r>
        <w:rPr>
          <w:b/>
          <w:bCs/>
          <w:sz w:val="28"/>
          <w:szCs w:val="28"/>
        </w:rPr>
        <w:t>Ưu và nhược điểm của nó trong microservices?</w:t>
      </w:r>
    </w:p>
    <w:p w14:paraId="57C30BC1" w14:textId="77777777" w:rsidR="00B020E2" w:rsidRPr="00B020E2" w:rsidRDefault="00B020E2" w:rsidP="00B020E2">
      <w:pPr>
        <w:numPr>
          <w:ilvl w:val="0"/>
          <w:numId w:val="4"/>
        </w:numPr>
        <w:rPr>
          <w:sz w:val="28"/>
          <w:szCs w:val="28"/>
        </w:rPr>
      </w:pPr>
      <w:r w:rsidRPr="00B020E2">
        <w:rPr>
          <w:sz w:val="28"/>
          <w:szCs w:val="28"/>
        </w:rPr>
        <w:t>Định nghĩa: Mỗi microservice sở hữu một cơ sở dữ liệu riêng biệt.</w:t>
      </w:r>
    </w:p>
    <w:p w14:paraId="70A6C94C" w14:textId="77777777" w:rsidR="00B020E2" w:rsidRPr="00B020E2" w:rsidRDefault="00B020E2" w:rsidP="00B020E2">
      <w:pPr>
        <w:numPr>
          <w:ilvl w:val="0"/>
          <w:numId w:val="4"/>
        </w:numPr>
        <w:rPr>
          <w:sz w:val="28"/>
          <w:szCs w:val="28"/>
        </w:rPr>
      </w:pPr>
      <w:r w:rsidRPr="00B020E2">
        <w:rPr>
          <w:sz w:val="28"/>
          <w:szCs w:val="28"/>
        </w:rPr>
        <w:t>Ưu điểm: Đảm bảo tính độc lập và cách ly dữ liệu giữa các dịch vụ.</w:t>
      </w:r>
    </w:p>
    <w:p w14:paraId="49854ED0" w14:textId="77777777" w:rsidR="00B020E2" w:rsidRPr="00B020E2" w:rsidRDefault="00B020E2" w:rsidP="00B020E2">
      <w:pPr>
        <w:numPr>
          <w:ilvl w:val="0"/>
          <w:numId w:val="4"/>
        </w:numPr>
        <w:rPr>
          <w:sz w:val="28"/>
          <w:szCs w:val="28"/>
        </w:rPr>
      </w:pPr>
      <w:r w:rsidRPr="00B020E2">
        <w:rPr>
          <w:sz w:val="28"/>
          <w:szCs w:val="28"/>
        </w:rPr>
        <w:t>Nhược điểm: Thách thức về tính nhất quán và truy vấn dữ liệu liên dịch vụ.</w:t>
      </w:r>
    </w:p>
    <w:p w14:paraId="381A993B" w14:textId="77777777" w:rsidR="00B020E2" w:rsidRPr="00B020E2" w:rsidRDefault="00B020E2" w:rsidP="00B020E2">
      <w:pPr>
        <w:ind w:firstLine="0"/>
        <w:rPr>
          <w:b/>
          <w:bCs/>
          <w:sz w:val="28"/>
          <w:szCs w:val="28"/>
        </w:rPr>
      </w:pPr>
      <w:r w:rsidRPr="00B020E2">
        <w:rPr>
          <w:b/>
          <w:bCs/>
          <w:sz w:val="28"/>
          <w:szCs w:val="28"/>
        </w:rPr>
        <w:t>5. Các cách tiếp cận phân mảnh dữ liệu (Data Partitioning) gồm những loại nào?</w:t>
      </w:r>
    </w:p>
    <w:p w14:paraId="6F755076" w14:textId="77777777" w:rsidR="00B020E2" w:rsidRPr="00B020E2" w:rsidRDefault="00B020E2" w:rsidP="00B020E2">
      <w:pPr>
        <w:numPr>
          <w:ilvl w:val="0"/>
          <w:numId w:val="5"/>
        </w:numPr>
        <w:rPr>
          <w:sz w:val="28"/>
          <w:szCs w:val="28"/>
        </w:rPr>
      </w:pPr>
      <w:r w:rsidRPr="00B020E2">
        <w:rPr>
          <w:sz w:val="28"/>
          <w:szCs w:val="28"/>
        </w:rPr>
        <w:t>Horizontal Partitioning (Phân chia theo hàng): Chia dữ liệu dựa trên các hàng (ví dụ: chia bảng User theo vùng địa lý).</w:t>
      </w:r>
    </w:p>
    <w:p w14:paraId="029CAB84" w14:textId="77777777" w:rsidR="00B020E2" w:rsidRPr="00B020E2" w:rsidRDefault="00B020E2" w:rsidP="00B020E2">
      <w:pPr>
        <w:numPr>
          <w:ilvl w:val="0"/>
          <w:numId w:val="5"/>
        </w:numPr>
        <w:rPr>
          <w:sz w:val="28"/>
          <w:szCs w:val="28"/>
        </w:rPr>
      </w:pPr>
      <w:r w:rsidRPr="00B020E2">
        <w:rPr>
          <w:sz w:val="28"/>
          <w:szCs w:val="28"/>
        </w:rPr>
        <w:t>Vertical Partitioning (Phân chia theo cột): Chia dữ liệu dựa trên các cột (ví dụ: tách các thông tin nhạy cảm sang một bảng riêng).</w:t>
      </w:r>
    </w:p>
    <w:p w14:paraId="4F6CA91D" w14:textId="77777777" w:rsidR="00B020E2" w:rsidRPr="00B020E2" w:rsidRDefault="00B020E2" w:rsidP="00B020E2">
      <w:pPr>
        <w:numPr>
          <w:ilvl w:val="0"/>
          <w:numId w:val="5"/>
        </w:numPr>
        <w:rPr>
          <w:sz w:val="28"/>
          <w:szCs w:val="28"/>
        </w:rPr>
      </w:pPr>
      <w:r w:rsidRPr="00B020E2">
        <w:rPr>
          <w:sz w:val="28"/>
          <w:szCs w:val="28"/>
        </w:rPr>
        <w:t>Functional Partitioning (Phân chia theo chức năng): Chia dữ liệu dựa trên mục đích sử dụng hoặc logic nghiệp vụ của dịch vụ.</w:t>
      </w:r>
    </w:p>
    <w:p w14:paraId="6911C83C" w14:textId="54C27BD8" w:rsidR="00B020E2" w:rsidRDefault="00B020E2" w:rsidP="00FD5CF8">
      <w:pPr>
        <w:ind w:firstLine="0"/>
        <w:rPr>
          <w:b/>
          <w:bCs/>
          <w:sz w:val="28"/>
          <w:szCs w:val="28"/>
        </w:rPr>
      </w:pPr>
      <w:r w:rsidRPr="00B020E2">
        <w:rPr>
          <w:b/>
          <w:bCs/>
          <w:sz w:val="28"/>
          <w:szCs w:val="28"/>
        </w:rPr>
        <w:t>6. Hãy giải thích các mô hình giao tiếp giữa các microservices như RESTful API, gRPC, và WebSocket, Ưu và nhược điểm của từng mô hình?</w:t>
      </w:r>
    </w:p>
    <w:p w14:paraId="79E8535A" w14:textId="116156CA" w:rsidR="00B020E2" w:rsidRPr="00B020E2" w:rsidRDefault="00B020E2" w:rsidP="00B020E2">
      <w:pPr>
        <w:ind w:firstLine="0"/>
        <w:rPr>
          <w:sz w:val="28"/>
          <w:szCs w:val="28"/>
        </w:rPr>
      </w:pPr>
      <w:r w:rsidRPr="00B020E2">
        <w:rPr>
          <w:sz w:val="28"/>
          <w:szCs w:val="28"/>
        </w:rPr>
        <w:t>RESTful API (HTTP-based):</w:t>
      </w:r>
    </w:p>
    <w:p w14:paraId="60D28EC4" w14:textId="77777777" w:rsidR="00B020E2" w:rsidRPr="00B020E2" w:rsidRDefault="00B020E2" w:rsidP="00B020E2">
      <w:pPr>
        <w:numPr>
          <w:ilvl w:val="0"/>
          <w:numId w:val="6"/>
        </w:numPr>
        <w:rPr>
          <w:sz w:val="28"/>
          <w:szCs w:val="28"/>
        </w:rPr>
      </w:pPr>
      <w:r w:rsidRPr="00B020E2">
        <w:rPr>
          <w:sz w:val="28"/>
          <w:szCs w:val="28"/>
        </w:rPr>
        <w:t>Giải thích: Là mô hình giao tiếp phổ biến nhất, dựa trên giao thức HTTP và các phương thức chuẩn như GET, POST, PUT, DELETE. Nó thường sử dụng định dạng dữ liệu JSON để trao đổi giữa các dịch vụ.</w:t>
      </w:r>
    </w:p>
    <w:p w14:paraId="08BBE4C6" w14:textId="77777777" w:rsidR="00B020E2" w:rsidRPr="00B020E2" w:rsidRDefault="00B020E2" w:rsidP="00B020E2">
      <w:pPr>
        <w:numPr>
          <w:ilvl w:val="0"/>
          <w:numId w:val="6"/>
        </w:numPr>
        <w:rPr>
          <w:sz w:val="28"/>
          <w:szCs w:val="28"/>
        </w:rPr>
      </w:pPr>
      <w:r w:rsidRPr="00B020E2">
        <w:rPr>
          <w:sz w:val="28"/>
          <w:szCs w:val="28"/>
        </w:rPr>
        <w:t>Ưu điểm: Rất phổ biến, dễ triển khai, dễ hiểu và được hỗ trợ bởi hầu hết các ngôn ngữ lập trình cũng như công cụ hiện nay.</w:t>
      </w:r>
    </w:p>
    <w:p w14:paraId="2B44452A" w14:textId="77777777" w:rsidR="00B020E2" w:rsidRPr="00B020E2" w:rsidRDefault="00B020E2" w:rsidP="00B020E2">
      <w:pPr>
        <w:numPr>
          <w:ilvl w:val="0"/>
          <w:numId w:val="6"/>
        </w:numPr>
        <w:rPr>
          <w:sz w:val="28"/>
          <w:szCs w:val="28"/>
        </w:rPr>
      </w:pPr>
      <w:r w:rsidRPr="00B020E2">
        <w:rPr>
          <w:sz w:val="28"/>
          <w:szCs w:val="28"/>
        </w:rPr>
        <w:t>Nhược điểm: Hiệu suất có thể không cao bằng các giao thức nhị phân do kích thước dữ liệu JSON lớn và overhead của HTTP/1.1.</w:t>
      </w:r>
    </w:p>
    <w:p w14:paraId="751E2FCD" w14:textId="186F06EE" w:rsidR="00B020E2" w:rsidRPr="00B020E2" w:rsidRDefault="00B020E2" w:rsidP="00B020E2">
      <w:pPr>
        <w:ind w:firstLine="0"/>
        <w:rPr>
          <w:sz w:val="28"/>
          <w:szCs w:val="28"/>
        </w:rPr>
      </w:pPr>
      <w:r w:rsidRPr="00B020E2">
        <w:rPr>
          <w:sz w:val="28"/>
          <w:szCs w:val="28"/>
        </w:rPr>
        <w:lastRenderedPageBreak/>
        <w:t>gRPC:</w:t>
      </w:r>
    </w:p>
    <w:p w14:paraId="221CB99F" w14:textId="77777777" w:rsidR="00B020E2" w:rsidRPr="00B020E2" w:rsidRDefault="00B020E2" w:rsidP="00B020E2">
      <w:pPr>
        <w:numPr>
          <w:ilvl w:val="0"/>
          <w:numId w:val="7"/>
        </w:numPr>
        <w:rPr>
          <w:sz w:val="28"/>
          <w:szCs w:val="28"/>
        </w:rPr>
      </w:pPr>
      <w:r w:rsidRPr="00B020E2">
        <w:rPr>
          <w:sz w:val="28"/>
          <w:szCs w:val="28"/>
        </w:rPr>
        <w:t>Giải thích: Là một framework mã nguồn mở hiệu suất cao, sử dụng Protocol Buffers (mã hóa nhị phân) làm ngôn ngữ định nghĩa giao diện (IDL) và dựa trên giao thức HTTP/2.</w:t>
      </w:r>
    </w:p>
    <w:p w14:paraId="4309BCD6" w14:textId="77777777" w:rsidR="00B020E2" w:rsidRPr="00B020E2" w:rsidRDefault="00B020E2" w:rsidP="00B020E2">
      <w:pPr>
        <w:numPr>
          <w:ilvl w:val="0"/>
          <w:numId w:val="7"/>
        </w:numPr>
        <w:rPr>
          <w:sz w:val="28"/>
          <w:szCs w:val="28"/>
        </w:rPr>
      </w:pPr>
      <w:r w:rsidRPr="00B020E2">
        <w:rPr>
          <w:sz w:val="28"/>
          <w:szCs w:val="28"/>
        </w:rPr>
        <w:t>Ưu điểm: Giao tiếp hiệu suất rất cao, tiết kiệm băng thông nhờ mã hóa nhị phân, hỗ trợ truyền dữ liệu dạng luồng (streaming) hai chiều mạnh mẽ.</w:t>
      </w:r>
    </w:p>
    <w:p w14:paraId="679E40CC" w14:textId="77777777" w:rsidR="00B020E2" w:rsidRPr="00B020E2" w:rsidRDefault="00B020E2" w:rsidP="00B020E2">
      <w:pPr>
        <w:numPr>
          <w:ilvl w:val="0"/>
          <w:numId w:val="7"/>
        </w:numPr>
        <w:rPr>
          <w:sz w:val="28"/>
          <w:szCs w:val="28"/>
        </w:rPr>
      </w:pPr>
      <w:r w:rsidRPr="00B020E2">
        <w:rPr>
          <w:sz w:val="28"/>
          <w:szCs w:val="28"/>
        </w:rPr>
        <w:t>Nhược điểm: Phức tạp hơn trong việc thiết lập và khó đọc trực tiếp bằng mắt người so với JSON; không phải lúc nào cũng phù hợp cho giao tiếp trực tiếp với trình duyệt (browser).</w:t>
      </w:r>
    </w:p>
    <w:p w14:paraId="3D28B0E5" w14:textId="59259FE6" w:rsidR="00B020E2" w:rsidRPr="00B020E2" w:rsidRDefault="00B020E2" w:rsidP="00B020E2">
      <w:pPr>
        <w:ind w:firstLine="0"/>
        <w:rPr>
          <w:sz w:val="28"/>
          <w:szCs w:val="28"/>
        </w:rPr>
      </w:pPr>
      <w:r w:rsidRPr="00B020E2">
        <w:rPr>
          <w:sz w:val="28"/>
          <w:szCs w:val="28"/>
        </w:rPr>
        <w:t>WebSocket:</w:t>
      </w:r>
    </w:p>
    <w:p w14:paraId="5D17126A" w14:textId="77777777" w:rsidR="00B020E2" w:rsidRPr="00B020E2" w:rsidRDefault="00B020E2" w:rsidP="00B020E2">
      <w:pPr>
        <w:numPr>
          <w:ilvl w:val="0"/>
          <w:numId w:val="8"/>
        </w:numPr>
        <w:rPr>
          <w:sz w:val="28"/>
          <w:szCs w:val="28"/>
        </w:rPr>
      </w:pPr>
      <w:r w:rsidRPr="00B020E2">
        <w:rPr>
          <w:sz w:val="28"/>
          <w:szCs w:val="28"/>
        </w:rPr>
        <w:t>Giải thích: Cung cấp một kênh giao tiếp hai chiều (full-duplex) qua một kết nối TCP duy nhất, cho phép máy chủ chủ động gửi dữ liệu về client mà không cần client phải yêu cầu.</w:t>
      </w:r>
    </w:p>
    <w:p w14:paraId="592A4273" w14:textId="77777777" w:rsidR="00B020E2" w:rsidRPr="00B020E2" w:rsidRDefault="00B020E2" w:rsidP="00B020E2">
      <w:pPr>
        <w:numPr>
          <w:ilvl w:val="0"/>
          <w:numId w:val="8"/>
        </w:numPr>
        <w:rPr>
          <w:sz w:val="28"/>
          <w:szCs w:val="28"/>
        </w:rPr>
      </w:pPr>
      <w:r w:rsidRPr="00B020E2">
        <w:rPr>
          <w:sz w:val="28"/>
          <w:szCs w:val="28"/>
        </w:rPr>
        <w:t>Ưu điểm: Hỗ trợ giao tiếp thời gian thực cực tốt, độ trễ thấp vì không cần phải thiết lập lại kết nối cho mỗi lần gửi nhận dữ liệu.</w:t>
      </w:r>
    </w:p>
    <w:p w14:paraId="45441CBB" w14:textId="77777777" w:rsidR="00B020E2" w:rsidRPr="00B020E2" w:rsidRDefault="00B020E2" w:rsidP="00B020E2">
      <w:pPr>
        <w:numPr>
          <w:ilvl w:val="0"/>
          <w:numId w:val="8"/>
        </w:numPr>
        <w:rPr>
          <w:sz w:val="28"/>
          <w:szCs w:val="28"/>
        </w:rPr>
      </w:pPr>
      <w:r w:rsidRPr="00B020E2">
        <w:rPr>
          <w:sz w:val="28"/>
          <w:szCs w:val="28"/>
        </w:rPr>
        <w:t>Nhược điểm: Khó quản lý trạng thái kết nối khi hệ thống mở rộng (scaling); tiêu tốn tài nguyên duy trì kết nối liên tục.</w:t>
      </w:r>
    </w:p>
    <w:p w14:paraId="139A3240" w14:textId="77777777" w:rsidR="00B020E2" w:rsidRPr="00B020E2" w:rsidRDefault="00B020E2" w:rsidP="00B020E2">
      <w:pPr>
        <w:ind w:firstLine="0"/>
        <w:rPr>
          <w:b/>
          <w:bCs/>
          <w:sz w:val="28"/>
          <w:szCs w:val="28"/>
        </w:rPr>
      </w:pPr>
      <w:r w:rsidRPr="00B020E2">
        <w:rPr>
          <w:b/>
          <w:bCs/>
          <w:sz w:val="28"/>
          <w:szCs w:val="28"/>
        </w:rPr>
        <w:t>7. CQRS là gì? Khi nào áp dụng?</w:t>
      </w:r>
    </w:p>
    <w:p w14:paraId="1D868DAE" w14:textId="77777777" w:rsidR="00B020E2" w:rsidRPr="00B020E2" w:rsidRDefault="00B020E2" w:rsidP="00B020E2">
      <w:pPr>
        <w:numPr>
          <w:ilvl w:val="0"/>
          <w:numId w:val="9"/>
        </w:numPr>
        <w:rPr>
          <w:sz w:val="28"/>
          <w:szCs w:val="28"/>
        </w:rPr>
      </w:pPr>
      <w:r w:rsidRPr="00B020E2">
        <w:rPr>
          <w:sz w:val="28"/>
          <w:szCs w:val="28"/>
        </w:rPr>
        <w:t>Định nghĩa: Phân tách giữa xử lý truy vấn (Query) và xử lý lệnh (Command).</w:t>
      </w:r>
    </w:p>
    <w:p w14:paraId="4DF60A2D" w14:textId="77777777" w:rsidR="00B020E2" w:rsidRPr="00B020E2" w:rsidRDefault="00B020E2" w:rsidP="00B020E2">
      <w:pPr>
        <w:numPr>
          <w:ilvl w:val="0"/>
          <w:numId w:val="9"/>
        </w:numPr>
        <w:rPr>
          <w:sz w:val="28"/>
          <w:szCs w:val="28"/>
        </w:rPr>
      </w:pPr>
      <w:r w:rsidRPr="00B020E2">
        <w:rPr>
          <w:sz w:val="28"/>
          <w:szCs w:val="28"/>
        </w:rPr>
        <w:t>Áp dụng: Khi cần tăng hiệu suất xử lý dữ liệu và tách biệt logic đọc/ghi để tối ưu hóa hệ thống.</w:t>
      </w:r>
    </w:p>
    <w:p w14:paraId="3B552933" w14:textId="1D024C97" w:rsidR="00B020E2" w:rsidRPr="00B020E2" w:rsidRDefault="00B020E2" w:rsidP="00B020E2">
      <w:pPr>
        <w:ind w:firstLine="0"/>
        <w:rPr>
          <w:b/>
          <w:bCs/>
          <w:sz w:val="28"/>
          <w:szCs w:val="28"/>
        </w:rPr>
      </w:pPr>
      <w:r w:rsidRPr="00B020E2">
        <w:rPr>
          <w:b/>
          <w:bCs/>
          <w:sz w:val="28"/>
          <w:szCs w:val="28"/>
        </w:rPr>
        <w:lastRenderedPageBreak/>
        <w:t>8. So sánh Saga Pattern với giao dịch truyền thống</w:t>
      </w:r>
      <w:r>
        <w:rPr>
          <w:b/>
          <w:bCs/>
          <w:sz w:val="28"/>
          <w:szCs w:val="28"/>
        </w:rPr>
        <w:t xml:space="preserve"> trong quản lý giao dịch phân tán</w:t>
      </w:r>
      <w:r w:rsidRPr="00B020E2">
        <w:rPr>
          <w:b/>
          <w:bCs/>
          <w:sz w:val="28"/>
          <w:szCs w:val="28"/>
        </w:rPr>
        <w:t>.</w:t>
      </w:r>
    </w:p>
    <w:p w14:paraId="4D1A62C4" w14:textId="77777777" w:rsidR="00B020E2" w:rsidRPr="00B020E2" w:rsidRDefault="00B020E2" w:rsidP="00B020E2">
      <w:pPr>
        <w:numPr>
          <w:ilvl w:val="0"/>
          <w:numId w:val="10"/>
        </w:numPr>
        <w:rPr>
          <w:sz w:val="28"/>
          <w:szCs w:val="28"/>
        </w:rPr>
      </w:pPr>
      <w:r w:rsidRPr="00B020E2">
        <w:rPr>
          <w:sz w:val="28"/>
          <w:szCs w:val="28"/>
        </w:rPr>
        <w:t>Giao dịch truyền thống: Thường dùng ACID, khó áp dụng cho hệ thống phân tán.</w:t>
      </w:r>
    </w:p>
    <w:p w14:paraId="084BDFDC" w14:textId="77777777" w:rsidR="00B020E2" w:rsidRPr="00B020E2" w:rsidRDefault="00B020E2" w:rsidP="00B020E2">
      <w:pPr>
        <w:numPr>
          <w:ilvl w:val="0"/>
          <w:numId w:val="10"/>
        </w:numPr>
        <w:rPr>
          <w:sz w:val="28"/>
          <w:szCs w:val="28"/>
        </w:rPr>
      </w:pPr>
      <w:r w:rsidRPr="00B020E2">
        <w:rPr>
          <w:sz w:val="28"/>
          <w:szCs w:val="28"/>
        </w:rPr>
        <w:t>Saga Pattern: Chia giao dịch lớn thành các bước nhỏ, dễ quản lý và phục hồi khi thất bại trong môi trường phân tán.</w:t>
      </w:r>
    </w:p>
    <w:p w14:paraId="568DDCF8" w14:textId="77777777" w:rsidR="00B020E2" w:rsidRPr="00B020E2" w:rsidRDefault="00B020E2" w:rsidP="00B020E2">
      <w:pPr>
        <w:ind w:firstLine="0"/>
        <w:rPr>
          <w:b/>
          <w:bCs/>
          <w:sz w:val="28"/>
          <w:szCs w:val="28"/>
        </w:rPr>
      </w:pPr>
      <w:r w:rsidRPr="00B020E2">
        <w:rPr>
          <w:b/>
          <w:bCs/>
          <w:sz w:val="28"/>
          <w:szCs w:val="28"/>
        </w:rPr>
        <w:t>9. Sự khác biệt giữa Event Sourcing Pattern và Transactional Outbox Pattern là gì?</w:t>
      </w:r>
    </w:p>
    <w:p w14:paraId="1B62F81A" w14:textId="77777777" w:rsidR="00B020E2" w:rsidRPr="00B020E2" w:rsidRDefault="00B020E2" w:rsidP="00B020E2">
      <w:pPr>
        <w:numPr>
          <w:ilvl w:val="0"/>
          <w:numId w:val="11"/>
        </w:numPr>
        <w:rPr>
          <w:sz w:val="28"/>
          <w:szCs w:val="28"/>
        </w:rPr>
      </w:pPr>
      <w:r w:rsidRPr="00B020E2">
        <w:rPr>
          <w:sz w:val="28"/>
          <w:szCs w:val="28"/>
        </w:rPr>
        <w:t>Event Sourcing Pattern: Lưu trữ toàn bộ các sự kiện thay đổi trạng thái thay vì chỉ lưu trạng thái cuối cùng, giúp hệ thống có khả năng phục hồi và tái hiện lịch sử.</w:t>
      </w:r>
    </w:p>
    <w:p w14:paraId="3ED4C766" w14:textId="77777777" w:rsidR="00B020E2" w:rsidRPr="00B020E2" w:rsidRDefault="00B020E2" w:rsidP="00B020E2">
      <w:pPr>
        <w:numPr>
          <w:ilvl w:val="0"/>
          <w:numId w:val="11"/>
        </w:numPr>
        <w:rPr>
          <w:sz w:val="28"/>
          <w:szCs w:val="28"/>
        </w:rPr>
      </w:pPr>
      <w:r w:rsidRPr="00B020E2">
        <w:rPr>
          <w:sz w:val="28"/>
          <w:szCs w:val="28"/>
        </w:rPr>
        <w:t>Transactional Outbox Pattern: Đảm bảo tính nhất quán khi ghi dữ liệu ra cơ sở dữ liệu đồng thời gửi tin nhắn/sự kiện đến các dịch vụ khác mà không bị mất mát dữ liệu.</w:t>
      </w:r>
    </w:p>
    <w:p w14:paraId="16CD9995" w14:textId="6073FF4D" w:rsidR="00B020E2" w:rsidRDefault="00B020E2" w:rsidP="00FD5CF8">
      <w:pPr>
        <w:ind w:firstLine="0"/>
        <w:rPr>
          <w:b/>
          <w:bCs/>
          <w:sz w:val="28"/>
          <w:szCs w:val="28"/>
        </w:rPr>
      </w:pPr>
      <w:r>
        <w:rPr>
          <w:b/>
          <w:bCs/>
          <w:sz w:val="28"/>
          <w:szCs w:val="28"/>
        </w:rPr>
        <w:t>10.Mô hình triển khai nào được sử dụng để giảm thiểu thời gian chết khi triển khai microservices?</w:t>
      </w:r>
    </w:p>
    <w:p w14:paraId="5C708FF9" w14:textId="1FF81DF7" w:rsidR="00B020E2" w:rsidRPr="00B26773" w:rsidRDefault="00B020E2" w:rsidP="00B26773">
      <w:pPr>
        <w:pStyle w:val="ListParagraph"/>
        <w:numPr>
          <w:ilvl w:val="0"/>
          <w:numId w:val="15"/>
        </w:numPr>
        <w:rPr>
          <w:sz w:val="28"/>
          <w:szCs w:val="28"/>
        </w:rPr>
      </w:pPr>
      <w:r w:rsidRPr="00B26773">
        <w:rPr>
          <w:sz w:val="28"/>
          <w:szCs w:val="28"/>
        </w:rPr>
        <w:t>Blue-Green Deployment: Giảm thời gian chết bằng cách triển khai vào môi trường mới song song với môi trường cũ.</w:t>
      </w:r>
    </w:p>
    <w:p w14:paraId="65502B3B" w14:textId="536DAEB6" w:rsidR="00B020E2" w:rsidRPr="00B26773" w:rsidRDefault="00B020E2" w:rsidP="00B26773">
      <w:pPr>
        <w:pStyle w:val="ListParagraph"/>
        <w:numPr>
          <w:ilvl w:val="0"/>
          <w:numId w:val="15"/>
        </w:numPr>
        <w:rPr>
          <w:sz w:val="28"/>
          <w:szCs w:val="28"/>
        </w:rPr>
      </w:pPr>
      <w:r w:rsidRPr="00B26773">
        <w:rPr>
          <w:sz w:val="28"/>
          <w:szCs w:val="28"/>
        </w:rPr>
        <w:t>Rolling Deployment: Cập nhật lần lượt từng phần của hệ thống.</w:t>
      </w:r>
    </w:p>
    <w:p w14:paraId="4F97663A" w14:textId="0BA3FA4C" w:rsidR="00B020E2" w:rsidRPr="00B26773" w:rsidRDefault="00B020E2" w:rsidP="00B26773">
      <w:pPr>
        <w:pStyle w:val="ListParagraph"/>
        <w:numPr>
          <w:ilvl w:val="0"/>
          <w:numId w:val="15"/>
        </w:numPr>
        <w:rPr>
          <w:sz w:val="28"/>
          <w:szCs w:val="28"/>
        </w:rPr>
      </w:pPr>
      <w:r w:rsidRPr="00B26773">
        <w:rPr>
          <w:sz w:val="28"/>
          <w:szCs w:val="28"/>
        </w:rPr>
        <w:t>Canary Deployment: Triển khai thử nghiệm trên một nhóm nhỏ người dùng trước khi áp dụng toàn bộ.</w:t>
      </w:r>
    </w:p>
    <w:p w14:paraId="707E853F" w14:textId="77777777" w:rsidR="00B26773" w:rsidRDefault="00B26773" w:rsidP="00B26773">
      <w:pPr>
        <w:ind w:firstLine="0"/>
        <w:rPr>
          <w:b/>
          <w:bCs/>
          <w:sz w:val="28"/>
          <w:szCs w:val="28"/>
        </w:rPr>
      </w:pPr>
      <w:r w:rsidRPr="00B26773">
        <w:rPr>
          <w:b/>
          <w:bCs/>
          <w:sz w:val="28"/>
          <w:szCs w:val="28"/>
        </w:rPr>
        <w:t>11. Các resilience patterns phổ biến trong microservices bao gồm những gì? Mỗi mô hình giải quyết vấn đề gì?</w:t>
      </w:r>
    </w:p>
    <w:p w14:paraId="34B9EFEA" w14:textId="77777777" w:rsidR="00B26773" w:rsidRPr="00B26773" w:rsidRDefault="00B26773" w:rsidP="00B26773">
      <w:pPr>
        <w:ind w:firstLine="0"/>
        <w:rPr>
          <w:sz w:val="28"/>
          <w:szCs w:val="28"/>
        </w:rPr>
      </w:pPr>
      <w:r w:rsidRPr="00B26773">
        <w:rPr>
          <w:sz w:val="28"/>
          <w:szCs w:val="28"/>
        </w:rPr>
        <w:lastRenderedPageBreak/>
        <w:t>Dựa trên tài liệu, các mô hình chống chịu lỗi giúp giảm thiểu tác động của lỗi và đảm bảo dịch vụ hoạt động trơn tru ngay cả khi gặp sự cố. Các pattern phổ biến bao gồm:</w:t>
      </w:r>
    </w:p>
    <w:p w14:paraId="5C35B681" w14:textId="77777777" w:rsidR="00B26773" w:rsidRPr="00B26773" w:rsidRDefault="00B26773" w:rsidP="00B26773">
      <w:pPr>
        <w:numPr>
          <w:ilvl w:val="0"/>
          <w:numId w:val="12"/>
        </w:numPr>
        <w:rPr>
          <w:sz w:val="28"/>
          <w:szCs w:val="28"/>
        </w:rPr>
      </w:pPr>
      <w:r w:rsidRPr="00B26773">
        <w:rPr>
          <w:sz w:val="28"/>
          <w:szCs w:val="28"/>
        </w:rPr>
        <w:t>Retry (Thử lại): Giải quyết vấn đề lỗi tạm thời bằng cách tự động thực hiện lại yêu cầu khi gặp sự cố nhỏ có khả năng tự phục hồi nhanh.</w:t>
      </w:r>
    </w:p>
    <w:p w14:paraId="13A74C2E" w14:textId="77777777" w:rsidR="00B26773" w:rsidRPr="00B26773" w:rsidRDefault="00B26773" w:rsidP="00B26773">
      <w:pPr>
        <w:numPr>
          <w:ilvl w:val="0"/>
          <w:numId w:val="12"/>
        </w:numPr>
        <w:rPr>
          <w:sz w:val="28"/>
          <w:szCs w:val="28"/>
        </w:rPr>
      </w:pPr>
      <w:r w:rsidRPr="00B26773">
        <w:rPr>
          <w:sz w:val="28"/>
          <w:szCs w:val="28"/>
        </w:rPr>
        <w:t>Circuit Breaker (Ngắt kết nối): Giải quyết vấn đề lỗi hệ thống phát hiện lỗi thường xuyên. Nó giúp ngắt kết nối để tránh gây ra hiệu ứng domino làm sụp đổ toàn bộ hệ thống dây chuyền.</w:t>
      </w:r>
    </w:p>
    <w:p w14:paraId="142247F9" w14:textId="77777777" w:rsidR="00B26773" w:rsidRPr="00B26773" w:rsidRDefault="00B26773" w:rsidP="00B26773">
      <w:pPr>
        <w:numPr>
          <w:ilvl w:val="0"/>
          <w:numId w:val="12"/>
        </w:numPr>
        <w:rPr>
          <w:sz w:val="28"/>
          <w:szCs w:val="28"/>
        </w:rPr>
      </w:pPr>
      <w:r w:rsidRPr="00B26773">
        <w:rPr>
          <w:sz w:val="28"/>
          <w:szCs w:val="28"/>
        </w:rPr>
        <w:t>Bulkhead (Phân vùng): Giải quyết vấn đề lan truyền lỗi bằng cách phân vùng tài nguyên (như luồng xử lý hoặc bộ nhớ). Nếu một phân vùng bị lỗi, các phần khác của hệ thống vẫn hoạt động bình thường.</w:t>
      </w:r>
    </w:p>
    <w:p w14:paraId="173D592E" w14:textId="493DEACA" w:rsidR="00B26773" w:rsidRPr="00B26773" w:rsidRDefault="00B26773" w:rsidP="00B26773">
      <w:pPr>
        <w:numPr>
          <w:ilvl w:val="0"/>
          <w:numId w:val="12"/>
        </w:numPr>
        <w:rPr>
          <w:sz w:val="28"/>
          <w:szCs w:val="28"/>
        </w:rPr>
      </w:pPr>
      <w:r w:rsidRPr="00B26773">
        <w:rPr>
          <w:sz w:val="28"/>
          <w:szCs w:val="28"/>
        </w:rPr>
        <w:t>Timeout (Giới hạn thời gian): Giải quyết vấn đề treo yêu cầu bằng cách giới hạn thời gian chờ phản hồi. Nếu quá thời gian quy định, yêu cầu sẽ bị hủy để giải phóng tài nguyên cho hệ thống.</w:t>
      </w:r>
    </w:p>
    <w:p w14:paraId="40CAC1A4" w14:textId="77777777" w:rsidR="00B26773" w:rsidRDefault="00B26773" w:rsidP="00B26773">
      <w:pPr>
        <w:ind w:firstLine="0"/>
        <w:rPr>
          <w:b/>
          <w:bCs/>
          <w:sz w:val="28"/>
          <w:szCs w:val="28"/>
        </w:rPr>
      </w:pPr>
      <w:r w:rsidRPr="00B26773">
        <w:rPr>
          <w:b/>
          <w:bCs/>
          <w:sz w:val="28"/>
          <w:szCs w:val="28"/>
        </w:rPr>
        <w:t>12. Làm thế nào để giám sát và quan sát microservices sử dụng các công cụ như Prometheus, Grafana, hoặc Elastic Stack?</w:t>
      </w:r>
    </w:p>
    <w:p w14:paraId="01DF6894" w14:textId="77777777" w:rsidR="00B26773" w:rsidRPr="00B26773" w:rsidRDefault="00B26773" w:rsidP="00B26773">
      <w:pPr>
        <w:pStyle w:val="ListParagraph"/>
        <w:numPr>
          <w:ilvl w:val="0"/>
          <w:numId w:val="14"/>
        </w:numPr>
        <w:rPr>
          <w:sz w:val="28"/>
          <w:szCs w:val="28"/>
        </w:rPr>
      </w:pPr>
      <w:r w:rsidRPr="00B26773">
        <w:rPr>
          <w:sz w:val="28"/>
          <w:szCs w:val="28"/>
        </w:rPr>
        <w:t>Prometheus: Thu thập và giám sát các chỉ số hiệu năng (metrics) của hệ thống theo thời gian thực.</w:t>
      </w:r>
    </w:p>
    <w:p w14:paraId="32E3FD4F" w14:textId="4ABE4EBC" w:rsidR="00B26773" w:rsidRPr="00B26773" w:rsidRDefault="00B26773" w:rsidP="00B26773">
      <w:pPr>
        <w:pStyle w:val="ListParagraph"/>
        <w:numPr>
          <w:ilvl w:val="0"/>
          <w:numId w:val="14"/>
        </w:numPr>
        <w:rPr>
          <w:sz w:val="28"/>
          <w:szCs w:val="28"/>
        </w:rPr>
      </w:pPr>
      <w:r w:rsidRPr="00B26773">
        <w:rPr>
          <w:sz w:val="28"/>
          <w:szCs w:val="28"/>
        </w:rPr>
        <w:t>Grafana: Trực quan hóa các dữ liệu giám sát thu được từ Prometheus thành các biểu đồ dễ theo dõi.</w:t>
      </w:r>
    </w:p>
    <w:p w14:paraId="2E36D3B1" w14:textId="335EBBD3" w:rsidR="00B26773" w:rsidRPr="00B26773" w:rsidRDefault="00B26773" w:rsidP="00B26773">
      <w:pPr>
        <w:pStyle w:val="ListParagraph"/>
        <w:numPr>
          <w:ilvl w:val="0"/>
          <w:numId w:val="14"/>
        </w:numPr>
        <w:rPr>
          <w:sz w:val="28"/>
          <w:szCs w:val="28"/>
        </w:rPr>
      </w:pPr>
      <w:r w:rsidRPr="00B26773">
        <w:rPr>
          <w:sz w:val="28"/>
          <w:szCs w:val="28"/>
        </w:rPr>
        <w:t>Elastic Stack (ELK): Phân tích và quản lý nhật ký hệ thống (logs) để phát hiện và truy vết lỗi.</w:t>
      </w:r>
    </w:p>
    <w:p w14:paraId="3D737EE1" w14:textId="77777777" w:rsidR="00B26773" w:rsidRPr="00B26773" w:rsidRDefault="00B26773" w:rsidP="00B26773">
      <w:pPr>
        <w:ind w:firstLine="0"/>
        <w:rPr>
          <w:b/>
          <w:bCs/>
          <w:sz w:val="28"/>
          <w:szCs w:val="28"/>
        </w:rPr>
      </w:pPr>
      <w:r w:rsidRPr="00B26773">
        <w:rPr>
          <w:b/>
          <w:bCs/>
          <w:sz w:val="28"/>
          <w:szCs w:val="28"/>
        </w:rPr>
        <w:t>Các bài toán thực tế</w:t>
      </w:r>
    </w:p>
    <w:p w14:paraId="12D75076" w14:textId="77777777" w:rsidR="00B26773" w:rsidRDefault="00B26773" w:rsidP="00B26773">
      <w:pPr>
        <w:ind w:firstLine="0"/>
        <w:rPr>
          <w:b/>
          <w:bCs/>
          <w:sz w:val="28"/>
          <w:szCs w:val="28"/>
        </w:rPr>
      </w:pPr>
      <w:r w:rsidRPr="00B26773">
        <w:rPr>
          <w:b/>
          <w:bCs/>
          <w:sz w:val="28"/>
          <w:szCs w:val="28"/>
        </w:rPr>
        <w:lastRenderedPageBreak/>
        <w:t>13. Giải pháp nào giúp tăng hiệu năng khi giao tiếp giữa các microservices? (VD: cache phân tán, giảm số lượng API call)</w:t>
      </w:r>
    </w:p>
    <w:p w14:paraId="1188A875" w14:textId="20E614C5" w:rsidR="00B26773" w:rsidRPr="00B26773" w:rsidRDefault="00B26773" w:rsidP="00B26773">
      <w:pPr>
        <w:pStyle w:val="ListParagraph"/>
        <w:numPr>
          <w:ilvl w:val="0"/>
          <w:numId w:val="13"/>
        </w:numPr>
        <w:rPr>
          <w:sz w:val="28"/>
          <w:szCs w:val="28"/>
        </w:rPr>
      </w:pPr>
      <w:r w:rsidRPr="00B26773">
        <w:rPr>
          <w:sz w:val="28"/>
          <w:szCs w:val="28"/>
        </w:rPr>
        <w:t>Sử dụng Caching phân tán để giảm số lượng truy vấn lặp lại.</w:t>
      </w:r>
    </w:p>
    <w:p w14:paraId="42B3525E" w14:textId="7DB72C09" w:rsidR="00B26773" w:rsidRPr="00B26773" w:rsidRDefault="00B26773" w:rsidP="00B26773">
      <w:pPr>
        <w:pStyle w:val="ListParagraph"/>
        <w:numPr>
          <w:ilvl w:val="0"/>
          <w:numId w:val="13"/>
        </w:numPr>
        <w:rPr>
          <w:sz w:val="28"/>
          <w:szCs w:val="28"/>
        </w:rPr>
      </w:pPr>
      <w:r w:rsidRPr="00B26773">
        <w:rPr>
          <w:sz w:val="28"/>
          <w:szCs w:val="28"/>
        </w:rPr>
        <w:t>Áp dụng Asynchronous Messaging (nhắn tin bất đồng bộ) để giảm độ trễ và tránh chặn (blocking) các yêu cầu.</w:t>
      </w:r>
    </w:p>
    <w:p w14:paraId="5BA73F8D" w14:textId="399A6FD7" w:rsidR="00B26773" w:rsidRPr="00B26773" w:rsidRDefault="00B26773" w:rsidP="00B26773">
      <w:pPr>
        <w:pStyle w:val="ListParagraph"/>
        <w:numPr>
          <w:ilvl w:val="0"/>
          <w:numId w:val="13"/>
        </w:numPr>
        <w:rPr>
          <w:sz w:val="28"/>
          <w:szCs w:val="28"/>
        </w:rPr>
      </w:pPr>
      <w:r w:rsidRPr="00B26773">
        <w:rPr>
          <w:sz w:val="28"/>
          <w:szCs w:val="28"/>
        </w:rPr>
        <w:t>Sử dụng Service Aggregator hoặc API Gateway để giảm số lượng API call từ phía client.</w:t>
      </w:r>
    </w:p>
    <w:p w14:paraId="56A1C2CB" w14:textId="77777777" w:rsidR="00B26773" w:rsidRDefault="00B26773" w:rsidP="00B26773">
      <w:pPr>
        <w:ind w:firstLine="0"/>
        <w:rPr>
          <w:b/>
          <w:bCs/>
          <w:sz w:val="28"/>
          <w:szCs w:val="28"/>
        </w:rPr>
      </w:pPr>
      <w:r w:rsidRPr="00B26773">
        <w:rPr>
          <w:b/>
          <w:bCs/>
          <w:sz w:val="28"/>
          <w:szCs w:val="28"/>
        </w:rPr>
        <w:t xml:space="preserve">14. Làm thế nào để xử lý bài toán hiệu suất cho ứng dụng cần xử lý hàng triệu sự kiện mỗi giây? </w:t>
      </w:r>
    </w:p>
    <w:p w14:paraId="6C24BC45" w14:textId="06AEB484" w:rsidR="00B26773" w:rsidRPr="00B26773" w:rsidRDefault="00B26773" w:rsidP="00B26773">
      <w:pPr>
        <w:ind w:firstLine="0"/>
        <w:rPr>
          <w:sz w:val="28"/>
          <w:szCs w:val="28"/>
        </w:rPr>
      </w:pPr>
      <w:r w:rsidRPr="00B26773">
        <w:rPr>
          <w:sz w:val="28"/>
          <w:szCs w:val="28"/>
        </w:rPr>
        <w:t>Áp dụng kiến trúc Event-driven kết hợp với Stream processing (xử lý luồng) để xử lý dữ liệu liên tục và song song.</w:t>
      </w:r>
    </w:p>
    <w:p w14:paraId="16F51F41" w14:textId="368F3519" w:rsidR="00B26773" w:rsidRPr="00B26773" w:rsidRDefault="00B26773" w:rsidP="00B26773">
      <w:pPr>
        <w:ind w:firstLine="0"/>
        <w:rPr>
          <w:sz w:val="28"/>
          <w:szCs w:val="28"/>
        </w:rPr>
      </w:pPr>
      <w:r w:rsidRPr="00B26773">
        <w:rPr>
          <w:sz w:val="28"/>
          <w:szCs w:val="28"/>
        </w:rPr>
        <w:t>Sử dụng các hệ thống hàng đợi thông điệp mạnh mẽ (như Kafka) để đệm và phân phối khối lượng sự kiện cực lớn.</w:t>
      </w:r>
    </w:p>
    <w:p w14:paraId="6BDB4876" w14:textId="3FC729F7" w:rsidR="00B26773" w:rsidRDefault="00B26773" w:rsidP="00B26773">
      <w:pPr>
        <w:ind w:firstLine="0"/>
        <w:rPr>
          <w:b/>
          <w:bCs/>
          <w:sz w:val="28"/>
          <w:szCs w:val="28"/>
        </w:rPr>
      </w:pPr>
      <w:r w:rsidRPr="00B26773">
        <w:rPr>
          <w:b/>
          <w:bCs/>
          <w:sz w:val="28"/>
          <w:szCs w:val="28"/>
        </w:rPr>
        <w:t>15. Khi nào cần sử dụng kiến trúc event-driven thay vì request-response?</w:t>
      </w:r>
    </w:p>
    <w:p w14:paraId="462EFFC5" w14:textId="485F7AFB" w:rsidR="00B26773" w:rsidRPr="00B26773" w:rsidRDefault="00B26773" w:rsidP="00B26773">
      <w:pPr>
        <w:ind w:firstLine="0"/>
        <w:rPr>
          <w:sz w:val="28"/>
          <w:szCs w:val="28"/>
        </w:rPr>
      </w:pPr>
      <w:r w:rsidRPr="00B26773">
        <w:rPr>
          <w:sz w:val="28"/>
          <w:szCs w:val="28"/>
        </w:rPr>
        <w:t>Khi hệ thống cần xử lý lượng dữ liệu lớn và không yêu cầu phản hồi ngay lập tức (bất đồng bộ).</w:t>
      </w:r>
    </w:p>
    <w:p w14:paraId="30B59453" w14:textId="5FC45F3E" w:rsidR="00B26773" w:rsidRPr="00B26773" w:rsidRDefault="00B26773" w:rsidP="00B26773">
      <w:pPr>
        <w:ind w:firstLine="0"/>
        <w:rPr>
          <w:sz w:val="28"/>
          <w:szCs w:val="28"/>
        </w:rPr>
      </w:pPr>
      <w:r w:rsidRPr="00B26773">
        <w:rPr>
          <w:sz w:val="28"/>
          <w:szCs w:val="28"/>
        </w:rPr>
        <w:t>Khi muốn giảm sự phụ thuộc trực tiếp (coupling) giữa các dịch vụ, giúp hệ thống linh hoạt hơn trong việc mở rộng.</w:t>
      </w:r>
    </w:p>
    <w:p w14:paraId="5677CE3A" w14:textId="77777777" w:rsidR="00B26773" w:rsidRPr="00B26773" w:rsidRDefault="00B26773" w:rsidP="00B26773">
      <w:pPr>
        <w:ind w:firstLine="0"/>
        <w:rPr>
          <w:b/>
          <w:bCs/>
          <w:sz w:val="28"/>
          <w:szCs w:val="28"/>
        </w:rPr>
      </w:pPr>
      <w:r w:rsidRPr="00B26773">
        <w:rPr>
          <w:b/>
          <w:bCs/>
          <w:sz w:val="28"/>
          <w:szCs w:val="28"/>
        </w:rPr>
        <w:t>Tư duy thiết kế</w:t>
      </w:r>
    </w:p>
    <w:p w14:paraId="03A0B5AB" w14:textId="77777777" w:rsidR="00B26773" w:rsidRDefault="00B26773" w:rsidP="00B26773">
      <w:pPr>
        <w:ind w:firstLine="0"/>
        <w:rPr>
          <w:b/>
          <w:bCs/>
          <w:sz w:val="28"/>
          <w:szCs w:val="28"/>
        </w:rPr>
      </w:pPr>
      <w:r w:rsidRPr="00B26773">
        <w:rPr>
          <w:b/>
          <w:bCs/>
          <w:sz w:val="28"/>
          <w:szCs w:val="28"/>
        </w:rPr>
        <w:t xml:space="preserve">16. Tại sao "mỗi quyết định thiết kế cần được biện minh bởi một yêu cầu kinh doanh" là quan trọng? </w:t>
      </w:r>
    </w:p>
    <w:p w14:paraId="32E62AA7" w14:textId="21415869" w:rsidR="00B26773" w:rsidRPr="00B26773" w:rsidRDefault="00B26773" w:rsidP="00B26773">
      <w:pPr>
        <w:ind w:firstLine="0"/>
        <w:rPr>
          <w:sz w:val="28"/>
          <w:szCs w:val="28"/>
        </w:rPr>
      </w:pPr>
      <w:r w:rsidRPr="00B26773">
        <w:rPr>
          <w:sz w:val="28"/>
          <w:szCs w:val="28"/>
        </w:rPr>
        <w:t>Để tránh tình trạng Over-engineering (thiết kế quá mức cần thiết) gây lãng phí nguồn lực.</w:t>
      </w:r>
    </w:p>
    <w:p w14:paraId="42FF183E" w14:textId="11B31BFC" w:rsidR="00B26773" w:rsidRPr="00B26773" w:rsidRDefault="00B26773" w:rsidP="00B26773">
      <w:pPr>
        <w:ind w:firstLine="0"/>
        <w:rPr>
          <w:sz w:val="28"/>
          <w:szCs w:val="28"/>
        </w:rPr>
      </w:pPr>
      <w:r w:rsidRPr="00B26773">
        <w:rPr>
          <w:sz w:val="28"/>
          <w:szCs w:val="28"/>
        </w:rPr>
        <w:lastRenderedPageBreak/>
        <w:t>Đảm bảo hệ thống giải quyết đúng bài toán thực tế của doanh nghiệp thay vì chỉ chạy theo công nghệ hào nhoáng.</w:t>
      </w:r>
    </w:p>
    <w:p w14:paraId="48E91FC8" w14:textId="4CA12485" w:rsidR="00B26773" w:rsidRPr="00B26773" w:rsidRDefault="00B26773" w:rsidP="00B26773">
      <w:pPr>
        <w:ind w:firstLine="0"/>
        <w:rPr>
          <w:sz w:val="28"/>
          <w:szCs w:val="28"/>
        </w:rPr>
      </w:pPr>
      <w:r w:rsidRPr="00B26773">
        <w:rPr>
          <w:sz w:val="28"/>
          <w:szCs w:val="28"/>
        </w:rPr>
        <w:t>Giúp cân bằng giữa tính phức tạp của kỹ thuật và giá trị kinh tế mà hệ thống mang lại.</w:t>
      </w:r>
    </w:p>
    <w:p w14:paraId="4D2F6E8C" w14:textId="2EF4E277" w:rsidR="00B26773" w:rsidRPr="00B26773" w:rsidRDefault="00B26773" w:rsidP="00B26773">
      <w:pPr>
        <w:ind w:firstLine="0"/>
        <w:rPr>
          <w:b/>
          <w:bCs/>
          <w:sz w:val="28"/>
          <w:szCs w:val="28"/>
        </w:rPr>
      </w:pPr>
      <w:r w:rsidRPr="00B26773">
        <w:rPr>
          <w:b/>
          <w:bCs/>
          <w:sz w:val="28"/>
          <w:szCs w:val="28"/>
        </w:rPr>
        <w:t>17. Hãy giải thích khái niệm "Over-engineering" trong thiết kế phần mềm. Làm thế nào để tránh?</w:t>
      </w:r>
    </w:p>
    <w:p w14:paraId="361CCCB8" w14:textId="1E701EF2" w:rsidR="00B26773" w:rsidRPr="00B26773" w:rsidRDefault="00B26773" w:rsidP="00B26773">
      <w:pPr>
        <w:ind w:firstLine="0"/>
        <w:rPr>
          <w:sz w:val="28"/>
          <w:szCs w:val="28"/>
        </w:rPr>
      </w:pPr>
      <w:r w:rsidRPr="00B26773">
        <w:rPr>
          <w:sz w:val="28"/>
          <w:szCs w:val="28"/>
        </w:rPr>
        <w:t>Khái niệm Over-engineering:</w:t>
      </w:r>
    </w:p>
    <w:p w14:paraId="09E67940" w14:textId="77777777" w:rsidR="00B26773" w:rsidRPr="00B26773" w:rsidRDefault="00B26773" w:rsidP="00B26773">
      <w:pPr>
        <w:numPr>
          <w:ilvl w:val="0"/>
          <w:numId w:val="16"/>
        </w:numPr>
        <w:rPr>
          <w:sz w:val="28"/>
          <w:szCs w:val="28"/>
        </w:rPr>
      </w:pPr>
      <w:r w:rsidRPr="00B26773">
        <w:rPr>
          <w:sz w:val="28"/>
          <w:szCs w:val="28"/>
        </w:rPr>
        <w:t>Là việc sử dụng các công nghệ quá phức tạp hoặc thiết kế hệ thống vượt quá mức cần thiết so với yêu cầu thực tế.</w:t>
      </w:r>
    </w:p>
    <w:p w14:paraId="69C64DE3" w14:textId="77777777" w:rsidR="00B26773" w:rsidRPr="00B26773" w:rsidRDefault="00B26773" w:rsidP="00B26773">
      <w:pPr>
        <w:numPr>
          <w:ilvl w:val="0"/>
          <w:numId w:val="16"/>
        </w:numPr>
        <w:rPr>
          <w:sz w:val="28"/>
          <w:szCs w:val="28"/>
        </w:rPr>
      </w:pPr>
      <w:r w:rsidRPr="00B26773">
        <w:rPr>
          <w:sz w:val="28"/>
          <w:szCs w:val="28"/>
        </w:rPr>
        <w:t>Nó xảy ra khi chúng ta cố gắng xây dựng những tính năng "dự phòng" cho tương lai mà hiện tại chưa dùng tới, dẫn đến lãng phí nguồn lực và làm hệ thống khó bảo trì.</w:t>
      </w:r>
    </w:p>
    <w:p w14:paraId="77A6DBCC" w14:textId="5A2D1D07" w:rsidR="00B26773" w:rsidRPr="00B26773" w:rsidRDefault="00B26773" w:rsidP="00B26773">
      <w:pPr>
        <w:ind w:firstLine="0"/>
        <w:rPr>
          <w:sz w:val="28"/>
          <w:szCs w:val="28"/>
        </w:rPr>
      </w:pPr>
      <w:r w:rsidRPr="00B26773">
        <w:rPr>
          <w:sz w:val="28"/>
          <w:szCs w:val="28"/>
        </w:rPr>
        <w:t>Cách để tránh Over-engineering:</w:t>
      </w:r>
    </w:p>
    <w:p w14:paraId="574B153F" w14:textId="77777777" w:rsidR="00B26773" w:rsidRPr="00B26773" w:rsidRDefault="00B26773" w:rsidP="00B26773">
      <w:pPr>
        <w:numPr>
          <w:ilvl w:val="0"/>
          <w:numId w:val="17"/>
        </w:numPr>
        <w:rPr>
          <w:sz w:val="28"/>
          <w:szCs w:val="28"/>
        </w:rPr>
      </w:pPr>
      <w:r w:rsidRPr="00B26773">
        <w:rPr>
          <w:sz w:val="28"/>
          <w:szCs w:val="28"/>
        </w:rPr>
        <w:t>Tránh thiết kế quá phức tạp: Luôn tuân thủ nguyên tắc KISS (giữ mọi thứ đơn giản) và chỉ ưu tiên các tính năng đáp ứng trực tiếp yêu cầu kinh doanh.</w:t>
      </w:r>
    </w:p>
    <w:p w14:paraId="767B00B4" w14:textId="77777777" w:rsidR="00B26773" w:rsidRPr="00B26773" w:rsidRDefault="00B26773" w:rsidP="00B26773">
      <w:pPr>
        <w:numPr>
          <w:ilvl w:val="0"/>
          <w:numId w:val="17"/>
        </w:numPr>
        <w:rPr>
          <w:sz w:val="28"/>
          <w:szCs w:val="28"/>
        </w:rPr>
      </w:pPr>
      <w:r w:rsidRPr="00B26773">
        <w:rPr>
          <w:sz w:val="28"/>
          <w:szCs w:val="28"/>
        </w:rPr>
        <w:t>Biện minh bằng yêu cầu kinh doanh: Mỗi quyết định về công nghệ hay kiến trúc đều phải dựa trên số lượng người dùng thực tế, thời gian đáp ứng và mức độ chấp nhận rủi ro.</w:t>
      </w:r>
    </w:p>
    <w:p w14:paraId="67D6EC07" w14:textId="77777777" w:rsidR="00B26773" w:rsidRPr="00B26773" w:rsidRDefault="00B26773" w:rsidP="00B26773">
      <w:pPr>
        <w:numPr>
          <w:ilvl w:val="0"/>
          <w:numId w:val="17"/>
        </w:numPr>
        <w:rPr>
          <w:sz w:val="28"/>
          <w:szCs w:val="28"/>
        </w:rPr>
      </w:pPr>
      <w:r w:rsidRPr="00B26773">
        <w:rPr>
          <w:sz w:val="28"/>
          <w:szCs w:val="28"/>
        </w:rPr>
        <w:t>Tập trung vào mục tiêu dài hạn một cách thực tế: Thay vì cố áp dụng công nghệ mới nhất một cách khiên cưỡng, hãy thiết kế ban đầu linh hoạt để dễ mở rộng khi thực sự có nhu cầu trong tương lai.</w:t>
      </w:r>
    </w:p>
    <w:p w14:paraId="355D19B4" w14:textId="77777777" w:rsidR="00B020E2" w:rsidRPr="00B020E2" w:rsidRDefault="00B020E2" w:rsidP="00FD5CF8">
      <w:pPr>
        <w:ind w:firstLine="0"/>
        <w:rPr>
          <w:b/>
          <w:bCs/>
          <w:sz w:val="28"/>
          <w:szCs w:val="28"/>
        </w:rPr>
      </w:pPr>
    </w:p>
    <w:sectPr w:rsidR="00B020E2" w:rsidRPr="00B020E2" w:rsidSect="00D74445">
      <w:pgSz w:w="12240" w:h="15840"/>
      <w:pgMar w:top="1440" w:right="1440" w:bottom="1440" w:left="1440" w:header="720" w:footer="720" w:gutter="0"/>
      <w:pgBorders w:display="firstPage" w:offsetFrom="page">
        <w:top w:val="thinThickSmallGap" w:sz="24" w:space="24" w:color="215E99" w:themeColor="text2" w:themeTint="BF"/>
        <w:left w:val="thinThickSmallGap" w:sz="24" w:space="24" w:color="215E99" w:themeColor="text2" w:themeTint="BF"/>
        <w:bottom w:val="thinThickSmallGap" w:sz="24" w:space="24" w:color="215E99" w:themeColor="text2" w:themeTint="BF"/>
        <w:right w:val="thinThickSmallGap" w:sz="24" w:space="24" w:color="215E99" w:themeColor="text2" w:themeTint="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A4ACE"/>
    <w:multiLevelType w:val="multilevel"/>
    <w:tmpl w:val="122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D08A6"/>
    <w:multiLevelType w:val="multilevel"/>
    <w:tmpl w:val="E40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A7949"/>
    <w:multiLevelType w:val="multilevel"/>
    <w:tmpl w:val="554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D47AE"/>
    <w:multiLevelType w:val="multilevel"/>
    <w:tmpl w:val="625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D080A"/>
    <w:multiLevelType w:val="multilevel"/>
    <w:tmpl w:val="359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614BF"/>
    <w:multiLevelType w:val="multilevel"/>
    <w:tmpl w:val="0BC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B5FF1"/>
    <w:multiLevelType w:val="multilevel"/>
    <w:tmpl w:val="B8B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E19DA"/>
    <w:multiLevelType w:val="multilevel"/>
    <w:tmpl w:val="09C6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A4C47"/>
    <w:multiLevelType w:val="hybridMultilevel"/>
    <w:tmpl w:val="1524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CB32C6"/>
    <w:multiLevelType w:val="hybridMultilevel"/>
    <w:tmpl w:val="119E4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EA5FCC"/>
    <w:multiLevelType w:val="multilevel"/>
    <w:tmpl w:val="9BA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B7414"/>
    <w:multiLevelType w:val="multilevel"/>
    <w:tmpl w:val="D2B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332F9"/>
    <w:multiLevelType w:val="multilevel"/>
    <w:tmpl w:val="4F9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A376D"/>
    <w:multiLevelType w:val="hybridMultilevel"/>
    <w:tmpl w:val="12382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2550EB"/>
    <w:multiLevelType w:val="multilevel"/>
    <w:tmpl w:val="FF3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72A18"/>
    <w:multiLevelType w:val="multilevel"/>
    <w:tmpl w:val="068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4589B"/>
    <w:multiLevelType w:val="multilevel"/>
    <w:tmpl w:val="EF7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5"/>
  </w:num>
  <w:num w:numId="4">
    <w:abstractNumId w:val="1"/>
  </w:num>
  <w:num w:numId="5">
    <w:abstractNumId w:val="16"/>
  </w:num>
  <w:num w:numId="6">
    <w:abstractNumId w:val="12"/>
  </w:num>
  <w:num w:numId="7">
    <w:abstractNumId w:val="2"/>
  </w:num>
  <w:num w:numId="8">
    <w:abstractNumId w:val="0"/>
  </w:num>
  <w:num w:numId="9">
    <w:abstractNumId w:val="11"/>
  </w:num>
  <w:num w:numId="10">
    <w:abstractNumId w:val="5"/>
  </w:num>
  <w:num w:numId="11">
    <w:abstractNumId w:val="3"/>
  </w:num>
  <w:num w:numId="12">
    <w:abstractNumId w:val="14"/>
  </w:num>
  <w:num w:numId="13">
    <w:abstractNumId w:val="13"/>
  </w:num>
  <w:num w:numId="14">
    <w:abstractNumId w:val="9"/>
  </w:num>
  <w:num w:numId="15">
    <w:abstractNumId w:val="8"/>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445"/>
    <w:rsid w:val="000021D7"/>
    <w:rsid w:val="001021C4"/>
    <w:rsid w:val="001E76BC"/>
    <w:rsid w:val="00221199"/>
    <w:rsid w:val="00284153"/>
    <w:rsid w:val="003C0330"/>
    <w:rsid w:val="00444E55"/>
    <w:rsid w:val="00586048"/>
    <w:rsid w:val="005B6607"/>
    <w:rsid w:val="00626898"/>
    <w:rsid w:val="006F5C8B"/>
    <w:rsid w:val="007313A6"/>
    <w:rsid w:val="00772EB5"/>
    <w:rsid w:val="007A4E34"/>
    <w:rsid w:val="007E2676"/>
    <w:rsid w:val="00854645"/>
    <w:rsid w:val="00945D8F"/>
    <w:rsid w:val="00955825"/>
    <w:rsid w:val="0095748D"/>
    <w:rsid w:val="009A10EE"/>
    <w:rsid w:val="00A63163"/>
    <w:rsid w:val="00A634A5"/>
    <w:rsid w:val="00B020E2"/>
    <w:rsid w:val="00B07623"/>
    <w:rsid w:val="00B12D39"/>
    <w:rsid w:val="00B26773"/>
    <w:rsid w:val="00B8619E"/>
    <w:rsid w:val="00BA6D6E"/>
    <w:rsid w:val="00BC3CC1"/>
    <w:rsid w:val="00BC4CDE"/>
    <w:rsid w:val="00BD1C64"/>
    <w:rsid w:val="00BD2668"/>
    <w:rsid w:val="00C76E35"/>
    <w:rsid w:val="00C7700E"/>
    <w:rsid w:val="00C837DF"/>
    <w:rsid w:val="00CD0871"/>
    <w:rsid w:val="00CD2E19"/>
    <w:rsid w:val="00D35E7E"/>
    <w:rsid w:val="00D74445"/>
    <w:rsid w:val="00D811ED"/>
    <w:rsid w:val="00DC500C"/>
    <w:rsid w:val="00E315DC"/>
    <w:rsid w:val="00E87E26"/>
    <w:rsid w:val="00F67EA1"/>
    <w:rsid w:val="00FD5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691A0"/>
  <w15:chartTrackingRefBased/>
  <w15:docId w15:val="{B3244D3A-A22A-4732-BDE4-19135C69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4445"/>
    <w:pPr>
      <w:spacing w:line="360" w:lineRule="auto"/>
      <w:ind w:firstLine="720"/>
    </w:pPr>
    <w:rPr>
      <w:rFonts w:ascii="Times New Roman" w:hAnsi="Times New Roman"/>
    </w:rPr>
  </w:style>
  <w:style w:type="paragraph" w:styleId="Heading1">
    <w:name w:val="heading 1"/>
    <w:basedOn w:val="Normal"/>
    <w:next w:val="Normal"/>
    <w:link w:val="Heading1Char"/>
    <w:uiPriority w:val="9"/>
    <w:qFormat/>
    <w:rsid w:val="00D74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445"/>
    <w:rPr>
      <w:rFonts w:eastAsiaTheme="majorEastAsia" w:cstheme="majorBidi"/>
      <w:color w:val="272727" w:themeColor="text1" w:themeTint="D8"/>
    </w:rPr>
  </w:style>
  <w:style w:type="paragraph" w:styleId="Title">
    <w:name w:val="Title"/>
    <w:basedOn w:val="Normal"/>
    <w:next w:val="Normal"/>
    <w:link w:val="TitleChar"/>
    <w:uiPriority w:val="10"/>
    <w:qFormat/>
    <w:rsid w:val="00D74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44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445"/>
    <w:pPr>
      <w:spacing w:before="160"/>
      <w:jc w:val="center"/>
    </w:pPr>
    <w:rPr>
      <w:i/>
      <w:iCs/>
      <w:color w:val="404040" w:themeColor="text1" w:themeTint="BF"/>
    </w:rPr>
  </w:style>
  <w:style w:type="character" w:customStyle="1" w:styleId="QuoteChar">
    <w:name w:val="Quote Char"/>
    <w:basedOn w:val="DefaultParagraphFont"/>
    <w:link w:val="Quote"/>
    <w:uiPriority w:val="29"/>
    <w:rsid w:val="00D74445"/>
    <w:rPr>
      <w:i/>
      <w:iCs/>
      <w:color w:val="404040" w:themeColor="text1" w:themeTint="BF"/>
    </w:rPr>
  </w:style>
  <w:style w:type="paragraph" w:styleId="ListParagraph">
    <w:name w:val="List Paragraph"/>
    <w:basedOn w:val="Normal"/>
    <w:uiPriority w:val="34"/>
    <w:qFormat/>
    <w:rsid w:val="00D74445"/>
    <w:pPr>
      <w:ind w:left="720"/>
      <w:contextualSpacing/>
    </w:pPr>
  </w:style>
  <w:style w:type="character" w:styleId="IntenseEmphasis">
    <w:name w:val="Intense Emphasis"/>
    <w:basedOn w:val="DefaultParagraphFont"/>
    <w:uiPriority w:val="21"/>
    <w:qFormat/>
    <w:rsid w:val="00D74445"/>
    <w:rPr>
      <w:i/>
      <w:iCs/>
      <w:color w:val="0F4761" w:themeColor="accent1" w:themeShade="BF"/>
    </w:rPr>
  </w:style>
  <w:style w:type="paragraph" w:styleId="IntenseQuote">
    <w:name w:val="Intense Quote"/>
    <w:basedOn w:val="Normal"/>
    <w:next w:val="Normal"/>
    <w:link w:val="IntenseQuoteChar"/>
    <w:uiPriority w:val="30"/>
    <w:qFormat/>
    <w:rsid w:val="00D74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445"/>
    <w:rPr>
      <w:i/>
      <w:iCs/>
      <w:color w:val="0F4761" w:themeColor="accent1" w:themeShade="BF"/>
    </w:rPr>
  </w:style>
  <w:style w:type="character" w:styleId="IntenseReference">
    <w:name w:val="Intense Reference"/>
    <w:basedOn w:val="DefaultParagraphFont"/>
    <w:uiPriority w:val="32"/>
    <w:qFormat/>
    <w:rsid w:val="00D74445"/>
    <w:rPr>
      <w:b/>
      <w:bCs/>
      <w:smallCaps/>
      <w:color w:val="0F4761" w:themeColor="accent1" w:themeShade="BF"/>
      <w:spacing w:val="5"/>
    </w:rPr>
  </w:style>
  <w:style w:type="paragraph" w:styleId="TOCHeading">
    <w:name w:val="TOC Heading"/>
    <w:basedOn w:val="Heading1"/>
    <w:next w:val="Normal"/>
    <w:uiPriority w:val="39"/>
    <w:qFormat/>
    <w:rsid w:val="00D74445"/>
    <w:pPr>
      <w:spacing w:before="480" w:after="0" w:line="276" w:lineRule="auto"/>
      <w:outlineLvl w:val="9"/>
    </w:pPr>
    <w:rPr>
      <w:rFonts w:ascii="Cambria" w:eastAsia="Times New Roman" w:hAnsi="Cambria" w:cs="Times New Roman"/>
      <w:b/>
      <w:bCs/>
      <w:color w:val="365F91"/>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84F70-410E-478D-AF8E-143077B91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13</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Huỳnh</dc:creator>
  <cp:keywords/>
  <dc:description/>
  <cp:lastModifiedBy>User</cp:lastModifiedBy>
  <cp:revision>3</cp:revision>
  <dcterms:created xsi:type="dcterms:W3CDTF">2026-02-02T03:29:00Z</dcterms:created>
  <dcterms:modified xsi:type="dcterms:W3CDTF">2026-02-05T07:23:00Z</dcterms:modified>
</cp:coreProperties>
</file>