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Dạng và bộ phận Các cơ quan ] sống ban đầu) và nguyên thủy Tính chất khởi sinh (xuất hiện - Cây gỗi ý hay ( 'cây bụi Tính chất thứ sinh (xuất hiện hoàn Cỏ nhiều năm ? Cỏ 1 năm thiện hơn sau) và</w:t>
      </w:r>
    </w:p>
    <w:p>
      <w:r>
        <w:t>- Cây mọc đứng - Cây thân bò, thân leo</w:t>
      </w:r>
    </w:p>
    <w:p>
      <w:r>
        <w:t>Cây sống trên cạn Cây /sống dưới nước</w:t>
      </w:r>
    </w:p>
    <w:p>
      <w:r>
        <w:t>Cây thường xanh - Cây 1 'rụng lá</w:t>
      </w:r>
    </w:p>
    <w:p>
      <w:r>
        <w:t>Cây có thân đơn, không phân Cây phân nhánh</w:t>
      </w:r>
    </w:p>
    <w:p>
      <w:r>
        <w:t>nhánh</w:t>
      </w:r>
    </w:p>
    <w:p>
      <w:r>
        <w:t>Hệ nhựa 1 thống 1 dẫn Gỗ Bó mạch xếp thành vòng i không ( i có mạch thông - Gỗ có mạch 1 Bó mạch rải rác 1 thông</w:t>
      </w:r>
    </w:p>
    <w:p>
      <w:r>
        <w:t>vách Các yếu tố mạch dài, hẹp, có 1 mỏng, 1 tiết diện đa giác diện tròn Yếu tố mạch ngắn, to, có vách dày, tiết</w:t>
      </w:r>
    </w:p>
    <w:p>
      <w:r>
        <w:t>hinh Mặt ngăn (của yếu tố mạch) 1 thang Mặt ngăn đơn</w:t>
      </w:r>
    </w:p>
    <w:p>
      <w:r>
        <w:t>lá Kiểu lá và sự sắp xếp của Là đơn, nguyên Lá kép Gân hình 2 lông ( I chim - Lá đơn thứ sinh Lá đơn, xẻ ? lá kép Gân hình chân vịt, gân hình cung, gân</w:t>
      </w:r>
    </w:p>
    <w:p>
      <w:r>
        <w:t>song song</w:t>
      </w:r>
    </w:p>
    <w:p>
      <w:r>
        <w:t>Hoa và cụm hoa Lá mọc cách Hoa Hoa riêng lẻ ở ngọn 1 lưỡng 1 tính Lá mọc đối, mọc vòng Cụm hoa đến cụm hoa hình đầu Hoa đơn tính</w:t>
      </w:r>
    </w:p>
    <w:p>
      <w:r>
        <w:t>Hoa 1 cùng; gốc Hoa đơn tính khác gốc</w:t>
      </w:r>
    </w:p>
    <w:p>
      <w:r>
        <w:t>Hoa đối xứng tỏa tròn - Hoa đối: i xứng I I hai bên</w:t>
      </w:r>
    </w:p>
    <w:p>
      <w:r>
        <w:t>hoa, nhị, nhụy) xếp xoắn ốc Thành phần hoa (lá đài, cánh Thành phần của hoa xếp thành 1 vòng</w:t>
      </w:r>
    </w:p>
    <w:p>
      <w:r>
        <w:t>nhiều, 1 Số lượng thành phần của hoa không: i xác định cố định Số lượng, thành phần trong 1 từng - vòng ít,</w:t>
      </w:r>
    </w:p>
    <w:p>
      <w:r>
        <w:t>Hoa có bao hoa kép Hoa không cánh ? hoa trần</w:t>
      </w:r>
    </w:p>
    <w:p>
      <w:r>
        <w:t>Cánh rời Cánh dinh</w:t>
      </w:r>
    </w:p>
    <w:p>
      <w:r>
        <w:t>Nhị hình bản I rộng... 3 gân, chưa Nhị hẹp, 1 gân, phân hoá thành chỉ nhị,</w:t>
      </w:r>
    </w:p>
    <w:p>
      <w:r>
        <w:t>phân hoá thành chỉ nhị, chung đới, chung đối</w:t>
      </w:r>
    </w:p>
    <w:p>
      <w:r>
        <w:t>Nhị rời nhau Nhị đính nhau, dinh với bao hoa hay bộ</w:t>
      </w:r>
    </w:p>
    <w:p>
      <w:r>
        <w:t>nhụy</w:t>
      </w:r>
    </w:p>
    <w:p>
      <w:r>
        <w:t>Hạt phấn 1 rãnh Hạt phấn 1 lỗ</w:t>
      </w:r>
    </w:p>
    <w:p>
      <w:r>
        <w:t>Hạt phấn nhiều rãnh Hạt phấn nhiều lỗ</w:t>
      </w:r>
    </w:p>
    <w:p>
      <w:r>
        <w:t>Hạt phấn 3 rãnh, 3 lỗ - Hạt phấn nhiều lỗ</w:t>
      </w:r>
    </w:p>
    <w:p>
      <w:r>
        <w:t>Bộ nhụy: là noãn rời Bộ nhụy: lá noãn dính, đính noân bên ?</w:t>
      </w:r>
    </w:p>
    <w:p>
      <w:r>
        <w:t>đính noân trung trụ</w:t>
      </w:r>
    </w:p>
    <w:p>
      <w:r>
        <w:t>- Thụ i phấn nhờ sâu bọ - Thụ i i phấn nhờ gió, chim, nước</w:t>
      </w:r>
    </w:p>
    <w:p>
      <w:r>
        <w:t>Các cơ quan Tỉnh chất khởi sinh (xuất hiện Tính chất thứ sinh (xuất hiện sau) và</w:t>
      </w:r>
    </w:p>
    <w:p>
      <w:r>
        <w:t>và bộ phận ban đầu) và nguyên thủy hoàn thiện hơn</w:t>
      </w:r>
    </w:p>
    <w:p>
      <w:r>
        <w:t>Hạt Hạt có 2 là mẩm Hạt có 1 lá mấm</w:t>
      </w:r>
    </w:p>
    <w:p>
      <w:r>
        <w:t>Hạt giàu nội nhũ với phôi rất Hạt ít nội nhữ với phôi to - y hạt không có</w:t>
      </w:r>
    </w:p>
    <w:p>
      <w:r>
        <w:t>nhỏ nội nhũ</w:t>
      </w:r>
    </w:p>
    <w:p>
      <w:r>
        <w:t>Kiểu nhân Cùng một số thể nhiễm sắc cơ Có nhiều số thể nhiễm sắc cơ bản (n)</w:t>
      </w:r>
    </w:p>
    <w:p>
      <w:r>
        <w:t>bản trong phạm vi đơn vị trong phạm vi đơn vị</w:t>
      </w:r>
    </w:p>
    <w:p>
      <w:r>
        <w:t>Thể nhiễm sắc có kích thước Thể nhiễm sắc rất to hay rất nhỏ</w:t>
      </w:r>
    </w:p>
    <w:p>
      <w:r>
        <w:t>trung binh</w:t>
      </w:r>
    </w:p>
    <w:p>
      <w:r>
        <w:t>Trong các hướng tiến hoá, chuyên hoá như trên, cần chú ý có 2 loại i dãy 1 tiến</w:t>
      </w:r>
    </w:p>
    <w:p>
      <w:r>
        <w:t>hóa: loại 2 chiều và loại một chiều.</w:t>
      </w:r>
    </w:p>
    <w:p>
      <w:r>
        <w:t>Thuộc loại dãy 2 chiều như là có thể tiến hoá từ lá dơn đến lá kép hay</w:t>
      </w:r>
    </w:p>
    <w:p>
      <w:r>
        <w:t>ngược lại, từ lá kép lại trở thành lá dơn. Nhị từ nhiều giảm xuống ít, rồi từ ít</w:t>
      </w:r>
    </w:p>
    <w:p>
      <w:r>
        <w:t>tăng lên nhiều. Lối thụ phấn nhờ sâu bọ chuyển sang nhờ gió, rồi từ lối thụ</w:t>
      </w:r>
    </w:p>
    <w:p>
      <w:r>
        <w:t>phần nhờ gió lại chuyển sang thụ phấn nhờ sâu bọ, hoặc từ cây gỗ tiến lên thân</w:t>
      </w:r>
    </w:p>
    <w:p>
      <w:r>
        <w:t>có. rồi từ thân có lại chuyển sang cây gỗ thứ sinh.</w:t>
      </w:r>
    </w:p>
    <w:p>
      <w:r>
        <w:t>Thuộc loại dãy tiến hoá một chiều như mặt ngăn của các yếu tố mạch hình</w:t>
      </w:r>
    </w:p>
    <w:p>
      <w:r>
        <w:t>thang chuyển sang mặt ngăn của các yếu tố mạch đơn, nhưng từ mặt ngăn đơn</w:t>
      </w:r>
    </w:p>
    <w:p>
      <w:r>
        <w:t>không bao giờ có thể cho ra mặt ngàn hình thang được. Trong sự tiến hoá của</w:t>
      </w:r>
    </w:p>
    <w:p>
      <w:r>
        <w:t>hạt phân, từ một rãnh cho ra hạt phần 3 rãnh, nhiều rãnh, nhiều lỗ, một lỗ chữ</w:t>
      </w:r>
    </w:p>
    <w:p>
      <w:r>
        <w:t>không thể tiến hoá ngược lại.</w:t>
      </w:r>
    </w:p>
    <w:p>
      <w:r>
        <w:t>Những tính chất tiến hoá một chiều là các tiêu chuẩn đáng tin cậy để xây</w:t>
      </w:r>
    </w:p>
    <w:p>
      <w:r>
        <w:t>dựng hệ thống sinh.</w:t>
      </w:r>
    </w:p>
    <w:p>
      <w:r>
        <w:t>Theo hệ thống phân loại của Armen Takhtajan, ngành Ngọc lan được chia</w:t>
      </w:r>
    </w:p>
    <w:p>
      <w:r>
        <w:t>thành 2 lớp:</w:t>
      </w:r>
    </w:p>
    <w:p>
      <w:r>
        <w:t>03 Lớp Ngọc lan hay lớp Song tử diệp hay lớp Hai là mầm (Magnoliopsida,</w:t>
      </w:r>
    </w:p>
    <w:p>
      <w:r>
        <w:t>Dicotyledones).</w:t>
      </w:r>
    </w:p>
    <w:p>
      <w:r>
        <w:t>Lớp Hành hay lớp Đơn tử diệp hay lớp một lá mầm (Liliopsida,</w:t>
      </w:r>
    </w:p>
    <w:p>
      <w:r>
        <w:t>Monocotyledones).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