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2.2. Cấu tạo cấp 2</w:t>
      </w:r>
    </w:p>
    <w:p>
      <w:r>
        <w:t>cây lớp Ngọc lan, rễ phát triển chiều ngang nhờ hoạt động của hai tầng</w:t>
      </w:r>
    </w:p>
    <w:p>
      <w:r>
        <w:t>phát sinh: tầng phát sinh bắn?lục bì và tượng tầng.</w:t>
      </w:r>
    </w:p>
    <w:p>
      <w:r>
        <w:t>2.2.1. Tầng 'phát sinh bần-lục bì</w:t>
      </w:r>
    </w:p>
    <w:p>
      <w:r>
        <w:t>Tầng phát sinh này có vị trí không cố định, trong vỏ cấp 1 từ trụ bì đến</w:t>
      </w:r>
    </w:p>
    <w:p>
      <w:r>
        <w:t>tầng lông hút, cấu tạo bởi 1 lớp tế bào. Khi hoạt động tầng bì sinh tạo ra bần ở</w:t>
      </w:r>
    </w:p>
    <w:p>
      <w:r>
        <w:t>mặt ngoài có nhiệm vụ che chở và lục bì ở bên trong là mô mềm cấp 2 có nhiệm</w:t>
      </w:r>
    </w:p>
    <w:p>
      <w:r>
        <w:t>vụ dự trữ. Các tế bào của bần và lục bì xếp thành dãy xuyên tâm. Sau khi được</w:t>
      </w:r>
    </w:p>
    <w:p>
      <w:r>
        <w:t>thành lập, lớp bần không thấm nước và khí làm cho tất cả các mô cấp 1 ở phía</w:t>
      </w:r>
    </w:p>
    <w:p>
      <w:r>
        <w:t>ngoài lớp bần đó chết đi tạo thành vỏ chết (thụ bi).</w:t>
      </w:r>
    </w:p>
    <w:p>
      <w:r>
        <w:t>2.2.2. Tượng tầng</w:t>
      </w:r>
    </w:p>
    <w:p>
      <w:r>
        <w:t>Có vị trí cố định, ở trong libe 1 và ở ngoài gỗ 1, tạo thành một vòng tròn</w:t>
      </w:r>
    </w:p>
    <w:p>
      <w:r>
        <w:t>khúc khuỷu, uốn lượn lúc mới thành lập. Khi hoạt động, tượng tầng sinh libe 2</w:t>
      </w:r>
    </w:p>
    <w:p>
      <w:r>
        <w:t>ngoài, gỗ 2 ở trong. Các yếu tố của libe và gỗ cấp 2 đều xếp thành dãy xuyên</w:t>
      </w:r>
    </w:p>
    <w:p>
      <w:r>
        <w:t>tâm. Libe 2 sinh ra dồn libe 1 ra ngoài, chúng bị bẹp đi và vết tích còn lại rất</w:t>
      </w:r>
    </w:p>
    <w:p>
      <w:r>
        <w:t>khó nhận. Libe 2 gồm mạch rây, tế bào kèm, mô mểm libe và đội khi sợi libe.</w:t>
      </w:r>
    </w:p>
    <w:p>
      <w:r>
        <w:t>Các bó gỗ 1 còn lại ở phía trong gồ 2 có thể giúp ta phân biệt rễ cây cấp 2 với</w:t>
      </w:r>
    </w:p>
    <w:p>
      <w:r>
        <w:t>thân cây cấp 2, nhưng thường gỗ 1 rất khó phân biệt khi gỗ 2 chiếm tâm. Gỗ 2</w:t>
      </w:r>
    </w:p>
    <w:p>
      <w:r>
        <w:t>gồm các mạch gỗ, mô mềm gỗ có khi có sợi gỗ. Đi xuyên qua các vòng libe gỗ</w:t>
      </w:r>
    </w:p>
    <w:p>
      <w:r>
        <w:t>cấp 2 có tia tủy cấp 2, cấu tạo bởi những dãy tế bào xuyên tâm, thường có vách</w:t>
      </w:r>
    </w:p>
    <w:p>
      <w:r>
        <w:t>mỏng bằng cellulose, đảm nhiệm sự trao đổi chất và khí giữa mô mểm ruột và</w:t>
      </w:r>
    </w:p>
    <w:p>
      <w:r>
        <w:t>các mô bên ngoài. Tia tủy có thể hẹp, cấu tạo bởi 1 hoặc 2 dãy tế bào, trong</w:t>
      </w:r>
    </w:p>
    <w:p>
      <w:r>
        <w:t>trường hợp này gỗ 2 và libe 2 tạo thành những vòng tròn gần như liên tục gọi là</w:t>
      </w:r>
    </w:p>
    <w:p>
      <w:r>
        <w:t>hậu thể liên tục (Hình 8.3), Ngược lại, nếu tia tủy rất rộng, cắt vòng libe gỗ cấp</w:t>
      </w:r>
    </w:p>
    <w:p>
      <w:r>
        <w:t>2 thành nhiều bó ta gọi là hậu thể gián đoạn.</w:t>
      </w:r>
    </w:p>
    <w:p>
      <w:r>
        <w:t>những cây sống nhiều năm, mỗi năm có một hệ thống dẫn truyền mới</w:t>
      </w:r>
    </w:p>
    <w:p>
      <w:r>
        <w:t>được thành lập, tượng tầng khởi sự hoạt động ở mùa xuân và ngưng hoạt động ở</w:t>
      </w:r>
    </w:p>
    <w:p>
      <w:r>
        <w:t>mùa đông. Mạch mùa xuân to và có vách mỏng hơn mạch của mùa thu. Do đó,</w:t>
      </w:r>
    </w:p>
    <w:p>
      <w:r>
        <w:t>ranh giới gỗ năm trước và năm sau khá rõ, nhờ đó có thể tính tuổi của rõ. ở Hạt</w:t>
      </w:r>
    </w:p>
    <w:p>
      <w:r>
        <w:t>trần, gỗ 2 được cấu tạo chủ yếu bởi mạch ngàn có chấm hình đồng tiền, các</w:t>
      </w:r>
    </w:p>
    <w:p>
      <w:r>
        <w:t>mạch này có thể kèm theo sợi mạch, đôi khi mô mềm gỗ, Không thấy xuất hiện</w:t>
      </w:r>
    </w:p>
    <w:p>
      <w:r>
        <w:t>những thể bít trong mạch.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2.3. Cấu tạo bất thường</w:t>
      </w:r>
    </w:p>
    <w:p>
      <w:r>
        <w:t>2.3.1. Rễ khi sinh</w:t>
      </w:r>
    </w:p>
    <w:p>
      <w:r>
        <w:t>Mô cứng</w:t>
      </w:r>
    </w:p>
    <w:p>
      <w:r>
        <w:t>Bần</w:t>
      </w:r>
    </w:p>
    <w:p>
      <w:r>
        <w:t>Mô mềm vỏ</w:t>
      </w:r>
    </w:p>
    <w:p>
      <w:r>
        <w:t>Libe</w:t>
      </w:r>
    </w:p>
    <w:p>
      <w:r>
        <w:t>Oxalat Canxi</w:t>
      </w:r>
    </w:p>
    <w:p>
      <w:r>
        <w:t>Tia libe</w:t>
      </w:r>
    </w:p>
    <w:p>
      <w:r>
        <w:t>Libe 2</w:t>
      </w:r>
    </w:p>
    <w:p>
      <w:r>
        <w:t>Gỗ 2</w:t>
      </w:r>
    </w:p>
    <w:p>
      <w:r>
        <w:t>Tia gỗ...00</w:t>
      </w:r>
    </w:p>
    <w:p>
      <w:r>
        <w:t>walchdoaring</w:t>
      </w:r>
    </w:p>
    <w:p>
      <w:r>
        <w:t>Hình 3,3. Sơ đố (A) và chi tiết (B) cấu tạo rễ Gỗ 1</w:t>
      </w:r>
    </w:p>
    <w:p>
      <w:r>
        <w:t>Long màng (Macaranga triloba)</w:t>
      </w:r>
    </w:p>
    <w:p>
      <w:r>
        <w:t>2.3.2. Rễ mọc trong nước</w:t>
      </w:r>
    </w:p>
    <w:p>
      <w:r>
        <w:t>mô nâng Thông thường đỡ gần như không có hoặc cổ rất ít và số bó gỗ. không có lông hút, mô mềm của chúng có nhiều khuyết i cũng rất ít. to,</w:t>
      </w:r>
    </w:p>
    <w:p>
      <w:r>
        <w:t>2.3.3. Rễ củ</w:t>
      </w:r>
    </w:p>
    <w:p>
      <w:r>
        <w:t>Sự phồng lên của rễ thành củ thường gấp trong những cây tích trữ dưỡng</w:t>
      </w:r>
    </w:p>
    <w:p>
      <w:r>
        <w:t>liệu trong mô cho năm sau (củ Cà rốt, cũ Cải " đường), Rẻ củ cô dạng hình tháp,</w:t>
      </w:r>
    </w:p>
    <w:p>
      <w:r>
        <w:t>mặt đáy quay về phía thân và không có chỏi bất định. Cù được hình thành đó</w:t>
      </w:r>
    </w:p>
    <w:p>
      <w:r>
        <w:t>sự phì đại của một vùng nào đó trong rễ, Ví dụ: củ Cà rốt là do sự phì đại của</w:t>
      </w:r>
    </w:p>
    <w:p>
      <w:r>
        <w:t>libe 2; củ Cải trắng "là do sự phì đại của gỗ 2, ở củ Mì, tượng tầng hoạt động tạo</w:t>
      </w:r>
    </w:p>
    <w:p>
      <w:r>
        <w:t>ra gỗ 2 gồm toàn mô mềm chứa đẩy dưỡng liệu, cái gọi là chỉ bên trong củ Mì là</w:t>
      </w:r>
    </w:p>
    <w:p>
      <w:r>
        <w:t>mạch gỗ.</w:t>
      </w:r>
    </w:p>
    <w:p>
      <w:r>
        <w:t>Đôi khi sự thành lập củ không phải do sự phát triển thái, quá của mô bình</w:t>
      </w:r>
    </w:p>
    <w:p>
      <w:r>
        <w:t>thường mà do sự xuất hiện của mỏ cấp 3. Ví dụ ở củ Cài đường, của Dềm, tượng</w:t>
      </w:r>
    </w:p>
    <w:p>
      <w:r>
        <w:t>tầng bình thường giữa libe 1 và gỗ 1 hoạt động sinh ra libe 2, gỗ 2 liên tục; sau</w:t>
      </w:r>
    </w:p>
    <w:p>
      <w:r>
        <w:t>đó, nó ngừng hoạt động. Trong lúc đó, trụ bì phân hoá thành nhiều lớp tế bào,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