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8A57E" w14:textId="77777777" w:rsidR="0014327C" w:rsidRPr="0014327C" w:rsidRDefault="0014327C" w:rsidP="001432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Bước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1 —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Tự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lập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bảng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lỗi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phát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hiện</w:t>
      </w:r>
      <w:proofErr w:type="spellEnd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được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(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tự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xác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định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số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dòng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cần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thiết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,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không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giới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hạn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số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lỗi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tối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thiểu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,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nhưng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phải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tìm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đủ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cả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2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nhóm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lỗi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: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sai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cấu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trúc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IEEE 830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và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vi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phạm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đặc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tính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vàng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,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tối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thiểu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3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đặc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tính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vàng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khác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nhau</w:t>
      </w:r>
      <w:proofErr w:type="spellEnd"/>
      <w:r w:rsidRPr="0014327C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):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3366"/>
        <w:gridCol w:w="1762"/>
        <w:gridCol w:w="3164"/>
      </w:tblGrid>
      <w:tr w:rsidR="00206D71" w:rsidRPr="00206D71" w14:paraId="183023E7" w14:textId="77777777" w:rsidTr="0014327C">
        <w:trPr>
          <w:tblHeader/>
          <w:jc w:val="center"/>
        </w:trPr>
        <w:tc>
          <w:tcPr>
            <w:tcW w:w="67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A18667" w14:textId="77777777" w:rsidR="0014327C" w:rsidRPr="0014327C" w:rsidRDefault="0014327C" w:rsidP="0014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14327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336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ADD6AA" w14:textId="77777777" w:rsidR="0014327C" w:rsidRPr="0014327C" w:rsidRDefault="0014327C" w:rsidP="0014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14327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vi-VN"/>
              </w:rPr>
              <w:t>Nội</w:t>
            </w:r>
            <w:proofErr w:type="spellEnd"/>
            <w:r w:rsidRPr="0014327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vi-VN"/>
              </w:rPr>
              <w:t xml:space="preserve"> dung </w:t>
            </w:r>
            <w:proofErr w:type="spellStart"/>
            <w:r w:rsidRPr="0014327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vi-VN"/>
              </w:rPr>
              <w:t>lỗi</w:t>
            </w:r>
            <w:proofErr w:type="spellEnd"/>
          </w:p>
        </w:tc>
        <w:tc>
          <w:tcPr>
            <w:tcW w:w="1271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1108E8" w14:textId="77777777" w:rsidR="0014327C" w:rsidRPr="0014327C" w:rsidRDefault="0014327C" w:rsidP="0014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14327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vi-VN" w:eastAsia="vi-VN"/>
              </w:rPr>
              <w:t>Phân loại lỗi (Sai vị trí IEEE 830 / Vi phạm đặc tính vàng nào)</w:t>
            </w:r>
          </w:p>
        </w:tc>
        <w:tc>
          <w:tcPr>
            <w:tcW w:w="371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8F86B8" w14:textId="77777777" w:rsidR="0014327C" w:rsidRPr="0014327C" w:rsidRDefault="0014327C" w:rsidP="0014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14327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vi-VN" w:eastAsia="vi-VN"/>
              </w:rPr>
              <w:t>Vị trí đúng hoặc cách khắc phục</w:t>
            </w:r>
          </w:p>
        </w:tc>
      </w:tr>
      <w:tr w:rsidR="0014327C" w:rsidRPr="00206D71" w14:paraId="2EDB02C9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AE1B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DB149C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Actor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Use Case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2.4 Constraints</w:t>
            </w:r>
          </w:p>
        </w:tc>
        <w:tc>
          <w:tcPr>
            <w:tcW w:w="0" w:type="auto"/>
            <w:vAlign w:val="center"/>
            <w:hideMark/>
          </w:tcPr>
          <w:p w14:paraId="62B24D22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6D45EE7C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sang 2.2 Product Functions (Overall Description)</w:t>
            </w:r>
          </w:p>
        </w:tc>
      </w:tr>
      <w:tr w:rsidR="0014327C" w:rsidRPr="00206D71" w14:paraId="18068591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96B0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CFA438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ERD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1.3 Definitions</w:t>
            </w:r>
          </w:p>
        </w:tc>
        <w:tc>
          <w:tcPr>
            <w:tcW w:w="0" w:type="auto"/>
            <w:vAlign w:val="center"/>
            <w:hideMark/>
          </w:tcPr>
          <w:p w14:paraId="0EDBE0B9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2448CDA9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sang 3.4 Database Requirements</w:t>
            </w:r>
          </w:p>
        </w:tc>
      </w:tr>
      <w:tr w:rsidR="0014327C" w:rsidRPr="00206D71" w14:paraId="6835F757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D5DB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9F05A7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REQ-21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cụm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chóng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5A8C25E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Verifiable</w:t>
            </w:r>
          </w:p>
        </w:tc>
        <w:tc>
          <w:tcPr>
            <w:tcW w:w="0" w:type="auto"/>
            <w:vAlign w:val="center"/>
            <w:hideMark/>
          </w:tcPr>
          <w:p w14:paraId="26355CCD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  <w:tr w:rsidR="0014327C" w:rsidRPr="00206D71" w14:paraId="5B54D6C4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C0C2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15D1DB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REQ-22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3720904E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74CE0B1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</w:tr>
      <w:tr w:rsidR="0014327C" w:rsidRPr="00206D71" w14:paraId="53A80B72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0FC4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29C7FE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REQ-23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A236E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Consistent</w:t>
            </w:r>
          </w:p>
        </w:tc>
        <w:tc>
          <w:tcPr>
            <w:tcW w:w="0" w:type="auto"/>
            <w:vAlign w:val="center"/>
            <w:hideMark/>
          </w:tcPr>
          <w:p w14:paraId="155E09BB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REQ-24</w:t>
            </w:r>
          </w:p>
        </w:tc>
      </w:tr>
      <w:tr w:rsidR="0014327C" w:rsidRPr="00206D71" w14:paraId="66DD7BD2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FD50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C1CB4A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REQ-24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REQ-23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BF03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Consistent</w:t>
            </w:r>
          </w:p>
        </w:tc>
        <w:tc>
          <w:tcPr>
            <w:tcW w:w="0" w:type="auto"/>
            <w:vAlign w:val="center"/>
            <w:hideMark/>
          </w:tcPr>
          <w:p w14:paraId="5ECC837F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14327C" w:rsidRPr="00206D71" w14:paraId="30567AE5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1B94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02D303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REQ-25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A65D030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Ranked</w:t>
            </w:r>
          </w:p>
        </w:tc>
        <w:tc>
          <w:tcPr>
            <w:tcW w:w="0" w:type="auto"/>
            <w:vAlign w:val="center"/>
            <w:hideMark/>
          </w:tcPr>
          <w:p w14:paraId="3EF0A0D2" w14:textId="7D003616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có</w:t>
            </w: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có</w:t>
            </w: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thì tốt</w:t>
            </w: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4327C" w:rsidRPr="00206D71" w14:paraId="251639E6" w14:textId="77777777" w:rsidTr="0014327C">
        <w:tblPrEx>
          <w:jc w:val="lef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7E88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C3EAFE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REQ-25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AE5F8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Unambiguous</w:t>
            </w:r>
          </w:p>
        </w:tc>
        <w:tc>
          <w:tcPr>
            <w:tcW w:w="0" w:type="auto"/>
            <w:vAlign w:val="center"/>
            <w:hideMark/>
          </w:tcPr>
          <w:p w14:paraId="52F53C46" w14:textId="77777777" w:rsidR="0014327C" w:rsidRPr="00206D71" w:rsidRDefault="00143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D71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</w:tr>
    </w:tbl>
    <w:p w14:paraId="745CF1C2" w14:textId="423344F1" w:rsidR="008210C6" w:rsidRPr="00206D71" w:rsidRDefault="008210C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28EA9C7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vi-VN" w:eastAsia="vi-VN"/>
        </w:rPr>
        <w:t>Bước 2 — Đề xuất bản chỉnh sửa hoàn chỉnh</w:t>
      </w:r>
    </w:p>
    <w:p w14:paraId="3613F21D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Chuyển các nội dung sai vị trí về đúng chương</w:t>
      </w:r>
    </w:p>
    <w:p w14:paraId="363C0C91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2.2 Product Functions</w:t>
      </w:r>
    </w:p>
    <w:p w14:paraId="38BAF2D7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Actor:</w:t>
      </w:r>
    </w:p>
    <w:p w14:paraId="7702E59D" w14:textId="77777777" w:rsidR="0014327C" w:rsidRPr="0014327C" w:rsidRDefault="0014327C" w:rsidP="0014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Nhân viên đặt tour (phía khách hàng doanh nghiệp) </w:t>
      </w:r>
    </w:p>
    <w:p w14:paraId="452FAB20" w14:textId="77777777" w:rsidR="0014327C" w:rsidRPr="0014327C" w:rsidRDefault="0014327C" w:rsidP="0014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Điều phối viên RikkeiTravel </w:t>
      </w:r>
    </w:p>
    <w:p w14:paraId="50C4C477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Use Case:</w:t>
      </w:r>
    </w:p>
    <w:p w14:paraId="27B1DAE7" w14:textId="77777777" w:rsidR="0014327C" w:rsidRPr="0014327C" w:rsidRDefault="0014327C" w:rsidP="00143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Tạo yêu cầu đặt tour </w:t>
      </w:r>
    </w:p>
    <w:p w14:paraId="6D27A94E" w14:textId="77777777" w:rsidR="0014327C" w:rsidRPr="0014327C" w:rsidRDefault="0014327C" w:rsidP="00143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 xml:space="preserve">Duyệt báo giá </w:t>
      </w:r>
    </w:p>
    <w:p w14:paraId="259709ED" w14:textId="77777777" w:rsidR="0014327C" w:rsidRPr="0014327C" w:rsidRDefault="0014327C" w:rsidP="00143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Xác nhận thanh toán </w:t>
      </w:r>
    </w:p>
    <w:p w14:paraId="63AF3B2C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3.4 Database Requirements</w:t>
      </w:r>
    </w:p>
    <w:p w14:paraId="547DE7DE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Sơ đồ ERD:</w:t>
      </w:r>
    </w:p>
    <w:p w14:paraId="7D35042A" w14:textId="77777777" w:rsidR="0014327C" w:rsidRPr="0014327C" w:rsidRDefault="0014327C" w:rsidP="00143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Yêu cầu đặt tour </w:t>
      </w:r>
    </w:p>
    <w:p w14:paraId="75EDBB43" w14:textId="77777777" w:rsidR="0014327C" w:rsidRPr="0014327C" w:rsidRDefault="0014327C" w:rsidP="00143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Báo giá </w:t>
      </w:r>
    </w:p>
    <w:p w14:paraId="3C35EADB" w14:textId="77777777" w:rsidR="0014327C" w:rsidRPr="0014327C" w:rsidRDefault="0014327C" w:rsidP="00143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Hợp đồng </w:t>
      </w:r>
    </w:p>
    <w:p w14:paraId="4799B59D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bookmarkStart w:id="0" w:name="_GoBack"/>
      <w:bookmarkEnd w:id="0"/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Viết lại REQ-21 đạt chuẩn Verifiable</w:t>
      </w:r>
    </w:p>
    <w:p w14:paraId="6ED921DF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REQ-21</w:t>
      </w:r>
    </w:p>
    <w:p w14:paraId="7307997E" w14:textId="77777777" w:rsidR="00206D71" w:rsidRPr="00206D71" w:rsidRDefault="0014327C" w:rsidP="00206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Hệ thống phải gửi báo giá cho khách hàng doanh nghiệp trong thời gian không quá </w:t>
      </w: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30 phút</w:t>
      </w: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kể từ khi yêu cầu đặt tour được tiếp nhận hợp lệ.</w:t>
      </w:r>
    </w:p>
    <w:p w14:paraId="04C6EA5C" w14:textId="289B909D" w:rsidR="0014327C" w:rsidRPr="0014327C" w:rsidRDefault="0014327C" w:rsidP="00206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 xml:space="preserve">Bổ sung Complete cho </w:t>
      </w:r>
      <w:r w:rsidR="00206D71" w:rsidRPr="00206D7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REQ-</w:t>
      </w: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22</w:t>
      </w:r>
    </w:p>
    <w:p w14:paraId="5E1971C9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REQ-22</w:t>
      </w:r>
    </w:p>
    <w:p w14:paraId="112F05DD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Khi khách hàng xác nhận thanh toán đủ 100% giá trị hợp đồng, hệ thống tự động chuyển trạng thái đơn sang </w:t>
      </w: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"Đã xác nhận"</w:t>
      </w: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54009A98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Nếu số tiền thanh toán nhỏ hơn 100% giá trị hợp đồng, hệ thống hiển thị thông báo:</w:t>
      </w:r>
    </w:p>
    <w:p w14:paraId="3637929C" w14:textId="77777777" w:rsidR="0014327C" w:rsidRPr="0014327C" w:rsidRDefault="0014327C" w:rsidP="0014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"Thanh toán chưa đủ giá trị hợp đồng. Không thể xác nhận đơn."</w:t>
      </w:r>
    </w:p>
    <w:p w14:paraId="5C939B4E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Xử lý mâu thuẫn giữa REQ-23 và REQ-24</w:t>
      </w:r>
    </w:p>
    <w:p w14:paraId="25B9F1AE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Thống nhất một quy tắc nghiệp vụ duy nhất:</w:t>
      </w:r>
    </w:p>
    <w:p w14:paraId="69795ABA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REQ-23 (sửa lại)</w:t>
      </w:r>
    </w:p>
    <w:p w14:paraId="6F9A8C73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Sau khi khách hàng xác nhận thanh toán đủ 100% giá trị hợp đồng, mọi thông tin báo giá được khóa và không cho phép bất kỳ người dùng nào chỉnh sửa.</w:t>
      </w:r>
    </w:p>
    <w:p w14:paraId="1F02D12D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REQ-24</w:t>
      </w:r>
    </w:p>
    <w:p w14:paraId="4A1F65F1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Xóa khỏi tài liệu vì trùng nội dung với REQ-23 sau khi chuẩn hóa.</w:t>
      </w:r>
    </w:p>
    <w:p w14:paraId="3196AA0A" w14:textId="6DD1E28E" w:rsidR="0014327C" w:rsidRPr="0014327C" w:rsidRDefault="0014327C" w:rsidP="00143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</w:p>
    <w:p w14:paraId="7C061327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Bổ sung mức độ ưu tiên cho REQ-25</w:t>
      </w:r>
    </w:p>
    <w:p w14:paraId="1019B0FD" w14:textId="77777777" w:rsidR="0014327C" w:rsidRPr="0014327C" w:rsidRDefault="0014327C" w:rsidP="001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REQ-25</w:t>
      </w:r>
    </w:p>
    <w:p w14:paraId="44A78A17" w14:textId="77777777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Hệ thống cho phép xuất báo giá ra file PDF.</w:t>
      </w:r>
    </w:p>
    <w:p w14:paraId="6A696653" w14:textId="764C2E39" w:rsidR="0014327C" w:rsidRPr="0014327C" w:rsidRDefault="0014327C" w:rsidP="001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4327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Mức độ ưu tiên:</w:t>
      </w: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thì tốt </w:t>
      </w:r>
      <w:r w:rsidR="00206D71" w:rsidRPr="00206D7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(</w:t>
      </w:r>
      <w:r w:rsidRPr="0014327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không bắt buộc trong phiên bản đầu tiên).</w:t>
      </w:r>
    </w:p>
    <w:p w14:paraId="6887736A" w14:textId="27ED50DB" w:rsidR="0014327C" w:rsidRPr="0014327C" w:rsidRDefault="0014327C" w:rsidP="00143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</w:p>
    <w:p w14:paraId="43E8A7F1" w14:textId="77777777" w:rsidR="0014327C" w:rsidRPr="00206D71" w:rsidRDefault="0014327C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14327C" w:rsidRPr="00206D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890C53"/>
    <w:multiLevelType w:val="multilevel"/>
    <w:tmpl w:val="201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27C8F"/>
    <w:multiLevelType w:val="multilevel"/>
    <w:tmpl w:val="B180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06A23"/>
    <w:multiLevelType w:val="multilevel"/>
    <w:tmpl w:val="212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7529E"/>
    <w:multiLevelType w:val="multilevel"/>
    <w:tmpl w:val="708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7C"/>
    <w:rsid w:val="0014327C"/>
    <w:rsid w:val="00206D71"/>
    <w:rsid w:val="0082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CB45"/>
  <w15:chartTrackingRefBased/>
  <w15:docId w15:val="{94A66209-BE0E-48E0-A36E-B2FB2F58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2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rsid w:val="00143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143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1432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4327C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14327C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14327C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106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2026-10-02T00:47:00Z</dcterms:created>
  <dcterms:modified xsi:type="dcterms:W3CDTF">2026-10-02T01:50:00Z</dcterms:modified>
</cp:coreProperties>
</file>