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B2" w:rsidRPr="002250DC" w:rsidRDefault="002250DC" w:rsidP="002250DC">
      <w:pPr>
        <w:pStyle w:val="ListParagraph"/>
        <w:numPr>
          <w:ilvl w:val="0"/>
          <w:numId w:val="1"/>
        </w:numPr>
        <w:ind w:left="270" w:hanging="270"/>
      </w:pPr>
      <w:r>
        <w:rPr>
          <w:lang w:val="vi-VN"/>
        </w:rPr>
        <w:t>Duyệt trâu all loop vẫn là cách tối ưu hóa chi phí thời gian nhất so với 2 cách cũ</w:t>
      </w:r>
    </w:p>
    <w:p w:rsidR="002250DC" w:rsidRPr="002250DC" w:rsidRDefault="002250DC" w:rsidP="002250DC">
      <w:pPr>
        <w:pStyle w:val="ListParagraph"/>
        <w:numPr>
          <w:ilvl w:val="0"/>
          <w:numId w:val="1"/>
        </w:numPr>
        <w:ind w:left="270" w:hanging="270"/>
      </w:pPr>
      <w:r>
        <w:rPr>
          <w:lang w:val="vi-VN"/>
        </w:rPr>
        <w:t>Phương án tối ưu 1: Add thêm điều kiện cho các ô trắng liền kề</w:t>
      </w:r>
    </w:p>
    <w:p w:rsidR="002250DC" w:rsidRPr="002250DC" w:rsidRDefault="002250DC" w:rsidP="00DC3B73">
      <w:pPr>
        <w:pStyle w:val="ListParagraph"/>
        <w:numPr>
          <w:ilvl w:val="0"/>
          <w:numId w:val="2"/>
        </w:numPr>
      </w:pPr>
      <w:r w:rsidRPr="002250DC">
        <w:rPr>
          <w:lang w:val="vi-VN"/>
        </w:rPr>
        <w:t xml:space="preserve">Add điều kiện cho 1 ô trắng: </w:t>
      </w:r>
    </w:p>
    <w:p w:rsidR="002250DC" w:rsidRDefault="002250DC" w:rsidP="002250DC">
      <w:pPr>
        <w:pStyle w:val="ListParagraph"/>
        <w:numPr>
          <w:ilvl w:val="1"/>
          <w:numId w:val="2"/>
        </w:numPr>
      </w:pPr>
      <w:r>
        <w:rPr>
          <w:lang w:val="vi-VN"/>
        </w:rPr>
        <w:t>Add trâu toàn bộ các ô trắng</w:t>
      </w:r>
      <w:r w:rsidR="00E4502A">
        <w:t>:</w:t>
      </w:r>
    </w:p>
    <w:p w:rsidR="00E4502A" w:rsidRPr="00E4502A" w:rsidRDefault="00E4502A" w:rsidP="00E4502A">
      <w:pPr>
        <w:pStyle w:val="ListParagraph"/>
        <w:numPr>
          <w:ilvl w:val="2"/>
          <w:numId w:val="2"/>
        </w:numPr>
        <w:rPr>
          <w:color w:val="FF0000"/>
        </w:rPr>
      </w:pPr>
      <w:r w:rsidRPr="00E4502A">
        <w:rPr>
          <w:color w:val="FF0000"/>
          <w:lang w:val="vi-VN"/>
        </w:rPr>
        <w:t>Số lượng mệnh đề tăng</w:t>
      </w:r>
    </w:p>
    <w:p w:rsidR="00E4502A" w:rsidRPr="00E4502A" w:rsidRDefault="00E4502A" w:rsidP="00E4502A">
      <w:pPr>
        <w:pStyle w:val="ListParagraph"/>
        <w:numPr>
          <w:ilvl w:val="2"/>
          <w:numId w:val="2"/>
        </w:numPr>
        <w:rPr>
          <w:color w:val="2E74B5" w:themeColor="accent1" w:themeShade="BF"/>
        </w:rPr>
      </w:pPr>
      <w:r w:rsidRPr="00E4502A">
        <w:rPr>
          <w:color w:val="2E74B5" w:themeColor="accent1" w:themeShade="BF"/>
          <w:lang w:val="vi-VN"/>
        </w:rPr>
        <w:t>Số lần reloading không đổi</w:t>
      </w:r>
    </w:p>
    <w:p w:rsidR="00E4502A" w:rsidRPr="008331C8" w:rsidRDefault="00E4502A" w:rsidP="00E4502A">
      <w:pPr>
        <w:pStyle w:val="ListParagraph"/>
        <w:numPr>
          <w:ilvl w:val="2"/>
          <w:numId w:val="2"/>
        </w:numPr>
        <w:rPr>
          <w:color w:val="00B050"/>
        </w:rPr>
      </w:pPr>
      <w:r w:rsidRPr="00E4502A">
        <w:rPr>
          <w:color w:val="00B050"/>
          <w:lang w:val="vi-VN"/>
        </w:rPr>
        <w:t>Tổng thời gian giảm</w:t>
      </w:r>
    </w:p>
    <w:p w:rsidR="008331C8" w:rsidRPr="00F053FF" w:rsidRDefault="008331C8" w:rsidP="00E4502A">
      <w:pPr>
        <w:pStyle w:val="ListParagraph"/>
        <w:numPr>
          <w:ilvl w:val="2"/>
          <w:numId w:val="2"/>
        </w:numPr>
        <w:rPr>
          <w:color w:val="FF0000"/>
        </w:rPr>
      </w:pPr>
      <w:r w:rsidRPr="008331C8">
        <w:rPr>
          <w:color w:val="FF0000"/>
          <w:lang w:val="vi-VN"/>
        </w:rPr>
        <w:t>Check lạ</w:t>
      </w:r>
      <w:r w:rsidR="00F053FF">
        <w:rPr>
          <w:color w:val="FF0000"/>
          <w:lang w:val="vi-VN"/>
        </w:rPr>
        <w:t>i các puzzle</w:t>
      </w:r>
    </w:p>
    <w:p w:rsidR="00F053FF" w:rsidRPr="00F053FF" w:rsidRDefault="00F053FF" w:rsidP="00F053FF">
      <w:pPr>
        <w:rPr>
          <w:color w:val="FF0000"/>
        </w:rPr>
      </w:pPr>
      <w:r w:rsidRPr="00F053FF">
        <w:rPr>
          <w:color w:val="FF0000"/>
        </w:rPr>
        <w:drawing>
          <wp:inline distT="0" distB="0" distL="0" distR="0" wp14:anchorId="71B431D6" wp14:editId="1F2AFA7C">
            <wp:extent cx="5943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31C8" w:rsidRPr="008331C8" w:rsidRDefault="008331C8" w:rsidP="008331C8">
      <w:pPr>
        <w:pStyle w:val="ListParagraph"/>
        <w:numPr>
          <w:ilvl w:val="1"/>
          <w:numId w:val="2"/>
        </w:numPr>
      </w:pPr>
      <w:r w:rsidRPr="008331C8">
        <w:t xml:space="preserve">Add </w:t>
      </w:r>
      <w:r w:rsidRPr="008331C8">
        <w:rPr>
          <w:lang w:val="vi-VN"/>
        </w:rPr>
        <w:t>ô trắng có điều kiện:</w:t>
      </w:r>
    </w:p>
    <w:p w:rsidR="008331C8" w:rsidRPr="008331C8" w:rsidRDefault="008331C8" w:rsidP="008331C8">
      <w:pPr>
        <w:pStyle w:val="ListParagraph"/>
        <w:numPr>
          <w:ilvl w:val="2"/>
          <w:numId w:val="2"/>
        </w:numPr>
      </w:pPr>
      <w:r w:rsidRPr="008331C8">
        <w:rPr>
          <w:lang w:val="vi-VN"/>
        </w:rPr>
        <w:t>Chỉ add các ô trắng không vi phạm luật 1 và 2: là những ô trắng mà quanh nó không có ô nào có giá trị là 0 hoặc 3</w:t>
      </w:r>
    </w:p>
    <w:p w:rsidR="008331C8" w:rsidRDefault="008331C8" w:rsidP="008331C8">
      <w:pPr>
        <w:jc w:val="center"/>
        <w:rPr>
          <w:color w:val="00B050"/>
        </w:rPr>
      </w:pPr>
      <w:r w:rsidRPr="008331C8">
        <w:rPr>
          <w:noProof/>
          <w:color w:val="00B050"/>
        </w:rPr>
        <w:drawing>
          <wp:inline distT="0" distB="0" distL="0" distR="0" wp14:anchorId="49403D57" wp14:editId="1F276AFC">
            <wp:extent cx="4686954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8" w:rsidRDefault="008331C8" w:rsidP="008331C8">
      <w:pPr>
        <w:jc w:val="center"/>
        <w:rPr>
          <w:color w:val="00B050"/>
        </w:rPr>
      </w:pPr>
      <w:r w:rsidRPr="008331C8">
        <w:rPr>
          <w:noProof/>
          <w:color w:val="00B050"/>
        </w:rPr>
        <w:drawing>
          <wp:inline distT="0" distB="0" distL="0" distR="0" wp14:anchorId="043BFCA1" wp14:editId="3F45615F">
            <wp:extent cx="5943600" cy="174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8" w:rsidRPr="008331C8" w:rsidRDefault="008331C8" w:rsidP="008331C8">
      <w:pPr>
        <w:pStyle w:val="ListParagraph"/>
        <w:numPr>
          <w:ilvl w:val="2"/>
          <w:numId w:val="2"/>
        </w:numPr>
        <w:rPr>
          <w:color w:val="00B050"/>
          <w:lang w:val="vi-VN"/>
        </w:rPr>
      </w:pPr>
    </w:p>
    <w:sectPr w:rsidR="008331C8" w:rsidRPr="0083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0FDD"/>
    <w:multiLevelType w:val="hybridMultilevel"/>
    <w:tmpl w:val="CD68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54B50"/>
    <w:multiLevelType w:val="hybridMultilevel"/>
    <w:tmpl w:val="AACAAC08"/>
    <w:lvl w:ilvl="0" w:tplc="DAA22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F9"/>
    <w:rsid w:val="00216DB2"/>
    <w:rsid w:val="002250DC"/>
    <w:rsid w:val="003C5CF9"/>
    <w:rsid w:val="008331C8"/>
    <w:rsid w:val="00E4502A"/>
    <w:rsid w:val="00F0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EB9D"/>
  <w15:chartTrackingRefBased/>
  <w15:docId w15:val="{F4319AC9-A452-48B6-AD60-05CFAC92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266EC-DDE3-4672-97FD-0F9024CD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Xuân</dc:creator>
  <cp:keywords/>
  <dc:description/>
  <cp:lastModifiedBy>Hiếu Trương Xuân</cp:lastModifiedBy>
  <cp:revision>5</cp:revision>
  <dcterms:created xsi:type="dcterms:W3CDTF">2024-04-19T02:25:00Z</dcterms:created>
  <dcterms:modified xsi:type="dcterms:W3CDTF">2024-04-19T04:19:00Z</dcterms:modified>
</cp:coreProperties>
</file>