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2827E" w14:textId="77777777" w:rsidR="00EC7811" w:rsidRPr="00EC7811" w:rsidRDefault="00EC7811" w:rsidP="00EC7811">
      <w:r w:rsidRPr="00EC7811">
        <w:t xml:space="preserve">Đúng, Lão gia hiểu </w:t>
      </w:r>
      <w:r w:rsidRPr="00EC7811">
        <w:rPr>
          <w:b/>
          <w:bCs/>
        </w:rPr>
        <w:t>đúng bản chất của bảng này</w:t>
      </w:r>
      <w:r w:rsidRPr="00EC7811">
        <w:t xml:space="preserve"> rồi. Đây là bảng rất hữu ích để nhìn </w:t>
      </w:r>
      <w:r w:rsidRPr="00EC7811">
        <w:rPr>
          <w:b/>
          <w:bCs/>
        </w:rPr>
        <w:t>rủi ro tỷ giá / trạng thái ngoại tệ</w:t>
      </w:r>
      <w:r w:rsidRPr="00EC7811">
        <w:t xml:space="preserve"> của ngân hàng. Và điểm quan trọng nhất là:</w:t>
      </w:r>
    </w:p>
    <w:p w14:paraId="6674D1A5" w14:textId="77777777" w:rsidR="00EC7811" w:rsidRPr="00EC7811" w:rsidRDefault="00EC7811" w:rsidP="00EC7811">
      <w:r w:rsidRPr="00EC7811">
        <w:rPr>
          <w:b/>
          <w:bCs/>
        </w:rPr>
        <w:t>Nó không đo “ngân hàng có bao nhiêu tài sản ngoại tệ”, mà đo xem sau khi lấy tài sản ngoại tệ trừ nợ ngoại tệ và tính cả giao dịch ngoại bảng, ngân hàng đang “long” hay “short” ngoại tệ bao nhiêu.</w:t>
      </w:r>
    </w:p>
    <w:p w14:paraId="2A9B97C9" w14:textId="77777777" w:rsidR="00EC7811" w:rsidRPr="00EC7811" w:rsidRDefault="00EC7811" w:rsidP="00EC7811">
      <w:r w:rsidRPr="00EC7811">
        <w:t>Tôi sẽ mổ đúng bảng TCB này, dùng luôn số liệu của nó.</w:t>
      </w:r>
    </w:p>
    <w:p w14:paraId="2E1AC2A0" w14:textId="77777777" w:rsidR="00EC7811" w:rsidRPr="00EC7811" w:rsidRDefault="00EC7811" w:rsidP="00EC7811">
      <w:r w:rsidRPr="00EC7811">
        <w:pict w14:anchorId="79067216">
          <v:rect id="_x0000_i1265" style="width:0;height:1.5pt" o:hralign="center" o:hrstd="t" o:hr="t" fillcolor="#a0a0a0" stroked="f"/>
        </w:pict>
      </w:r>
    </w:p>
    <w:p w14:paraId="53A94E56" w14:textId="77777777" w:rsidR="00EC7811" w:rsidRPr="00EC7811" w:rsidRDefault="00EC7811" w:rsidP="00EC7811">
      <w:pPr>
        <w:rPr>
          <w:b/>
          <w:bCs/>
        </w:rPr>
      </w:pPr>
      <w:r w:rsidRPr="00EC7811">
        <w:rPr>
          <w:b/>
          <w:bCs/>
        </w:rPr>
        <w:t>1. Trước tiên: tại sao tổng tài sản ở bảng này khác tổng tài sản BCTC?</w:t>
      </w:r>
    </w:p>
    <w:p w14:paraId="212F2DC2" w14:textId="77777777" w:rsidR="00EC7811" w:rsidRPr="00EC7811" w:rsidRDefault="00EC7811" w:rsidP="00EC7811">
      <w:r w:rsidRPr="00EC7811">
        <w:t>Lão gia nhìn rất chuẩn.</w:t>
      </w:r>
    </w:p>
    <w:p w14:paraId="29FB3043" w14:textId="77777777" w:rsidR="00EC7811" w:rsidRPr="00EC7811" w:rsidRDefault="00EC7811" w:rsidP="00EC7811">
      <w:r w:rsidRPr="00EC7811">
        <w:t xml:space="preserve">Bảng này </w:t>
      </w:r>
      <w:r w:rsidRPr="00EC7811">
        <w:rPr>
          <w:b/>
          <w:bCs/>
        </w:rPr>
        <w:t>không phải bảng cân đối kế toán thu nhỏ</w:t>
      </w:r>
      <w:r w:rsidRPr="00EC7811">
        <w:t>.</w:t>
      </w:r>
    </w:p>
    <w:p w14:paraId="24774A71" w14:textId="77777777" w:rsidR="00EC7811" w:rsidRPr="00EC7811" w:rsidRDefault="00EC7811" w:rsidP="00EC7811">
      <w:r w:rsidRPr="00EC7811">
        <w:t xml:space="preserve">Ở bảng cân đối thực tế, TCB có tổng tài sản khoảng </w:t>
      </w:r>
      <w:r w:rsidRPr="00EC7811">
        <w:rPr>
          <w:b/>
          <w:bCs/>
        </w:rPr>
        <w:t>1.190.454 tỷ đồng tại 31/3/2026</w:t>
      </w:r>
      <w:r w:rsidRPr="00EC7811">
        <w:t xml:space="preserve">. </w:t>
      </w:r>
    </w:p>
    <w:p w14:paraId="0F6F8B33" w14:textId="77777777" w:rsidR="00EC7811" w:rsidRPr="00EC7811" w:rsidRDefault="00EC7811" w:rsidP="00EC7811">
      <w:r w:rsidRPr="00EC7811">
        <w:t>Còn bảng rủi ro tiền tệ chỉ lấy:</w:t>
      </w:r>
    </w:p>
    <w:p w14:paraId="453BD534" w14:textId="77777777" w:rsidR="00EC7811" w:rsidRPr="00EC7811" w:rsidRDefault="00EC7811" w:rsidP="00EC7811">
      <w:r w:rsidRPr="00EC7811">
        <w:rPr>
          <w:b/>
          <w:bCs/>
        </w:rPr>
        <w:t>những khoản mục có liên quan đến ngoại tệ</w:t>
      </w:r>
    </w:p>
    <w:p w14:paraId="236F1624" w14:textId="77777777" w:rsidR="00EC7811" w:rsidRPr="00EC7811" w:rsidRDefault="00EC7811" w:rsidP="00EC7811">
      <w:r w:rsidRPr="00EC7811">
        <w:t>nên tổng tài sản trong bảng này:</w:t>
      </w:r>
    </w:p>
    <w:p w14:paraId="77B12C48" w14:textId="77777777" w:rsidR="00EC7811" w:rsidRPr="00EC7811" w:rsidRDefault="00EC7811" w:rsidP="00EC7811">
      <w:r w:rsidRPr="00EC7811">
        <w:rPr>
          <w:b/>
          <w:bCs/>
        </w:rPr>
        <w:t>66.784.316 triệu = 66.784 tỷ đồng</w:t>
      </w:r>
    </w:p>
    <w:p w14:paraId="62FCB1C0" w14:textId="77777777" w:rsidR="00EC7811" w:rsidRPr="00EC7811" w:rsidRDefault="00EC7811" w:rsidP="00EC7811">
      <w:r w:rsidRPr="00EC7811">
        <w:t xml:space="preserve">chỉ là </w:t>
      </w:r>
      <w:r w:rsidRPr="00EC7811">
        <w:rPr>
          <w:b/>
          <w:bCs/>
        </w:rPr>
        <w:t>tổng tài sản có liên quan đến các trạng thái ngoại tệ được trình bày</w:t>
      </w:r>
      <w:r w:rsidRPr="00EC7811">
        <w:t>, không phải toàn bộ tài sản ngân hàng.</w:t>
      </w:r>
    </w:p>
    <w:p w14:paraId="133C0CA9" w14:textId="77777777" w:rsidR="00EC7811" w:rsidRPr="00EC7811" w:rsidRDefault="00EC7811" w:rsidP="00EC7811">
      <w:r w:rsidRPr="00EC7811">
        <w:t>Tương tự:</w:t>
      </w:r>
    </w:p>
    <w:p w14:paraId="01BE772E" w14:textId="77777777" w:rsidR="00EC7811" w:rsidRPr="00EC7811" w:rsidRDefault="00EC7811" w:rsidP="00EC7811">
      <w:r w:rsidRPr="00EC7811">
        <w:t xml:space="preserve">Tổng nợ ngoại tệ = 66.549.840 triệu = </w:t>
      </w:r>
      <w:r w:rsidRPr="00EC7811">
        <w:rPr>
          <w:b/>
          <w:bCs/>
        </w:rPr>
        <w:t>66.550 tỷ</w:t>
      </w:r>
    </w:p>
    <w:p w14:paraId="02EED3A4" w14:textId="77777777" w:rsidR="00EC7811" w:rsidRPr="00EC7811" w:rsidRDefault="00EC7811" w:rsidP="00EC7811">
      <w:r w:rsidRPr="00EC7811">
        <w:t xml:space="preserve">Cho nên </w:t>
      </w:r>
      <w:r w:rsidRPr="00EC7811">
        <w:rPr>
          <w:b/>
          <w:bCs/>
        </w:rPr>
        <w:t>đừng lấy 66.784 tỷ làm Total Assets của TCB</w:t>
      </w:r>
      <w:r w:rsidRPr="00EC7811">
        <w:t xml:space="preserve"> khi tính các tỷ lệ vốn, ROA, LDR... Nó chỉ là </w:t>
      </w:r>
      <w:r w:rsidRPr="00EC7811">
        <w:rPr>
          <w:b/>
          <w:bCs/>
        </w:rPr>
        <w:t>FX exposure base</w:t>
      </w:r>
      <w:r w:rsidRPr="00EC7811">
        <w:t xml:space="preserve"> của bảng này.</w:t>
      </w:r>
    </w:p>
    <w:p w14:paraId="1F39E957" w14:textId="77777777" w:rsidR="00EC7811" w:rsidRPr="00EC7811" w:rsidRDefault="00EC7811" w:rsidP="00EC7811">
      <w:r w:rsidRPr="00EC7811">
        <w:pict w14:anchorId="0753BFCA">
          <v:rect id="_x0000_i1266" style="width:0;height:1.5pt" o:hralign="center" o:hrstd="t" o:hr="t" fillcolor="#a0a0a0" stroked="f"/>
        </w:pict>
      </w:r>
    </w:p>
    <w:p w14:paraId="0BB95FE8" w14:textId="77777777" w:rsidR="00EC7811" w:rsidRPr="00EC7811" w:rsidRDefault="00EC7811" w:rsidP="00EC7811">
      <w:pPr>
        <w:rPr>
          <w:b/>
          <w:bCs/>
        </w:rPr>
      </w:pPr>
      <w:r w:rsidRPr="00EC7811">
        <w:rPr>
          <w:b/>
          <w:bCs/>
        </w:rPr>
        <w:t>2. Bảng này đang trả lời câu hỏi gì?</w:t>
      </w:r>
    </w:p>
    <w:p w14:paraId="61A1070B" w14:textId="77777777" w:rsidR="00EC7811" w:rsidRPr="00EC7811" w:rsidRDefault="00EC7811" w:rsidP="00EC7811">
      <w:r w:rsidRPr="00EC7811">
        <w:t>Hãy tưởng tượng TCB có một cái rổ USD.</w:t>
      </w:r>
    </w:p>
    <w:p w14:paraId="799820F0" w14:textId="77777777" w:rsidR="00EC7811" w:rsidRPr="00EC7811" w:rsidRDefault="00EC7811" w:rsidP="00EC7811">
      <w:r w:rsidRPr="00EC7811">
        <w:t>Trong rổ:</w:t>
      </w:r>
    </w:p>
    <w:p w14:paraId="5C347F43" w14:textId="77777777" w:rsidR="00EC7811" w:rsidRPr="00EC7811" w:rsidRDefault="00EC7811" w:rsidP="00EC7811">
      <w:pPr>
        <w:rPr>
          <w:b/>
          <w:bCs/>
        </w:rPr>
      </w:pPr>
      <w:r w:rsidRPr="00EC7811">
        <w:rPr>
          <w:b/>
          <w:bCs/>
        </w:rPr>
        <w:t>Tài sản USD</w:t>
      </w:r>
    </w:p>
    <w:p w14:paraId="650312B7" w14:textId="77777777" w:rsidR="00EC7811" w:rsidRPr="00EC7811" w:rsidRDefault="00EC7811" w:rsidP="00EC7811">
      <w:r w:rsidRPr="00EC7811">
        <w:t>64.596.439 triệu</w:t>
      </w:r>
    </w:p>
    <w:p w14:paraId="41F1ED78" w14:textId="77777777" w:rsidR="00EC7811" w:rsidRPr="00EC7811" w:rsidRDefault="00EC7811" w:rsidP="00EC7811">
      <w:pPr>
        <w:rPr>
          <w:b/>
          <w:bCs/>
        </w:rPr>
      </w:pPr>
      <w:r w:rsidRPr="00EC7811">
        <w:rPr>
          <w:b/>
          <w:bCs/>
        </w:rPr>
        <w:t>Nợ USD</w:t>
      </w:r>
    </w:p>
    <w:p w14:paraId="792FD926" w14:textId="77777777" w:rsidR="00EC7811" w:rsidRPr="00EC7811" w:rsidRDefault="00EC7811" w:rsidP="00EC7811">
      <w:r w:rsidRPr="00EC7811">
        <w:t>64.373.228 triệu</w:t>
      </w:r>
    </w:p>
    <w:p w14:paraId="3BAA8EBA" w14:textId="77777777" w:rsidR="00EC7811" w:rsidRPr="00EC7811" w:rsidRDefault="00EC7811" w:rsidP="00EC7811">
      <w:r w:rsidRPr="00EC7811">
        <w:t>Vậy:</w:t>
      </w:r>
    </w:p>
    <w:p w14:paraId="19323C3B" w14:textId="6A73E73E" w:rsidR="00EC7811" w:rsidRPr="00EC7811" w:rsidRDefault="00EC7811" w:rsidP="00EC7811">
      <m:oMathPara>
        <m:oMath>
          <m:r>
            <w:rPr>
              <w:rFonts w:ascii="Cambria Math" w:hAnsi="Cambria Math"/>
            </w:rPr>
            <m:t>64.596.439-64.373.228=223.211</m:t>
          </m:r>
          <m:r>
            <w:rPr>
              <w:i/>
            </w:rPr>
            <w:br/>
          </m:r>
        </m:oMath>
      </m:oMathPara>
    </w:p>
    <w:p w14:paraId="373D61ED" w14:textId="77777777" w:rsidR="00EC7811" w:rsidRPr="00EC7811" w:rsidRDefault="00EC7811" w:rsidP="00EC7811">
      <w:r w:rsidRPr="00EC7811">
        <w:lastRenderedPageBreak/>
        <w:t xml:space="preserve">→ TCB </w:t>
      </w:r>
      <w:r w:rsidRPr="00EC7811">
        <w:rPr>
          <w:b/>
          <w:bCs/>
        </w:rPr>
        <w:t>long USD 223.211 tỷ</w:t>
      </w:r>
      <w:r w:rsidRPr="00EC7811">
        <w:t xml:space="preserve"> trên bảng cân đối.</w:t>
      </w:r>
    </w:p>
    <w:p w14:paraId="48E2874E" w14:textId="77777777" w:rsidR="00EC7811" w:rsidRPr="00EC7811" w:rsidRDefault="00EC7811" w:rsidP="00EC7811">
      <w:r w:rsidRPr="00EC7811">
        <w:t>Nhưng chưa hết.</w:t>
      </w:r>
    </w:p>
    <w:p w14:paraId="356D9CBE" w14:textId="77777777" w:rsidR="00EC7811" w:rsidRPr="00EC7811" w:rsidRDefault="00EC7811" w:rsidP="00EC7811">
      <w:r w:rsidRPr="00EC7811">
        <w:t xml:space="preserve">TCB còn có các giao dịch </w:t>
      </w:r>
      <w:r w:rsidRPr="00EC7811">
        <w:rPr>
          <w:b/>
          <w:bCs/>
        </w:rPr>
        <w:t>ngoại bảng</w:t>
      </w:r>
      <w:r w:rsidRPr="00EC7811">
        <w:t>:</w:t>
      </w:r>
    </w:p>
    <w:p w14:paraId="492303F5" w14:textId="77777777" w:rsidR="00EC7811" w:rsidRPr="00EC7811" w:rsidRDefault="00EC7811" w:rsidP="00EC7811">
      <w:r w:rsidRPr="00EC7811">
        <w:t>+125.557 tỷ USD.</w:t>
      </w:r>
    </w:p>
    <w:p w14:paraId="5F5BAD29" w14:textId="77777777" w:rsidR="00EC7811" w:rsidRPr="00EC7811" w:rsidRDefault="00EC7811" w:rsidP="00EC7811">
      <w:r w:rsidRPr="00EC7811">
        <w:t>Nên:</w:t>
      </w:r>
    </w:p>
    <w:p w14:paraId="5B0EF1F5" w14:textId="7A368270" w:rsidR="00EC7811" w:rsidRPr="00EC7811" w:rsidRDefault="00EC7811" w:rsidP="00EC7811">
      <m:oMathPara>
        <m:oMath>
          <m:r>
            <w:rPr>
              <w:rFonts w:ascii="Cambria Math" w:hAnsi="Cambria Math"/>
            </w:rPr>
            <m:t>223.211+125.557=</m:t>
          </m:r>
          <m:borderBox>
            <m:borderBoxPr>
              <m:ctrlPr>
                <w:rPr>
                  <w:rFonts w:ascii="Cambria Math" w:hAnsi="Cambria Math"/>
                </w:rPr>
              </m:ctrlPr>
            </m:borderBoxPr>
            <m:e>
              <m:r>
                <w:rPr>
                  <w:rFonts w:ascii="Cambria Math" w:hAnsi="Cambria Math"/>
                </w:rPr>
                <m:t>348.768</m:t>
              </m:r>
              <m:r>
                <m:rPr>
                  <m:nor/>
                </m:rPr>
                <m:t> </m:t>
              </m:r>
              <m:r>
                <w:rPr>
                  <w:rFonts w:ascii="Cambria Math" w:hAnsi="Cambria Math"/>
                </w:rPr>
                <m:t>t</m:t>
              </m:r>
              <m:r>
                <m:rPr>
                  <m:nor/>
                </m:rPr>
                <m:t>ỷ</m:t>
              </m:r>
            </m:e>
          </m:borderBox>
          <m:r>
            <w:br/>
          </m:r>
        </m:oMath>
      </m:oMathPara>
    </w:p>
    <w:p w14:paraId="67652BB4" w14:textId="77777777" w:rsidR="00EC7811" w:rsidRPr="00EC7811" w:rsidRDefault="00EC7811" w:rsidP="00EC7811">
      <w:r w:rsidRPr="00EC7811">
        <w:t>Đó chính là:</w:t>
      </w:r>
    </w:p>
    <w:p w14:paraId="2F4A8137" w14:textId="77777777" w:rsidR="00EC7811" w:rsidRPr="00EC7811" w:rsidRDefault="00EC7811" w:rsidP="00EC7811">
      <w:r w:rsidRPr="00EC7811">
        <w:rPr>
          <w:b/>
          <w:bCs/>
        </w:rPr>
        <w:t>Trạng thái USD cuối cùng = +348,768 triệu đồng</w:t>
      </w:r>
    </w:p>
    <w:p w14:paraId="584BF93D" w14:textId="77777777" w:rsidR="00EC7811" w:rsidRPr="00EC7811" w:rsidRDefault="00EC7811" w:rsidP="00EC7811">
      <w:r w:rsidRPr="00EC7811">
        <w:pict w14:anchorId="32F15D5C">
          <v:rect id="_x0000_i1267" style="width:0;height:1.5pt" o:hralign="center" o:hrstd="t" o:hr="t" fillcolor="#a0a0a0" stroked="f"/>
        </w:pict>
      </w:r>
    </w:p>
    <w:p w14:paraId="75A58654" w14:textId="77777777" w:rsidR="00EC7811" w:rsidRPr="00EC7811" w:rsidRDefault="00EC7811" w:rsidP="00EC7811">
      <w:pPr>
        <w:rPr>
          <w:b/>
          <w:bCs/>
        </w:rPr>
      </w:pPr>
      <w:r w:rsidRPr="00EC7811">
        <w:rPr>
          <w:b/>
          <w:bCs/>
        </w:rPr>
        <w:t>3. “+” và “−” cực kỳ quan trọng</w:t>
      </w:r>
    </w:p>
    <w:p w14:paraId="6A1F374E" w14:textId="77777777" w:rsidR="00EC7811" w:rsidRPr="00EC7811" w:rsidRDefault="00EC7811" w:rsidP="00EC7811">
      <w:pPr>
        <w:rPr>
          <w:b/>
          <w:bCs/>
        </w:rPr>
      </w:pPr>
      <w:r w:rsidRPr="00EC7811">
        <w:rPr>
          <w:b/>
          <w:bCs/>
        </w:rPr>
        <w:t>Trạng thái dương (+)</w:t>
      </w:r>
    </w:p>
    <w:p w14:paraId="4A998FAA" w14:textId="77777777" w:rsidR="00EC7811" w:rsidRPr="00EC7811" w:rsidRDefault="00EC7811" w:rsidP="00EC7811">
      <w:r w:rsidRPr="00EC7811">
        <w:t>Nói đơn giản:</w:t>
      </w:r>
    </w:p>
    <w:p w14:paraId="00294EEB" w14:textId="77777777" w:rsidR="00EC7811" w:rsidRPr="00EC7811" w:rsidRDefault="00EC7811" w:rsidP="00EC7811">
      <w:r w:rsidRPr="00EC7811">
        <w:rPr>
          <w:b/>
          <w:bCs/>
        </w:rPr>
        <w:t>Tài sản ngoại tệ &gt; nợ ngoại tệ</w:t>
      </w:r>
    </w:p>
    <w:p w14:paraId="4BC53EE6" w14:textId="77777777" w:rsidR="00EC7811" w:rsidRPr="00EC7811" w:rsidRDefault="00EC7811" w:rsidP="00EC7811">
      <w:r w:rsidRPr="00EC7811">
        <w:t xml:space="preserve">→ ngân hàng đang </w:t>
      </w:r>
      <w:r w:rsidRPr="00EC7811">
        <w:rPr>
          <w:b/>
          <w:bCs/>
        </w:rPr>
        <w:t>long ngoại tệ</w:t>
      </w:r>
      <w:r w:rsidRPr="00EC7811">
        <w:t>.</w:t>
      </w:r>
    </w:p>
    <w:p w14:paraId="690AD9DE" w14:textId="77777777" w:rsidR="00EC7811" w:rsidRPr="00EC7811" w:rsidRDefault="00EC7811" w:rsidP="00EC7811">
      <w:r w:rsidRPr="00EC7811">
        <w:t>Ví dụ:</w:t>
      </w:r>
    </w:p>
    <w:p w14:paraId="6054F97B" w14:textId="77777777" w:rsidR="00EC7811" w:rsidRPr="00EC7811" w:rsidRDefault="00EC7811" w:rsidP="00EC7811">
      <w:r w:rsidRPr="00EC7811">
        <w:t>+348,8 tỷ USD position.</w:t>
      </w:r>
    </w:p>
    <w:p w14:paraId="36F3C9BD" w14:textId="77777777" w:rsidR="00EC7811" w:rsidRPr="00EC7811" w:rsidRDefault="00EC7811" w:rsidP="00EC7811">
      <w:r w:rsidRPr="00EC7811">
        <w:t>Nếu USD tăng giá so với VND:</w:t>
      </w:r>
    </w:p>
    <w:p w14:paraId="418F1A46" w14:textId="77777777" w:rsidR="00EC7811" w:rsidRPr="00EC7811" w:rsidRDefault="00EC7811" w:rsidP="00EC7811">
      <w:r w:rsidRPr="00EC7811">
        <w:t>→ giá trị tài sản USD quy đổi sang VND tăng nhiều hơn nghĩa vụ USD.</w:t>
      </w:r>
    </w:p>
    <w:p w14:paraId="29EFB544" w14:textId="77777777" w:rsidR="00EC7811" w:rsidRPr="00EC7811" w:rsidRDefault="00EC7811" w:rsidP="00EC7811">
      <w:r w:rsidRPr="00EC7811">
        <w:t xml:space="preserve">→ </w:t>
      </w:r>
      <w:r w:rsidRPr="00EC7811">
        <w:rPr>
          <w:b/>
          <w:bCs/>
        </w:rPr>
        <w:t>có lợi về mặt định giá</w:t>
      </w:r>
      <w:r w:rsidRPr="00EC7811">
        <w:t>, các yếu tố khác không đổi.</w:t>
      </w:r>
    </w:p>
    <w:p w14:paraId="6C09B044" w14:textId="77777777" w:rsidR="00EC7811" w:rsidRPr="00EC7811" w:rsidRDefault="00EC7811" w:rsidP="00EC7811">
      <w:r w:rsidRPr="00EC7811">
        <w:t>Nếu USD giảm:</w:t>
      </w:r>
    </w:p>
    <w:p w14:paraId="4ABC143E" w14:textId="77777777" w:rsidR="00EC7811" w:rsidRPr="00EC7811" w:rsidRDefault="00EC7811" w:rsidP="00EC7811">
      <w:r w:rsidRPr="00EC7811">
        <w:t xml:space="preserve">→ </w:t>
      </w:r>
      <w:r w:rsidRPr="00EC7811">
        <w:rPr>
          <w:b/>
          <w:bCs/>
        </w:rPr>
        <w:t>bất lợi</w:t>
      </w:r>
      <w:r w:rsidRPr="00EC7811">
        <w:t>.</w:t>
      </w:r>
    </w:p>
    <w:p w14:paraId="2C616BF6" w14:textId="77777777" w:rsidR="00EC7811" w:rsidRPr="00EC7811" w:rsidRDefault="00EC7811" w:rsidP="00EC7811">
      <w:r w:rsidRPr="00EC7811">
        <w:pict w14:anchorId="70975601">
          <v:rect id="_x0000_i1268" style="width:0;height:1.5pt" o:hralign="center" o:hrstd="t" o:hr="t" fillcolor="#a0a0a0" stroked="f"/>
        </w:pict>
      </w:r>
    </w:p>
    <w:p w14:paraId="30778340" w14:textId="77777777" w:rsidR="00EC7811" w:rsidRPr="00EC7811" w:rsidRDefault="00EC7811" w:rsidP="00EC7811">
      <w:pPr>
        <w:rPr>
          <w:b/>
          <w:bCs/>
        </w:rPr>
      </w:pPr>
      <w:r w:rsidRPr="00EC7811">
        <w:rPr>
          <w:b/>
          <w:bCs/>
        </w:rPr>
        <w:t>Trạng thái âm (-)</w:t>
      </w:r>
    </w:p>
    <w:p w14:paraId="73F301A4" w14:textId="77777777" w:rsidR="00EC7811" w:rsidRPr="00EC7811" w:rsidRDefault="00EC7811" w:rsidP="00EC7811">
      <w:r w:rsidRPr="00EC7811">
        <w:t>Ví dụ EUR:</w:t>
      </w:r>
    </w:p>
    <w:p w14:paraId="4C92F726" w14:textId="77777777" w:rsidR="00EC7811" w:rsidRPr="00EC7811" w:rsidRDefault="00EC7811" w:rsidP="00EC7811">
      <w:r w:rsidRPr="00EC7811">
        <w:rPr>
          <w:b/>
          <w:bCs/>
        </w:rPr>
        <w:t>-11.895 triệu = -11,895 tỷ</w:t>
      </w:r>
    </w:p>
    <w:p w14:paraId="3D204F56" w14:textId="77777777" w:rsidR="00EC7811" w:rsidRPr="00EC7811" w:rsidRDefault="00EC7811" w:rsidP="00EC7811">
      <w:r w:rsidRPr="00EC7811">
        <w:t>TCB đang:</w:t>
      </w:r>
    </w:p>
    <w:p w14:paraId="1B906A9D" w14:textId="77777777" w:rsidR="00EC7811" w:rsidRPr="00EC7811" w:rsidRDefault="00EC7811" w:rsidP="00EC7811">
      <w:r w:rsidRPr="00EC7811">
        <w:rPr>
          <w:b/>
          <w:bCs/>
        </w:rPr>
        <w:t>short EUR</w:t>
      </w:r>
    </w:p>
    <w:p w14:paraId="0E56D0BF" w14:textId="77777777" w:rsidR="00EC7811" w:rsidRPr="00EC7811" w:rsidRDefault="00EC7811" w:rsidP="00EC7811">
      <w:r w:rsidRPr="00EC7811">
        <w:t>Nếu EUR tăng giá so với VND:</w:t>
      </w:r>
    </w:p>
    <w:p w14:paraId="3392DC58" w14:textId="77777777" w:rsidR="00EC7811" w:rsidRPr="00EC7811" w:rsidRDefault="00EC7811" w:rsidP="00EC7811">
      <w:r w:rsidRPr="00EC7811">
        <w:t>→ nghĩa vụ EUR tăng giá trị VND nhiều hơn tài sản EUR.</w:t>
      </w:r>
    </w:p>
    <w:p w14:paraId="241BF536" w14:textId="77777777" w:rsidR="00EC7811" w:rsidRPr="00EC7811" w:rsidRDefault="00EC7811" w:rsidP="00EC7811">
      <w:r w:rsidRPr="00EC7811">
        <w:lastRenderedPageBreak/>
        <w:t xml:space="preserve">→ </w:t>
      </w:r>
      <w:r w:rsidRPr="00EC7811">
        <w:rPr>
          <w:b/>
          <w:bCs/>
        </w:rPr>
        <w:t>lỗ</w:t>
      </w:r>
      <w:r w:rsidRPr="00EC7811">
        <w:t>.</w:t>
      </w:r>
    </w:p>
    <w:p w14:paraId="5F9AD8E7" w14:textId="77777777" w:rsidR="00EC7811" w:rsidRPr="00EC7811" w:rsidRDefault="00EC7811" w:rsidP="00EC7811">
      <w:r w:rsidRPr="00EC7811">
        <w:t>Nếu EUR giảm:</w:t>
      </w:r>
    </w:p>
    <w:p w14:paraId="52801046" w14:textId="77777777" w:rsidR="00EC7811" w:rsidRPr="00EC7811" w:rsidRDefault="00EC7811" w:rsidP="00EC7811">
      <w:r w:rsidRPr="00EC7811">
        <w:t xml:space="preserve">→ </w:t>
      </w:r>
      <w:r w:rsidRPr="00EC7811">
        <w:rPr>
          <w:b/>
          <w:bCs/>
        </w:rPr>
        <w:t>có lợi</w:t>
      </w:r>
      <w:r w:rsidRPr="00EC7811">
        <w:t>.</w:t>
      </w:r>
    </w:p>
    <w:p w14:paraId="15FD3F06" w14:textId="77777777" w:rsidR="00EC7811" w:rsidRPr="00EC7811" w:rsidRDefault="00EC7811" w:rsidP="00EC7811">
      <w:r w:rsidRPr="00EC7811">
        <w:pict w14:anchorId="78CB5E6B">
          <v:rect id="_x0000_i1269" style="width:0;height:1.5pt" o:hralign="center" o:hrstd="t" o:hr="t" fillcolor="#a0a0a0" stroked="f"/>
        </w:pict>
      </w:r>
    </w:p>
    <w:p w14:paraId="2F678ABE" w14:textId="77777777" w:rsidR="00EC7811" w:rsidRPr="00EC7811" w:rsidRDefault="00EC7811" w:rsidP="00EC7811">
      <w:pPr>
        <w:rPr>
          <w:b/>
          <w:bCs/>
        </w:rPr>
      </w:pPr>
      <w:r w:rsidRPr="00EC7811">
        <w:rPr>
          <w:b/>
          <w:bCs/>
        </w:rPr>
        <w:t>4. Vậy bảng này đúng là đang đo “độ căng trạng thái ngoại tệ”</w:t>
      </w:r>
    </w:p>
    <w:p w14:paraId="32427264" w14:textId="77777777" w:rsidR="00EC7811" w:rsidRPr="00EC7811" w:rsidRDefault="00EC7811" w:rsidP="00EC7811">
      <w:r w:rsidRPr="00EC7811">
        <w:t>Chính xác.</w:t>
      </w:r>
    </w:p>
    <w:p w14:paraId="3A2B383A" w14:textId="77777777" w:rsidR="00EC7811" w:rsidRPr="00EC7811" w:rsidRDefault="00EC7811" w:rsidP="00EC7811">
      <w:r w:rsidRPr="00EC7811">
        <w:t>Nhưng cần phân biệt:</w:t>
      </w:r>
    </w:p>
    <w:p w14:paraId="2718D101" w14:textId="77777777" w:rsidR="00EC7811" w:rsidRPr="00EC7811" w:rsidRDefault="00EC7811" w:rsidP="00EC7811">
      <w:pPr>
        <w:rPr>
          <w:b/>
          <w:bCs/>
        </w:rPr>
      </w:pPr>
      <w:r w:rsidRPr="00EC7811">
        <w:rPr>
          <w:b/>
          <w:bCs/>
        </w:rPr>
        <w:t>Rủi ro tỷ giá</w:t>
      </w:r>
    </w:p>
    <w:p w14:paraId="7E16D539" w14:textId="77777777" w:rsidR="00EC7811" w:rsidRPr="00EC7811" w:rsidRDefault="00EC7811" w:rsidP="00EC7811">
      <w:r w:rsidRPr="00EC7811">
        <w:t>Tỷ giá biến động → trạng thái ngoại tệ gây lãi/lỗ.</w:t>
      </w:r>
    </w:p>
    <w:p w14:paraId="4CFEDEF2" w14:textId="77777777" w:rsidR="00EC7811" w:rsidRPr="00EC7811" w:rsidRDefault="00EC7811" w:rsidP="00EC7811">
      <w:r w:rsidRPr="00EC7811">
        <w:t>với:</w:t>
      </w:r>
    </w:p>
    <w:p w14:paraId="68BBD1D6" w14:textId="77777777" w:rsidR="00EC7811" w:rsidRPr="00EC7811" w:rsidRDefault="00EC7811" w:rsidP="00EC7811">
      <w:pPr>
        <w:rPr>
          <w:b/>
          <w:bCs/>
        </w:rPr>
      </w:pPr>
      <w:r w:rsidRPr="00EC7811">
        <w:rPr>
          <w:b/>
          <w:bCs/>
        </w:rPr>
        <w:t>Rủi ro thanh khoản ngoại tệ</w:t>
      </w:r>
    </w:p>
    <w:p w14:paraId="086DFC7A" w14:textId="77777777" w:rsidR="00EC7811" w:rsidRPr="00EC7811" w:rsidRDefault="00EC7811" w:rsidP="00EC7811">
      <w:r w:rsidRPr="00EC7811">
        <w:t>Ngân hàng có đủ USD/EUR thật để thanh toán các nghĩa vụ ngoại tệ khi đến hạn hay không?</w:t>
      </w:r>
    </w:p>
    <w:p w14:paraId="7E7B7FDA" w14:textId="77777777" w:rsidR="00EC7811" w:rsidRPr="00EC7811" w:rsidRDefault="00EC7811" w:rsidP="00EC7811">
      <w:r w:rsidRPr="00EC7811">
        <w:rPr>
          <w:b/>
          <w:bCs/>
        </w:rPr>
        <w:t>Bảng này chủ yếu đo cái thứ nhất.</w:t>
      </w:r>
    </w:p>
    <w:p w14:paraId="62E4BC7D" w14:textId="77777777" w:rsidR="00EC7811" w:rsidRPr="00EC7811" w:rsidRDefault="00EC7811" w:rsidP="00EC7811">
      <w:r w:rsidRPr="00EC7811">
        <w:t xml:space="preserve">Nó </w:t>
      </w:r>
      <w:r w:rsidRPr="00EC7811">
        <w:rPr>
          <w:b/>
          <w:bCs/>
        </w:rPr>
        <w:t>không đủ để kết luận thanh khoản USD của TCB</w:t>
      </w:r>
      <w:r w:rsidRPr="00EC7811">
        <w:t>.</w:t>
      </w:r>
    </w:p>
    <w:p w14:paraId="7C1FEFA2" w14:textId="77777777" w:rsidR="00EC7811" w:rsidRPr="00EC7811" w:rsidRDefault="00EC7811" w:rsidP="00EC7811">
      <w:r w:rsidRPr="00EC7811">
        <w:t>Ví dụ ngân hàng có:</w:t>
      </w:r>
    </w:p>
    <w:p w14:paraId="70390D17" w14:textId="77777777" w:rsidR="00EC7811" w:rsidRPr="00EC7811" w:rsidRDefault="00EC7811" w:rsidP="00EC7811">
      <w:r w:rsidRPr="00EC7811">
        <w:t>USD assets = 60.000 tỷ</w:t>
      </w:r>
      <w:r w:rsidRPr="00EC7811">
        <w:br/>
        <w:t>USD liabilities = 60.000 tỷ</w:t>
      </w:r>
    </w:p>
    <w:p w14:paraId="57B81348" w14:textId="77777777" w:rsidR="00EC7811" w:rsidRPr="00EC7811" w:rsidRDefault="00EC7811" w:rsidP="00EC7811">
      <w:r w:rsidRPr="00EC7811">
        <w:t>→ trạng thái tỷ giá gần như bằng 0.</w:t>
      </w:r>
    </w:p>
    <w:p w14:paraId="4BC88899" w14:textId="77777777" w:rsidR="00EC7811" w:rsidRPr="00EC7811" w:rsidRDefault="00EC7811" w:rsidP="00EC7811">
      <w:r w:rsidRPr="00EC7811">
        <w:t>Nhưng nếu:</w:t>
      </w:r>
    </w:p>
    <w:p w14:paraId="672D2E72" w14:textId="77777777" w:rsidR="00EC7811" w:rsidRPr="00EC7811" w:rsidRDefault="00EC7811" w:rsidP="00EC7811">
      <w:r w:rsidRPr="00EC7811">
        <w:t>60.000 tỷ tài sản USD đáo hạn sau 5 năm</w:t>
      </w:r>
    </w:p>
    <w:p w14:paraId="4B5BB596" w14:textId="77777777" w:rsidR="00EC7811" w:rsidRPr="00EC7811" w:rsidRDefault="00EC7811" w:rsidP="00EC7811">
      <w:r w:rsidRPr="00EC7811">
        <w:t>và:</w:t>
      </w:r>
    </w:p>
    <w:p w14:paraId="18522418" w14:textId="77777777" w:rsidR="00EC7811" w:rsidRPr="00EC7811" w:rsidRDefault="00EC7811" w:rsidP="00EC7811">
      <w:r w:rsidRPr="00EC7811">
        <w:t>60.000 tỷ nợ USD phải trả trong 1 tháng</w:t>
      </w:r>
    </w:p>
    <w:p w14:paraId="223F7613" w14:textId="77777777" w:rsidR="00EC7811" w:rsidRPr="00EC7811" w:rsidRDefault="00EC7811" w:rsidP="00EC7811">
      <w:r w:rsidRPr="00EC7811">
        <w:t xml:space="preserve">thì vẫn có thể có </w:t>
      </w:r>
      <w:r w:rsidRPr="00EC7811">
        <w:rPr>
          <w:b/>
          <w:bCs/>
        </w:rPr>
        <w:t>liquidity mismatch bằng USD</w:t>
      </w:r>
      <w:r w:rsidRPr="00EC7811">
        <w:t>.</w:t>
      </w:r>
    </w:p>
    <w:p w14:paraId="77A18A12" w14:textId="77777777" w:rsidR="00EC7811" w:rsidRPr="00EC7811" w:rsidRDefault="00EC7811" w:rsidP="00EC7811">
      <w:r w:rsidRPr="00EC7811">
        <w:t>Đó là một bảng ALM khác.</w:t>
      </w:r>
    </w:p>
    <w:p w14:paraId="0B3AC635" w14:textId="77777777" w:rsidR="00EC7811" w:rsidRPr="00EC7811" w:rsidRDefault="00EC7811" w:rsidP="00EC7811">
      <w:r w:rsidRPr="00EC7811">
        <w:pict w14:anchorId="2CF22B07">
          <v:rect id="_x0000_i1270" style="width:0;height:1.5pt" o:hralign="center" o:hrstd="t" o:hr="t" fillcolor="#a0a0a0" stroked="f"/>
        </w:pict>
      </w:r>
    </w:p>
    <w:p w14:paraId="68D2A7DB" w14:textId="77777777" w:rsidR="00EC7811" w:rsidRPr="00EC7811" w:rsidRDefault="00EC7811" w:rsidP="00EC7811">
      <w:pPr>
        <w:rPr>
          <w:b/>
          <w:bCs/>
        </w:rPr>
      </w:pPr>
      <w:r w:rsidRPr="00EC7811">
        <w:rPr>
          <w:b/>
          <w:bCs/>
        </w:rPr>
        <w:t>5. Bây giờ mổ chính xác bảng TCB</w:t>
      </w:r>
    </w:p>
    <w:p w14:paraId="747E7D22" w14:textId="77777777" w:rsidR="00EC7811" w:rsidRPr="00EC7811" w:rsidRDefault="00EC7811" w:rsidP="00EC7811">
      <w:r w:rsidRPr="00EC7811">
        <w:t>Từ ảnh:</w:t>
      </w:r>
    </w:p>
    <w:p w14:paraId="339375DE" w14:textId="77777777" w:rsidR="00EC7811" w:rsidRPr="00EC7811" w:rsidRDefault="00EC7811" w:rsidP="00EC7811">
      <w:pPr>
        <w:rPr>
          <w:b/>
          <w:bCs/>
        </w:rPr>
      </w:pPr>
      <w:r w:rsidRPr="00EC7811">
        <w:rPr>
          <w:b/>
          <w:bCs/>
        </w:rPr>
        <w:t>USD</w:t>
      </w:r>
    </w:p>
    <w:p w14:paraId="3B1D8A82" w14:textId="77777777" w:rsidR="00EC7811" w:rsidRPr="00EC7811" w:rsidRDefault="00EC7811" w:rsidP="00EC7811">
      <w:r w:rsidRPr="00EC7811">
        <w:t>Tài sản:</w:t>
      </w:r>
    </w:p>
    <w:p w14:paraId="7757744A" w14:textId="77777777" w:rsidR="00EC7811" w:rsidRPr="00EC7811" w:rsidRDefault="00EC7811" w:rsidP="00EC7811">
      <w:r w:rsidRPr="00EC7811">
        <w:t>64.596.439 triệu</w:t>
      </w:r>
    </w:p>
    <w:p w14:paraId="71153DA1" w14:textId="77777777" w:rsidR="00EC7811" w:rsidRPr="00EC7811" w:rsidRDefault="00EC7811" w:rsidP="00EC7811">
      <w:r w:rsidRPr="00EC7811">
        <w:lastRenderedPageBreak/>
        <w:t>Nợ:</w:t>
      </w:r>
    </w:p>
    <w:p w14:paraId="56EA4857" w14:textId="77777777" w:rsidR="00EC7811" w:rsidRPr="00EC7811" w:rsidRDefault="00EC7811" w:rsidP="00EC7811">
      <w:r w:rsidRPr="00EC7811">
        <w:t>64.373.228 triệu</w:t>
      </w:r>
    </w:p>
    <w:p w14:paraId="74E61F5F" w14:textId="77777777" w:rsidR="00EC7811" w:rsidRPr="00EC7811" w:rsidRDefault="00EC7811" w:rsidP="00EC7811">
      <w:r w:rsidRPr="00EC7811">
        <w:t>Chênh lệch:</w:t>
      </w:r>
    </w:p>
    <w:p w14:paraId="3B4E83B0" w14:textId="77777777" w:rsidR="00EC7811" w:rsidRPr="00EC7811" w:rsidRDefault="00EC7811" w:rsidP="00EC7811">
      <w:r w:rsidRPr="00EC7811">
        <w:rPr>
          <w:b/>
          <w:bCs/>
        </w:rPr>
        <w:t>+223.211 triệu</w:t>
      </w:r>
    </w:p>
    <w:p w14:paraId="4E1EBA4C" w14:textId="77777777" w:rsidR="00EC7811" w:rsidRPr="00EC7811" w:rsidRDefault="00EC7811" w:rsidP="00EC7811">
      <w:r w:rsidRPr="00EC7811">
        <w:t>Ngoại bảng:</w:t>
      </w:r>
    </w:p>
    <w:p w14:paraId="0BDDDAC4" w14:textId="77777777" w:rsidR="00EC7811" w:rsidRPr="00EC7811" w:rsidRDefault="00EC7811" w:rsidP="00EC7811">
      <w:r w:rsidRPr="00EC7811">
        <w:rPr>
          <w:b/>
          <w:bCs/>
        </w:rPr>
        <w:t>+125.557 triệu</w:t>
      </w:r>
    </w:p>
    <w:p w14:paraId="591E4CEB" w14:textId="77777777" w:rsidR="00EC7811" w:rsidRPr="00EC7811" w:rsidRDefault="00EC7811" w:rsidP="00EC7811">
      <w:r w:rsidRPr="00EC7811">
        <w:t>→ tổng:</w:t>
      </w:r>
    </w:p>
    <w:p w14:paraId="7A79CAA7" w14:textId="281ADE4B" w:rsidR="00EC7811" w:rsidRPr="00EC7811" w:rsidRDefault="00EC7811" w:rsidP="00EC7811">
      <m:oMathPara>
        <m:oMath>
          <m:borderBox>
            <m:borderBoxPr>
              <m:ctrlPr>
                <w:rPr>
                  <w:rFonts w:ascii="Cambria Math" w:hAnsi="Cambria Math"/>
                </w:rPr>
              </m:ctrlPr>
            </m:borderBoxPr>
            <m:e>
              <m:r>
                <w:rPr>
                  <w:rFonts w:ascii="Cambria Math" w:hAnsi="Cambria Math"/>
                </w:rPr>
                <m:t>USD=+348.768</m:t>
              </m:r>
              <m:r>
                <m:rPr>
                  <m:nor/>
                </m:rPr>
                <m:t> </m:t>
              </m:r>
              <m:r>
                <w:rPr>
                  <w:rFonts w:ascii="Cambria Math" w:hAnsi="Cambria Math"/>
                </w:rPr>
                <m:t>t</m:t>
              </m:r>
              <m:r>
                <m:rPr>
                  <m:nor/>
                </m:rPr>
                <m:t>ỷ</m:t>
              </m:r>
            </m:e>
          </m:borderBox>
        </m:oMath>
      </m:oMathPara>
    </w:p>
    <w:p w14:paraId="2D606F77" w14:textId="77777777" w:rsidR="00EC7811" w:rsidRPr="00EC7811" w:rsidRDefault="00EC7811" w:rsidP="00EC7811">
      <w:r w:rsidRPr="00EC7811">
        <w:pict w14:anchorId="616984A2">
          <v:rect id="_x0000_i1271" style="width:0;height:1.5pt" o:hralign="center" o:hrstd="t" o:hr="t" fillcolor="#a0a0a0" stroked="f"/>
        </w:pict>
      </w:r>
    </w:p>
    <w:p w14:paraId="67A0F960" w14:textId="77777777" w:rsidR="00EC7811" w:rsidRPr="00EC7811" w:rsidRDefault="00EC7811" w:rsidP="00EC7811">
      <w:pPr>
        <w:rPr>
          <w:b/>
          <w:bCs/>
        </w:rPr>
      </w:pPr>
      <w:r w:rsidRPr="00EC7811">
        <w:rPr>
          <w:b/>
          <w:bCs/>
        </w:rPr>
        <w:t>EUR</w:t>
      </w:r>
    </w:p>
    <w:p w14:paraId="258BCD37" w14:textId="77777777" w:rsidR="00EC7811" w:rsidRPr="00EC7811" w:rsidRDefault="00EC7811" w:rsidP="00EC7811">
      <w:r w:rsidRPr="00EC7811">
        <w:t>Tài sản:</w:t>
      </w:r>
    </w:p>
    <w:p w14:paraId="7F4C7BB0" w14:textId="77777777" w:rsidR="00EC7811" w:rsidRPr="00EC7811" w:rsidRDefault="00EC7811" w:rsidP="00EC7811">
      <w:r w:rsidRPr="00EC7811">
        <w:t>816.769 triệu</w:t>
      </w:r>
    </w:p>
    <w:p w14:paraId="3431FE6F" w14:textId="77777777" w:rsidR="00EC7811" w:rsidRPr="00EC7811" w:rsidRDefault="00EC7811" w:rsidP="00EC7811">
      <w:r w:rsidRPr="00EC7811">
        <w:t>Nợ:</w:t>
      </w:r>
    </w:p>
    <w:p w14:paraId="7CFAA696" w14:textId="77777777" w:rsidR="00EC7811" w:rsidRPr="00EC7811" w:rsidRDefault="00EC7811" w:rsidP="00EC7811">
      <w:r w:rsidRPr="00EC7811">
        <w:t>828.664 triệu</w:t>
      </w:r>
    </w:p>
    <w:p w14:paraId="36D5C686" w14:textId="77777777" w:rsidR="00EC7811" w:rsidRPr="00EC7811" w:rsidRDefault="00EC7811" w:rsidP="00EC7811">
      <w:r w:rsidRPr="00EC7811">
        <w:t>→</w:t>
      </w:r>
    </w:p>
    <w:p w14:paraId="422DCA3D" w14:textId="7A66F01A" w:rsidR="00EC7811" w:rsidRPr="00EC7811" w:rsidRDefault="00EC7811" w:rsidP="00EC7811">
      <m:oMathPara>
        <m:oMath>
          <m:r>
            <w:rPr>
              <w:rFonts w:ascii="Cambria Math" w:hAnsi="Cambria Math"/>
            </w:rPr>
            <m:t>816.769-828.664=-11.895</m:t>
          </m:r>
          <m:r>
            <w:rPr>
              <w:i/>
            </w:rPr>
            <w:br/>
          </m:r>
        </m:oMath>
      </m:oMathPara>
    </w:p>
    <w:p w14:paraId="71B44B8B" w14:textId="77777777" w:rsidR="00EC7811" w:rsidRPr="00EC7811" w:rsidRDefault="00EC7811" w:rsidP="00EC7811">
      <w:r w:rsidRPr="00EC7811">
        <w:t>Ngoại bảng:</w:t>
      </w:r>
    </w:p>
    <w:p w14:paraId="2CC2F4FB" w14:textId="77777777" w:rsidR="00EC7811" w:rsidRPr="00EC7811" w:rsidRDefault="00EC7811" w:rsidP="00EC7811">
      <w:r w:rsidRPr="00EC7811">
        <w:t>0</w:t>
      </w:r>
    </w:p>
    <w:p w14:paraId="4E3D00CC" w14:textId="77777777" w:rsidR="00EC7811" w:rsidRPr="00EC7811" w:rsidRDefault="00EC7811" w:rsidP="00EC7811">
      <w:r w:rsidRPr="00EC7811">
        <w:t>→</w:t>
      </w:r>
    </w:p>
    <w:p w14:paraId="1554741E" w14:textId="3DC72AD3" w:rsidR="00EC7811" w:rsidRPr="00EC7811" w:rsidRDefault="00EC7811" w:rsidP="00EC7811">
      <m:oMathPara>
        <m:oMath>
          <m:borderBox>
            <m:borderBoxPr>
              <m:ctrlPr>
                <w:rPr>
                  <w:rFonts w:ascii="Cambria Math" w:hAnsi="Cambria Math"/>
                </w:rPr>
              </m:ctrlPr>
            </m:borderBoxPr>
            <m:e>
              <m:r>
                <w:rPr>
                  <w:rFonts w:ascii="Cambria Math" w:hAnsi="Cambria Math"/>
                </w:rPr>
                <m:t>EUR=-11.895</m:t>
              </m:r>
              <m:r>
                <m:rPr>
                  <m:nor/>
                </m:rPr>
                <m:t> </m:t>
              </m:r>
              <m:r>
                <w:rPr>
                  <w:rFonts w:ascii="Cambria Math" w:hAnsi="Cambria Math"/>
                </w:rPr>
                <m:t>t</m:t>
              </m:r>
              <m:r>
                <m:rPr>
                  <m:nor/>
                </m:rPr>
                <m:t>ỷ</m:t>
              </m:r>
            </m:e>
          </m:borderBox>
        </m:oMath>
      </m:oMathPara>
    </w:p>
    <w:p w14:paraId="63F76CDA" w14:textId="77777777" w:rsidR="00EC7811" w:rsidRPr="00EC7811" w:rsidRDefault="00EC7811" w:rsidP="00EC7811">
      <w:r w:rsidRPr="00EC7811">
        <w:pict w14:anchorId="28121392">
          <v:rect id="_x0000_i1272" style="width:0;height:1.5pt" o:hralign="center" o:hrstd="t" o:hr="t" fillcolor="#a0a0a0" stroked="f"/>
        </w:pict>
      </w:r>
    </w:p>
    <w:p w14:paraId="2617CBC0" w14:textId="77777777" w:rsidR="00EC7811" w:rsidRPr="00EC7811" w:rsidRDefault="00EC7811" w:rsidP="00EC7811">
      <w:pPr>
        <w:rPr>
          <w:b/>
          <w:bCs/>
        </w:rPr>
      </w:pPr>
      <w:r w:rsidRPr="00EC7811">
        <w:rPr>
          <w:b/>
          <w:bCs/>
        </w:rPr>
        <w:t>Ngoại tệ khác</w:t>
      </w:r>
    </w:p>
    <w:p w14:paraId="79F05572" w14:textId="77777777" w:rsidR="00EC7811" w:rsidRPr="00EC7811" w:rsidRDefault="00EC7811" w:rsidP="00EC7811">
      <w:r w:rsidRPr="00EC7811">
        <w:t>Tài sản:</w:t>
      </w:r>
    </w:p>
    <w:p w14:paraId="140AE84F" w14:textId="77777777" w:rsidR="00EC7811" w:rsidRPr="00EC7811" w:rsidRDefault="00EC7811" w:rsidP="00EC7811">
      <w:r w:rsidRPr="00EC7811">
        <w:t>1.371.108 triệu</w:t>
      </w:r>
    </w:p>
    <w:p w14:paraId="017ED5C7" w14:textId="77777777" w:rsidR="00EC7811" w:rsidRPr="00EC7811" w:rsidRDefault="00EC7811" w:rsidP="00EC7811">
      <w:r w:rsidRPr="00EC7811">
        <w:t>Nợ:</w:t>
      </w:r>
    </w:p>
    <w:p w14:paraId="79DBD3CF" w14:textId="77777777" w:rsidR="00EC7811" w:rsidRPr="00EC7811" w:rsidRDefault="00EC7811" w:rsidP="00EC7811">
      <w:r w:rsidRPr="00EC7811">
        <w:t>1.347.948 triệu</w:t>
      </w:r>
    </w:p>
    <w:p w14:paraId="0159A5F7" w14:textId="77777777" w:rsidR="00EC7811" w:rsidRPr="00EC7811" w:rsidRDefault="00EC7811" w:rsidP="00EC7811">
      <w:r w:rsidRPr="00EC7811">
        <w:t>→</w:t>
      </w:r>
    </w:p>
    <w:p w14:paraId="674093D3" w14:textId="751A69B6" w:rsidR="00EC7811" w:rsidRPr="00EC7811" w:rsidRDefault="00EC7811" w:rsidP="00EC7811">
      <m:oMathPara>
        <m:oMath>
          <m:r>
            <w:rPr>
              <w:rFonts w:ascii="Cambria Math" w:hAnsi="Cambria Math"/>
            </w:rPr>
            <m:t>+23.160</m:t>
          </m:r>
          <m:r>
            <w:rPr>
              <w:i/>
            </w:rPr>
            <w:br/>
          </m:r>
        </m:oMath>
      </m:oMathPara>
    </w:p>
    <w:p w14:paraId="3373EE1B" w14:textId="77777777" w:rsidR="00EC7811" w:rsidRPr="00EC7811" w:rsidRDefault="00EC7811" w:rsidP="00EC7811">
      <w:r w:rsidRPr="00EC7811">
        <w:lastRenderedPageBreak/>
        <w:t>Ngoại bảng:</w:t>
      </w:r>
    </w:p>
    <w:p w14:paraId="018248B2" w14:textId="77777777" w:rsidR="00EC7811" w:rsidRPr="00EC7811" w:rsidRDefault="00EC7811" w:rsidP="00EC7811">
      <w:r w:rsidRPr="00EC7811">
        <w:t>-18.898</w:t>
      </w:r>
    </w:p>
    <w:p w14:paraId="7E2B81B1" w14:textId="77777777" w:rsidR="00EC7811" w:rsidRPr="00EC7811" w:rsidRDefault="00EC7811" w:rsidP="00EC7811">
      <w:r w:rsidRPr="00EC7811">
        <w:t>→</w:t>
      </w:r>
    </w:p>
    <w:p w14:paraId="661B69DF" w14:textId="690C83BD" w:rsidR="00EC7811" w:rsidRPr="00EC7811" w:rsidRDefault="00EC7811" w:rsidP="00EC7811">
      <m:oMathPara>
        <m:oMath>
          <m:borderBox>
            <m:borderBoxPr>
              <m:ctrlPr>
                <w:rPr>
                  <w:rFonts w:ascii="Cambria Math" w:hAnsi="Cambria Math"/>
                </w:rPr>
              </m:ctrlPr>
            </m:borderBoxPr>
            <m:e>
              <m:r>
                <w:rPr>
                  <w:rFonts w:ascii="Cambria Math" w:hAnsi="Cambria Math"/>
                </w:rPr>
                <m:t>+4.262</m:t>
              </m:r>
              <m:r>
                <m:rPr>
                  <m:nor/>
                </m:rPr>
                <m:t> </m:t>
              </m:r>
              <m:r>
                <w:rPr>
                  <w:rFonts w:ascii="Cambria Math" w:hAnsi="Cambria Math"/>
                </w:rPr>
                <m:t>t</m:t>
              </m:r>
              <m:r>
                <m:rPr>
                  <m:nor/>
                </m:rPr>
                <m:t>ỷ</m:t>
              </m:r>
            </m:e>
          </m:borderBox>
        </m:oMath>
      </m:oMathPara>
    </w:p>
    <w:p w14:paraId="44B97E15" w14:textId="77777777" w:rsidR="00EC7811" w:rsidRPr="00EC7811" w:rsidRDefault="00EC7811" w:rsidP="00EC7811">
      <w:r w:rsidRPr="00EC7811">
        <w:pict w14:anchorId="58857DE9">
          <v:rect id="_x0000_i1273" style="width:0;height:1.5pt" o:hralign="center" o:hrstd="t" o:hr="t" fillcolor="#a0a0a0" stroked="f"/>
        </w:pict>
      </w:r>
    </w:p>
    <w:p w14:paraId="1B26BEF4" w14:textId="77777777" w:rsidR="00EC7811" w:rsidRPr="00EC7811" w:rsidRDefault="00EC7811" w:rsidP="00EC7811">
      <w:pPr>
        <w:rPr>
          <w:b/>
          <w:bCs/>
        </w:rPr>
      </w:pPr>
      <w:r w:rsidRPr="00EC7811">
        <w:rPr>
          <w:b/>
          <w:bCs/>
        </w:rPr>
        <w:t>6. Tổng trạng thái ngoại tệ của TCB</w:t>
      </w:r>
    </w:p>
    <w:p w14:paraId="38784985" w14:textId="77777777" w:rsidR="00EC7811" w:rsidRPr="00EC7811" w:rsidRDefault="00EC7811" w:rsidP="00EC7811">
      <w:r w:rsidRPr="00EC7811">
        <w:t>Không được đơn giản lấy:</w:t>
      </w:r>
    </w:p>
    <w:p w14:paraId="79A9339A" w14:textId="0D73F127" w:rsidR="00EC7811" w:rsidRPr="00EC7811" w:rsidRDefault="00EC7811" w:rsidP="00EC7811">
      <m:oMathPara>
        <m:oMath>
          <m:r>
            <w:rPr>
              <w:rFonts w:ascii="Cambria Math" w:hAnsi="Cambria Math"/>
            </w:rPr>
            <m:t>348.768-11.895+4.262</m:t>
          </m:r>
          <m:r>
            <w:rPr>
              <w:i/>
            </w:rPr>
            <w:br/>
          </m:r>
        </m:oMath>
      </m:oMathPara>
    </w:p>
    <w:p w14:paraId="6B2D954D" w14:textId="77777777" w:rsidR="00EC7811" w:rsidRPr="00EC7811" w:rsidRDefault="00EC7811" w:rsidP="00EC7811">
      <w:r w:rsidRPr="00EC7811">
        <w:t xml:space="preserve">rồi gọi đó là </w:t>
      </w:r>
      <w:r w:rsidRPr="00EC7811">
        <w:rPr>
          <w:b/>
          <w:bCs/>
        </w:rPr>
        <w:t>tổng trạng thái theo quy định</w:t>
      </w:r>
      <w:r w:rsidRPr="00EC7811">
        <w:t>.</w:t>
      </w:r>
    </w:p>
    <w:p w14:paraId="4EC59CA3" w14:textId="77777777" w:rsidR="00EC7811" w:rsidRPr="00EC7811" w:rsidRDefault="00EC7811" w:rsidP="00EC7811">
      <w:r w:rsidRPr="00EC7811">
        <w:t xml:space="preserve">Nó đúng về </w:t>
      </w:r>
      <w:r w:rsidRPr="00EC7811">
        <w:rPr>
          <w:b/>
          <w:bCs/>
        </w:rPr>
        <w:t>net economic position</w:t>
      </w:r>
      <w:r w:rsidRPr="00EC7811">
        <w:t>:</w:t>
      </w:r>
    </w:p>
    <w:p w14:paraId="0E170830" w14:textId="67734E4C" w:rsidR="00EC7811" w:rsidRPr="00EC7811" w:rsidRDefault="00EC7811" w:rsidP="00EC7811">
      <m:oMathPara>
        <m:oMath>
          <m:r>
            <w:rPr>
              <w:rFonts w:ascii="Cambria Math" w:hAnsi="Cambria Math"/>
            </w:rPr>
            <m:t>348.768-11.895+4.262=</m:t>
          </m:r>
          <m:borderBox>
            <m:borderBoxPr>
              <m:ctrlPr>
                <w:rPr>
                  <w:rFonts w:ascii="Cambria Math" w:hAnsi="Cambria Math"/>
                </w:rPr>
              </m:ctrlPr>
            </m:borderBoxPr>
            <m:e>
              <m:r>
                <w:rPr>
                  <w:rFonts w:ascii="Cambria Math" w:hAnsi="Cambria Math"/>
                </w:rPr>
                <m:t>341.135</m:t>
              </m:r>
              <m:r>
                <m:rPr>
                  <m:nor/>
                </m:rPr>
                <m:t> </m:t>
              </m:r>
              <m:r>
                <w:rPr>
                  <w:rFonts w:ascii="Cambria Math" w:hAnsi="Cambria Math"/>
                </w:rPr>
                <m:t>t</m:t>
              </m:r>
              <m:r>
                <m:rPr>
                  <m:nor/>
                </m:rPr>
                <m:t>ỷ</m:t>
              </m:r>
            </m:e>
          </m:borderBox>
          <m:r>
            <w:br/>
          </m:r>
        </m:oMath>
      </m:oMathPara>
    </w:p>
    <w:p w14:paraId="24A1CD4A" w14:textId="77777777" w:rsidR="00EC7811" w:rsidRPr="00EC7811" w:rsidRDefault="00EC7811" w:rsidP="00EC7811">
      <w:r w:rsidRPr="00EC7811">
        <w:t xml:space="preserve">Nhưng khi đánh giá giới hạn trạng thái ngoại tệ theo quy định, phải chú ý </w:t>
      </w:r>
      <w:r w:rsidRPr="00EC7811">
        <w:rPr>
          <w:b/>
          <w:bCs/>
        </w:rPr>
        <w:t>tách trạng thái dương và trạng thái âm</w:t>
      </w:r>
      <w:r w:rsidRPr="00EC7811">
        <w:t>, thay vì net tất cả các đồng tiền với nhau.</w:t>
      </w:r>
    </w:p>
    <w:p w14:paraId="6E4D5E08" w14:textId="77777777" w:rsidR="00EC7811" w:rsidRPr="00EC7811" w:rsidRDefault="00EC7811" w:rsidP="00EC7811">
      <w:r w:rsidRPr="00EC7811">
        <w:t xml:space="preserve">Quy định hiện hành về trạng thái ngoại tệ vẫn quy định tổng trạng thái dương và tổng trạng thái âm được tính riêng; mỗi bên không được vượt 20% vốn tự có. </w:t>
      </w:r>
    </w:p>
    <w:p w14:paraId="291D440E" w14:textId="77777777" w:rsidR="00EC7811" w:rsidRPr="00EC7811" w:rsidRDefault="00EC7811" w:rsidP="00EC7811">
      <w:r w:rsidRPr="00EC7811">
        <w:t>Với bảng này:</w:t>
      </w:r>
    </w:p>
    <w:p w14:paraId="62C89D55" w14:textId="77777777" w:rsidR="00EC7811" w:rsidRPr="00EC7811" w:rsidRDefault="00EC7811" w:rsidP="00EC7811">
      <w:pPr>
        <w:rPr>
          <w:b/>
          <w:bCs/>
        </w:rPr>
      </w:pPr>
      <w:r w:rsidRPr="00EC7811">
        <w:rPr>
          <w:b/>
          <w:bCs/>
        </w:rPr>
        <w:t>Tổng trạng thái dương</w:t>
      </w:r>
    </w:p>
    <w:p w14:paraId="4548B453" w14:textId="77777777" w:rsidR="00EC7811" w:rsidRPr="00EC7811" w:rsidRDefault="00EC7811" w:rsidP="00EC7811">
      <w:r w:rsidRPr="00EC7811">
        <w:t>USD:</w:t>
      </w:r>
    </w:p>
    <w:p w14:paraId="113AA3F4" w14:textId="77777777" w:rsidR="00EC7811" w:rsidRPr="00EC7811" w:rsidRDefault="00EC7811" w:rsidP="00EC7811">
      <w:r w:rsidRPr="00EC7811">
        <w:t>+348.768</w:t>
      </w:r>
    </w:p>
    <w:p w14:paraId="11B08C47" w14:textId="77777777" w:rsidR="00EC7811" w:rsidRPr="00EC7811" w:rsidRDefault="00EC7811" w:rsidP="00EC7811">
      <w:r w:rsidRPr="00EC7811">
        <w:t>Ngoại tệ khác:</w:t>
      </w:r>
    </w:p>
    <w:p w14:paraId="3D0241F5" w14:textId="77777777" w:rsidR="00EC7811" w:rsidRPr="00EC7811" w:rsidRDefault="00EC7811" w:rsidP="00EC7811">
      <w:r w:rsidRPr="00EC7811">
        <w:t>+4.262</w:t>
      </w:r>
    </w:p>
    <w:p w14:paraId="1AA91665" w14:textId="34F7EBDE" w:rsidR="00EC7811" w:rsidRPr="00EC7811" w:rsidRDefault="00EC7811" w:rsidP="00EC7811">
      <m:oMathPara>
        <m:oMath>
          <m:borderBox>
            <m:borderBoxPr>
              <m:ctrlPr>
                <w:rPr>
                  <w:rFonts w:ascii="Cambria Math" w:hAnsi="Cambria Math"/>
                </w:rPr>
              </m:ctrlPr>
            </m:borderBoxPr>
            <m:e>
              <m:r>
                <w:rPr>
                  <w:rFonts w:ascii="Cambria Math" w:hAnsi="Cambria Math"/>
                </w:rPr>
                <m:t>Positive</m:t>
              </m:r>
              <m:r>
                <m:rPr>
                  <m:nor/>
                </m:rPr>
                <m:t> </m:t>
              </m:r>
              <m:r>
                <w:rPr>
                  <w:rFonts w:ascii="Cambria Math" w:hAnsi="Cambria Math"/>
                </w:rPr>
                <m:t>Position=353.030</m:t>
              </m:r>
              <m:r>
                <m:rPr>
                  <m:nor/>
                </m:rPr>
                <m:t> </m:t>
              </m:r>
              <m:r>
                <w:rPr>
                  <w:rFonts w:ascii="Cambria Math" w:hAnsi="Cambria Math"/>
                </w:rPr>
                <m:t>t</m:t>
              </m:r>
              <m:r>
                <m:rPr>
                  <m:nor/>
                </m:rPr>
                <m:t>ỷ</m:t>
              </m:r>
            </m:e>
          </m:borderBox>
          <m:r>
            <w:br/>
          </m:r>
        </m:oMath>
      </m:oMathPara>
    </w:p>
    <w:p w14:paraId="63CCD19E" w14:textId="77777777" w:rsidR="00EC7811" w:rsidRPr="00EC7811" w:rsidRDefault="00EC7811" w:rsidP="00EC7811">
      <w:pPr>
        <w:rPr>
          <w:b/>
          <w:bCs/>
        </w:rPr>
      </w:pPr>
      <w:r w:rsidRPr="00EC7811">
        <w:rPr>
          <w:b/>
          <w:bCs/>
        </w:rPr>
        <w:t>Tổng trạng thái âm</w:t>
      </w:r>
    </w:p>
    <w:p w14:paraId="43928BB1" w14:textId="77777777" w:rsidR="00EC7811" w:rsidRPr="00EC7811" w:rsidRDefault="00EC7811" w:rsidP="00EC7811">
      <w:r w:rsidRPr="00EC7811">
        <w:t>EUR:</w:t>
      </w:r>
    </w:p>
    <w:p w14:paraId="6805D15A" w14:textId="77777777" w:rsidR="00EC7811" w:rsidRPr="00EC7811" w:rsidRDefault="00EC7811" w:rsidP="00EC7811">
      <w:r w:rsidRPr="00EC7811">
        <w:t>-11.895</w:t>
      </w:r>
    </w:p>
    <w:p w14:paraId="423D518C" w14:textId="68FA844F" w:rsidR="00EC7811" w:rsidRPr="00EC7811" w:rsidRDefault="00EC7811" w:rsidP="00EC7811">
      <m:oMathPara>
        <m:oMath>
          <m:borderBox>
            <m:borderBoxPr>
              <m:ctrlPr>
                <w:rPr>
                  <w:rFonts w:ascii="Cambria Math" w:hAnsi="Cambria Math"/>
                </w:rPr>
              </m:ctrlPr>
            </m:borderBoxPr>
            <m:e>
              <m:r>
                <w:rPr>
                  <w:rFonts w:ascii="Cambria Math" w:hAnsi="Cambria Math"/>
                </w:rPr>
                <m:t>Negative</m:t>
              </m:r>
              <m:r>
                <m:rPr>
                  <m:nor/>
                </m:rPr>
                <m:t> </m:t>
              </m:r>
              <m:r>
                <w:rPr>
                  <w:rFonts w:ascii="Cambria Math" w:hAnsi="Cambria Math"/>
                </w:rPr>
                <m:t>Position=11.895</m:t>
              </m:r>
              <m:r>
                <m:rPr>
                  <m:nor/>
                </m:rPr>
                <m:t> </m:t>
              </m:r>
              <m:r>
                <w:rPr>
                  <w:rFonts w:ascii="Cambria Math" w:hAnsi="Cambria Math"/>
                </w:rPr>
                <m:t>t</m:t>
              </m:r>
              <m:r>
                <m:rPr>
                  <m:nor/>
                </m:rPr>
                <m:t>ỷ</m:t>
              </m:r>
            </m:e>
          </m:borderBox>
          <m:r>
            <w:br/>
          </m:r>
        </m:oMath>
      </m:oMathPara>
    </w:p>
    <w:p w14:paraId="456E3842" w14:textId="77777777" w:rsidR="00EC7811" w:rsidRPr="00EC7811" w:rsidRDefault="00EC7811" w:rsidP="00EC7811">
      <w:r w:rsidRPr="00EC7811">
        <w:t>Đây mới là hai con số cực kỳ quan trọng.</w:t>
      </w:r>
    </w:p>
    <w:p w14:paraId="307111FF" w14:textId="77777777" w:rsidR="00EC7811" w:rsidRPr="00EC7811" w:rsidRDefault="00EC7811" w:rsidP="00EC7811">
      <w:r w:rsidRPr="00EC7811">
        <w:lastRenderedPageBreak/>
        <w:pict w14:anchorId="143C447D">
          <v:rect id="_x0000_i1274" style="width:0;height:1.5pt" o:hralign="center" o:hrstd="t" o:hr="t" fillcolor="#a0a0a0" stroked="f"/>
        </w:pict>
      </w:r>
    </w:p>
    <w:p w14:paraId="7CCC2B31" w14:textId="77777777" w:rsidR="00EC7811" w:rsidRPr="00EC7811" w:rsidRDefault="00EC7811" w:rsidP="00EC7811">
      <w:pPr>
        <w:rPr>
          <w:b/>
          <w:bCs/>
        </w:rPr>
      </w:pPr>
      <w:r w:rsidRPr="00EC7811">
        <w:rPr>
          <w:b/>
          <w:bCs/>
        </w:rPr>
        <w:t>7. Tỷ lệ số 1 — trạng thái ngoại tệ / vốn tự có</w:t>
      </w:r>
    </w:p>
    <w:p w14:paraId="3FA1E28C" w14:textId="77777777" w:rsidR="00EC7811" w:rsidRPr="00EC7811" w:rsidRDefault="00EC7811" w:rsidP="00EC7811">
      <w:r w:rsidRPr="00EC7811">
        <w:t xml:space="preserve">Đây là </w:t>
      </w:r>
      <w:r w:rsidRPr="00EC7811">
        <w:rPr>
          <w:b/>
          <w:bCs/>
        </w:rPr>
        <w:t>tỷ lệ quan trọng nhất</w:t>
      </w:r>
      <w:r w:rsidRPr="00EC7811">
        <w:t>.</w:t>
      </w:r>
    </w:p>
    <w:p w14:paraId="407CF67E" w14:textId="192CBDA1" w:rsidR="00EC7811" w:rsidRPr="00EC7811" w:rsidRDefault="00EC7811" w:rsidP="00EC7811">
      <m:oMathPara>
        <m:oMath>
          <m:r>
            <w:rPr>
              <w:rFonts w:ascii="Cambria Math" w:hAnsi="Cambria Math"/>
            </w:rPr>
            <m:t>FX</m:t>
          </m:r>
          <m:r>
            <m:rPr>
              <m:nor/>
            </m:rPr>
            <m:t> </m:t>
          </m:r>
          <m:r>
            <w:rPr>
              <w:rFonts w:ascii="Cambria Math" w:hAnsi="Cambria Math"/>
            </w:rPr>
            <m:t>Position/Equity</m:t>
          </m:r>
          <m:r>
            <w:rPr>
              <w:i/>
            </w:rPr>
            <w:br/>
          </m:r>
        </m:oMath>
      </m:oMathPara>
    </w:p>
    <w:p w14:paraId="15090D41" w14:textId="77777777" w:rsidR="00EC7811" w:rsidRPr="00EC7811" w:rsidRDefault="00EC7811" w:rsidP="00EC7811">
      <w:r w:rsidRPr="00EC7811">
        <w:t>Chính xác hơn theo quy định:</w:t>
      </w:r>
    </w:p>
    <w:p w14:paraId="174E230C" w14:textId="34E9A2D4" w:rsidR="00EC7811" w:rsidRPr="00EC7811" w:rsidRDefault="00EC7811" w:rsidP="00EC7811">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T</m:t>
                  </m:r>
                  <m:r>
                    <m:rPr>
                      <m:nor/>
                    </m:rPr>
                    <m:t>ổ</m:t>
                  </m:r>
                  <m:r>
                    <w:rPr>
                      <w:rFonts w:ascii="Cambria Math" w:hAnsi="Cambria Math"/>
                    </w:rPr>
                    <m:t>ng</m:t>
                  </m:r>
                  <m:r>
                    <m:rPr>
                      <m:nor/>
                    </m:rPr>
                    <m:t> </m:t>
                  </m:r>
                  <m:r>
                    <w:rPr>
                      <w:rFonts w:ascii="Cambria Math" w:hAnsi="Cambria Math"/>
                    </w:rPr>
                    <m:t>tr</m:t>
                  </m:r>
                  <m:r>
                    <m:rPr>
                      <m:nor/>
                    </m:rPr>
                    <m:t>ạ</m:t>
                  </m:r>
                  <m:r>
                    <w:rPr>
                      <w:rFonts w:ascii="Cambria Math" w:hAnsi="Cambria Math"/>
                    </w:rPr>
                    <m:t>ng</m:t>
                  </m:r>
                  <m:r>
                    <m:rPr>
                      <m:nor/>
                    </m:rPr>
                    <m:t> </m:t>
                  </m:r>
                  <m:r>
                    <w:rPr>
                      <w:rFonts w:ascii="Cambria Math" w:hAnsi="Cambria Math"/>
                    </w:rPr>
                    <m:t>th</m:t>
                  </m:r>
                  <m:limUpp>
                    <m:limUppPr>
                      <m:ctrlPr>
                        <w:rPr>
                          <w:rFonts w:ascii="Cambria Math" w:hAnsi="Cambria Math"/>
                        </w:rPr>
                      </m:ctrlPr>
                    </m:limUppPr>
                    <m:e>
                      <m:r>
                        <w:rPr>
                          <w:rFonts w:ascii="Cambria Math" w:hAnsi="Cambria Math"/>
                        </w:rPr>
                        <m:t>a</m:t>
                      </m:r>
                    </m:e>
                    <m:lim>
                      <m:r>
                        <w:rPr>
                          <w:rFonts w:ascii="Cambria Math" w:hAnsi="Cambria Math"/>
                        </w:rPr>
                        <m:t>ˊ</m:t>
                      </m:r>
                    </m:lim>
                  </m:limUpp>
                  <m:r>
                    <w:rPr>
                      <w:rFonts w:ascii="Cambria Math" w:hAnsi="Cambria Math"/>
                    </w:rPr>
                    <m:t>i</m:t>
                  </m:r>
                  <m:r>
                    <m:rPr>
                      <m:nor/>
                    </m:rPr>
                    <m:t> </m:t>
                  </m:r>
                  <m:r>
                    <w:rPr>
                      <w:rFonts w:ascii="Cambria Math" w:hAnsi="Cambria Math"/>
                    </w:rPr>
                    <m:t>d</m:t>
                  </m:r>
                  <m:r>
                    <m:rPr>
                      <m:nor/>
                    </m:rPr>
                    <m:t>ươ</m:t>
                  </m:r>
                  <m:r>
                    <w:rPr>
                      <w:rFonts w:ascii="Cambria Math" w:hAnsi="Cambria Math"/>
                    </w:rPr>
                    <m:t>ng</m:t>
                  </m:r>
                </m:num>
                <m:den>
                  <m:r>
                    <w:rPr>
                      <w:rFonts w:ascii="Cambria Math" w:hAnsi="Cambria Math"/>
                    </w:rPr>
                    <m:t>V</m:t>
                  </m:r>
                  <m:limUpp>
                    <m:limUppPr>
                      <m:ctrlPr>
                        <w:rPr>
                          <w:rFonts w:ascii="Cambria Math" w:hAnsi="Cambria Math"/>
                        </w:rPr>
                      </m:ctrlPr>
                    </m:limUppPr>
                    <m:e>
                      <m:acc>
                        <m:accPr>
                          <m:ctrlPr>
                            <w:rPr>
                              <w:rFonts w:ascii="Cambria Math" w:hAnsi="Cambria Math"/>
                            </w:rPr>
                          </m:ctrlPr>
                        </m:accPr>
                        <m:e>
                          <m:r>
                            <w:rPr>
                              <w:rFonts w:ascii="Cambria Math" w:hAnsi="Cambria Math"/>
                            </w:rPr>
                            <m:t>o</m:t>
                          </m:r>
                        </m:e>
                      </m:acc>
                    </m:e>
                    <m:lim>
                      <m:r>
                        <w:rPr>
                          <w:rFonts w:ascii="Cambria Math" w:hAnsi="Cambria Math"/>
                        </w:rPr>
                        <m:t>ˊ</m:t>
                      </m:r>
                    </m:lim>
                  </m:limUpp>
                  <m:r>
                    <w:rPr>
                      <w:rFonts w:ascii="Cambria Math" w:hAnsi="Cambria Math"/>
                    </w:rPr>
                    <m:t>n</m:t>
                  </m:r>
                  <m:r>
                    <m:rPr>
                      <m:nor/>
                    </m:rPr>
                    <m:t> </m:t>
                  </m:r>
                  <m:r>
                    <w:rPr>
                      <w:rFonts w:ascii="Cambria Math" w:hAnsi="Cambria Math"/>
                    </w:rPr>
                    <m:t>t</m:t>
                  </m:r>
                  <m:r>
                    <m:rPr>
                      <m:nor/>
                    </m:rPr>
                    <m:t>ự </m:t>
                  </m:r>
                  <m:r>
                    <w:rPr>
                      <w:rFonts w:ascii="Cambria Math" w:hAnsi="Cambria Math"/>
                    </w:rPr>
                    <m:t>c</m:t>
                  </m:r>
                  <m:limUpp>
                    <m:limUppPr>
                      <m:ctrlPr>
                        <w:rPr>
                          <w:rFonts w:ascii="Cambria Math" w:hAnsi="Cambria Math"/>
                        </w:rPr>
                      </m:ctrlPr>
                    </m:limUppPr>
                    <m:e>
                      <m:r>
                        <w:rPr>
                          <w:rFonts w:ascii="Cambria Math" w:hAnsi="Cambria Math"/>
                        </w:rPr>
                        <m:t>o</m:t>
                      </m:r>
                    </m:e>
                    <m:lim>
                      <m:r>
                        <w:rPr>
                          <w:rFonts w:ascii="Cambria Math" w:hAnsi="Cambria Math"/>
                        </w:rPr>
                        <m:t>ˊ</m:t>
                      </m:r>
                    </m:lim>
                  </m:limUpp>
                </m:den>
              </m:f>
            </m:e>
          </m:borderBox>
          <m:r>
            <w:br/>
          </m:r>
        </m:oMath>
      </m:oMathPara>
    </w:p>
    <w:p w14:paraId="2BA3522F" w14:textId="77777777" w:rsidR="00EC7811" w:rsidRPr="00EC7811" w:rsidRDefault="00EC7811" w:rsidP="00EC7811">
      <w:r w:rsidRPr="00EC7811">
        <w:t>và</w:t>
      </w:r>
    </w:p>
    <w:p w14:paraId="3394B236" w14:textId="65E80C41" w:rsidR="00EC7811" w:rsidRPr="00EC7811" w:rsidRDefault="00EC7811" w:rsidP="00EC7811">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T</m:t>
                  </m:r>
                  <m:r>
                    <m:rPr>
                      <m:nor/>
                    </m:rPr>
                    <m:t>ổ</m:t>
                  </m:r>
                  <m:r>
                    <w:rPr>
                      <w:rFonts w:ascii="Cambria Math" w:hAnsi="Cambria Math"/>
                    </w:rPr>
                    <m:t>ng</m:t>
                  </m:r>
                  <m:r>
                    <m:rPr>
                      <m:nor/>
                    </m:rPr>
                    <m:t> </m:t>
                  </m:r>
                  <m:r>
                    <w:rPr>
                      <w:rFonts w:ascii="Cambria Math" w:hAnsi="Cambria Math"/>
                    </w:rPr>
                    <m:t>tr</m:t>
                  </m:r>
                  <m:r>
                    <m:rPr>
                      <m:nor/>
                    </m:rPr>
                    <m:t>ạ</m:t>
                  </m:r>
                  <m:r>
                    <w:rPr>
                      <w:rFonts w:ascii="Cambria Math" w:hAnsi="Cambria Math"/>
                    </w:rPr>
                    <m:t>ng</m:t>
                  </m:r>
                  <m:r>
                    <m:rPr>
                      <m:nor/>
                    </m:rPr>
                    <m:t> </m:t>
                  </m:r>
                  <m:r>
                    <w:rPr>
                      <w:rFonts w:ascii="Cambria Math" w:hAnsi="Cambria Math"/>
                    </w:rPr>
                    <m:t>th</m:t>
                  </m:r>
                  <m:limUpp>
                    <m:limUppPr>
                      <m:ctrlPr>
                        <w:rPr>
                          <w:rFonts w:ascii="Cambria Math" w:hAnsi="Cambria Math"/>
                        </w:rPr>
                      </m:ctrlPr>
                    </m:limUppPr>
                    <m:e>
                      <m:r>
                        <w:rPr>
                          <w:rFonts w:ascii="Cambria Math" w:hAnsi="Cambria Math"/>
                        </w:rPr>
                        <m:t>a</m:t>
                      </m:r>
                    </m:e>
                    <m:lim>
                      <m:r>
                        <w:rPr>
                          <w:rFonts w:ascii="Cambria Math" w:hAnsi="Cambria Math"/>
                        </w:rPr>
                        <m:t>ˊ</m:t>
                      </m:r>
                    </m:lim>
                  </m:limUpp>
                  <m:r>
                    <w:rPr>
                      <w:rFonts w:ascii="Cambria Math" w:hAnsi="Cambria Math"/>
                    </w:rPr>
                    <m:t>i</m:t>
                  </m:r>
                  <m:r>
                    <m:rPr>
                      <m:nor/>
                    </m:rPr>
                    <m:t> </m:t>
                  </m:r>
                  <m:acc>
                    <m:accPr>
                      <m:ctrlPr>
                        <w:rPr>
                          <w:rFonts w:ascii="Cambria Math" w:hAnsi="Cambria Math"/>
                        </w:rPr>
                      </m:ctrlPr>
                    </m:accPr>
                    <m:e>
                      <m:r>
                        <w:rPr>
                          <w:rFonts w:ascii="Cambria Math" w:hAnsi="Cambria Math"/>
                        </w:rPr>
                        <m:t>a</m:t>
                      </m:r>
                    </m:e>
                  </m:acc>
                  <m:r>
                    <w:rPr>
                      <w:rFonts w:ascii="Cambria Math" w:hAnsi="Cambria Math"/>
                    </w:rPr>
                    <m:t>m</m:t>
                  </m:r>
                </m:num>
                <m:den>
                  <m:r>
                    <w:rPr>
                      <w:rFonts w:ascii="Cambria Math" w:hAnsi="Cambria Math"/>
                    </w:rPr>
                    <m:t>V</m:t>
                  </m:r>
                  <m:limUpp>
                    <m:limUppPr>
                      <m:ctrlPr>
                        <w:rPr>
                          <w:rFonts w:ascii="Cambria Math" w:hAnsi="Cambria Math"/>
                        </w:rPr>
                      </m:ctrlPr>
                    </m:limUppPr>
                    <m:e>
                      <m:acc>
                        <m:accPr>
                          <m:ctrlPr>
                            <w:rPr>
                              <w:rFonts w:ascii="Cambria Math" w:hAnsi="Cambria Math"/>
                            </w:rPr>
                          </m:ctrlPr>
                        </m:accPr>
                        <m:e>
                          <m:r>
                            <w:rPr>
                              <w:rFonts w:ascii="Cambria Math" w:hAnsi="Cambria Math"/>
                            </w:rPr>
                            <m:t>o</m:t>
                          </m:r>
                        </m:e>
                      </m:acc>
                    </m:e>
                    <m:lim>
                      <m:r>
                        <w:rPr>
                          <w:rFonts w:ascii="Cambria Math" w:hAnsi="Cambria Math"/>
                        </w:rPr>
                        <m:t>ˊ</m:t>
                      </m:r>
                    </m:lim>
                  </m:limUpp>
                  <m:r>
                    <w:rPr>
                      <w:rFonts w:ascii="Cambria Math" w:hAnsi="Cambria Math"/>
                    </w:rPr>
                    <m:t>n</m:t>
                  </m:r>
                  <m:r>
                    <m:rPr>
                      <m:nor/>
                    </m:rPr>
                    <m:t> </m:t>
                  </m:r>
                  <m:r>
                    <w:rPr>
                      <w:rFonts w:ascii="Cambria Math" w:hAnsi="Cambria Math"/>
                    </w:rPr>
                    <m:t>t</m:t>
                  </m:r>
                  <m:r>
                    <m:rPr>
                      <m:nor/>
                    </m:rPr>
                    <m:t>ự </m:t>
                  </m:r>
                  <m:r>
                    <w:rPr>
                      <w:rFonts w:ascii="Cambria Math" w:hAnsi="Cambria Math"/>
                    </w:rPr>
                    <m:t>c</m:t>
                  </m:r>
                  <m:limUpp>
                    <m:limUppPr>
                      <m:ctrlPr>
                        <w:rPr>
                          <w:rFonts w:ascii="Cambria Math" w:hAnsi="Cambria Math"/>
                        </w:rPr>
                      </m:ctrlPr>
                    </m:limUppPr>
                    <m:e>
                      <m:r>
                        <w:rPr>
                          <w:rFonts w:ascii="Cambria Math" w:hAnsi="Cambria Math"/>
                        </w:rPr>
                        <m:t>o</m:t>
                      </m:r>
                    </m:e>
                    <m:lim>
                      <m:r>
                        <w:rPr>
                          <w:rFonts w:ascii="Cambria Math" w:hAnsi="Cambria Math"/>
                        </w:rPr>
                        <m:t>ˊ</m:t>
                      </m:r>
                    </m:lim>
                  </m:limUpp>
                </m:den>
              </m:f>
            </m:e>
          </m:borderBox>
          <m:r>
            <w:br/>
          </m:r>
        </m:oMath>
      </m:oMathPara>
    </w:p>
    <w:p w14:paraId="6A8592FD" w14:textId="77777777" w:rsidR="00EC7811" w:rsidRPr="00EC7811" w:rsidRDefault="00EC7811" w:rsidP="00EC7811">
      <w:r w:rsidRPr="00EC7811">
        <w:t>Mốc pháp lý hiện hành là:</w:t>
      </w:r>
    </w:p>
    <w:p w14:paraId="2164D7CB" w14:textId="77777777" w:rsidR="00EC7811" w:rsidRPr="00EC7811" w:rsidRDefault="00EC7811" w:rsidP="00EC7811">
      <w:r w:rsidRPr="00EC7811">
        <w:rPr>
          <w:b/>
          <w:bCs/>
        </w:rPr>
        <w:t>trạng thái dương ≤ 20% vốn tự có</w:t>
      </w:r>
    </w:p>
    <w:p w14:paraId="34B73F18" w14:textId="77777777" w:rsidR="00EC7811" w:rsidRPr="00EC7811" w:rsidRDefault="00EC7811" w:rsidP="00EC7811">
      <w:r w:rsidRPr="00EC7811">
        <w:t>và</w:t>
      </w:r>
    </w:p>
    <w:p w14:paraId="74FC45F8" w14:textId="77777777" w:rsidR="00EC7811" w:rsidRPr="00EC7811" w:rsidRDefault="00EC7811" w:rsidP="00EC7811">
      <w:r w:rsidRPr="00EC7811">
        <w:rPr>
          <w:b/>
          <w:bCs/>
        </w:rPr>
        <w:t>trạng thái âm ≤ 20% vốn tự có</w:t>
      </w:r>
      <w:r w:rsidRPr="00EC7811">
        <w:t xml:space="preserve">. </w:t>
      </w:r>
    </w:p>
    <w:p w14:paraId="0D153B86" w14:textId="77777777" w:rsidR="00EC7811" w:rsidRPr="00EC7811" w:rsidRDefault="00EC7811" w:rsidP="00EC7811">
      <w:r w:rsidRPr="00EC7811">
        <w:pict w14:anchorId="671C3803">
          <v:rect id="_x0000_i1275" style="width:0;height:1.5pt" o:hralign="center" o:hrstd="t" o:hr="t" fillcolor="#a0a0a0" stroked="f"/>
        </w:pict>
      </w:r>
    </w:p>
    <w:p w14:paraId="0299440C" w14:textId="77777777" w:rsidR="00EC7811" w:rsidRPr="00EC7811" w:rsidRDefault="00EC7811" w:rsidP="00EC7811">
      <w:pPr>
        <w:rPr>
          <w:b/>
          <w:bCs/>
        </w:rPr>
      </w:pPr>
      <w:r w:rsidRPr="00EC7811">
        <w:rPr>
          <w:b/>
          <w:bCs/>
        </w:rPr>
        <w:t>8. Ví dụ với TCB</w:t>
      </w:r>
    </w:p>
    <w:p w14:paraId="4CD434F5" w14:textId="77777777" w:rsidR="00EC7811" w:rsidRPr="00EC7811" w:rsidRDefault="00EC7811" w:rsidP="00EC7811">
      <w:r w:rsidRPr="00EC7811">
        <w:t>Ta có:</w:t>
      </w:r>
    </w:p>
    <w:p w14:paraId="0400887B" w14:textId="77777777" w:rsidR="00EC7811" w:rsidRPr="00EC7811" w:rsidRDefault="00EC7811" w:rsidP="00EC7811">
      <w:r w:rsidRPr="00EC7811">
        <w:t xml:space="preserve">Positive FX position = </w:t>
      </w:r>
      <w:r w:rsidRPr="00EC7811">
        <w:rPr>
          <w:b/>
          <w:bCs/>
        </w:rPr>
        <w:t>353,030 tỷ</w:t>
      </w:r>
    </w:p>
    <w:p w14:paraId="23808943" w14:textId="77777777" w:rsidR="00EC7811" w:rsidRPr="00EC7811" w:rsidRDefault="00EC7811" w:rsidP="00EC7811">
      <w:r w:rsidRPr="00EC7811">
        <w:t>Giả sử vốn tự có dùng cho giới hạn là:</w:t>
      </w:r>
    </w:p>
    <w:p w14:paraId="151E9A1F" w14:textId="77777777" w:rsidR="00EC7811" w:rsidRPr="00EC7811" w:rsidRDefault="00EC7811" w:rsidP="00EC7811">
      <w:r w:rsidRPr="00EC7811">
        <w:t>100.000 tỷ</w:t>
      </w:r>
    </w:p>
    <w:p w14:paraId="520B5560" w14:textId="77777777" w:rsidR="00EC7811" w:rsidRPr="00EC7811" w:rsidRDefault="00EC7811" w:rsidP="00EC7811">
      <w:r w:rsidRPr="00EC7811">
        <w:t>thì:</w:t>
      </w:r>
    </w:p>
    <w:p w14:paraId="17D733F8" w14:textId="1645E9BF" w:rsidR="00EC7811" w:rsidRPr="00EC7811" w:rsidRDefault="00EC7811" w:rsidP="00EC7811">
      <m:oMathPara>
        <m:oMath>
          <m:r>
            <w:rPr>
              <w:rFonts w:ascii="Cambria Math" w:hAnsi="Cambria Math"/>
            </w:rPr>
            <m:t>353/100.000=0,353%</m:t>
          </m:r>
          <m:r>
            <w:rPr>
              <w:i/>
            </w:rPr>
            <w:br/>
          </m:r>
        </m:oMath>
      </m:oMathPara>
    </w:p>
    <w:p w14:paraId="35F180BE" w14:textId="77777777" w:rsidR="00EC7811" w:rsidRPr="00EC7811" w:rsidRDefault="00EC7811" w:rsidP="00EC7811">
      <w:r w:rsidRPr="00EC7811">
        <w:t>→ rất thấp.</w:t>
      </w:r>
    </w:p>
    <w:p w14:paraId="0CE4D616" w14:textId="77777777" w:rsidR="00EC7811" w:rsidRPr="00EC7811" w:rsidRDefault="00EC7811" w:rsidP="00EC7811">
      <w:r w:rsidRPr="00EC7811">
        <w:t>Nhưng nếu vốn tự có:</w:t>
      </w:r>
    </w:p>
    <w:p w14:paraId="41F5D465" w14:textId="77777777" w:rsidR="00EC7811" w:rsidRPr="00EC7811" w:rsidRDefault="00EC7811" w:rsidP="00EC7811">
      <w:r w:rsidRPr="00EC7811">
        <w:t>2.000 tỷ</w:t>
      </w:r>
    </w:p>
    <w:p w14:paraId="0EE20EB2" w14:textId="77777777" w:rsidR="00EC7811" w:rsidRPr="00EC7811" w:rsidRDefault="00EC7811" w:rsidP="00EC7811">
      <w:r w:rsidRPr="00EC7811">
        <w:t>thì:</w:t>
      </w:r>
    </w:p>
    <w:p w14:paraId="115A7AA4" w14:textId="0B2BF7A2" w:rsidR="00EC7811" w:rsidRPr="00EC7811" w:rsidRDefault="00EC7811" w:rsidP="00EC7811">
      <m:oMathPara>
        <m:oMath>
          <m:r>
            <w:rPr>
              <w:rFonts w:ascii="Cambria Math" w:hAnsi="Cambria Math"/>
            </w:rPr>
            <w:lastRenderedPageBreak/>
            <m:t>353/2.000=17,65%</m:t>
          </m:r>
          <m:r>
            <w:rPr>
              <w:i/>
            </w:rPr>
            <w:br/>
          </m:r>
        </m:oMath>
      </m:oMathPara>
    </w:p>
    <w:p w14:paraId="571F8CFD" w14:textId="77777777" w:rsidR="00EC7811" w:rsidRPr="00EC7811" w:rsidRDefault="00EC7811" w:rsidP="00EC7811">
      <w:r w:rsidRPr="00EC7811">
        <w:t>→ đã rất gần giới hạn 20%.</w:t>
      </w:r>
    </w:p>
    <w:p w14:paraId="7070B494" w14:textId="77777777" w:rsidR="00EC7811" w:rsidRPr="00EC7811" w:rsidRDefault="00EC7811" w:rsidP="00EC7811">
      <w:r w:rsidRPr="00EC7811">
        <w:rPr>
          <w:b/>
          <w:bCs/>
        </w:rPr>
        <w:t>Cho nên chỉ nhìn 353 tỷ không nói được gì.</w:t>
      </w:r>
    </w:p>
    <w:p w14:paraId="2ECC7678" w14:textId="77777777" w:rsidR="00EC7811" w:rsidRPr="00EC7811" w:rsidRDefault="00EC7811" w:rsidP="00EC7811">
      <w:r w:rsidRPr="00EC7811">
        <w:t xml:space="preserve">Phải chia cho </w:t>
      </w:r>
      <w:r w:rsidRPr="00EC7811">
        <w:rPr>
          <w:b/>
          <w:bCs/>
        </w:rPr>
        <w:t>vốn tự có</w:t>
      </w:r>
      <w:r w:rsidRPr="00EC7811">
        <w:t>.</w:t>
      </w:r>
    </w:p>
    <w:p w14:paraId="74E9B83A" w14:textId="77777777" w:rsidR="00EC7811" w:rsidRPr="00EC7811" w:rsidRDefault="00EC7811" w:rsidP="00EC7811">
      <w:r w:rsidRPr="00EC7811">
        <w:pict w14:anchorId="409DCBAB">
          <v:rect id="_x0000_i1276" style="width:0;height:1.5pt" o:hralign="center" o:hrstd="t" o:hr="t" fillcolor="#a0a0a0" stroked="f"/>
        </w:pict>
      </w:r>
    </w:p>
    <w:p w14:paraId="454D72B8" w14:textId="77777777" w:rsidR="00EC7811" w:rsidRPr="00EC7811" w:rsidRDefault="00EC7811" w:rsidP="00EC7811">
      <w:pPr>
        <w:rPr>
          <w:b/>
          <w:bCs/>
        </w:rPr>
      </w:pPr>
      <w:r w:rsidRPr="00EC7811">
        <w:rPr>
          <w:b/>
          <w:bCs/>
        </w:rPr>
        <w:t>9. Lưu ý cực quan trọng: đừng lấy “vốn chủ sở hữu” trên BCTC thay cho “vốn tự có”</w:t>
      </w:r>
    </w:p>
    <w:p w14:paraId="4736DB2E" w14:textId="77777777" w:rsidR="00EC7811" w:rsidRPr="00EC7811" w:rsidRDefault="00EC7811" w:rsidP="00EC7811">
      <w:r w:rsidRPr="00EC7811">
        <w:t>Đây là một lỗi rất dễ mắc.</w:t>
      </w:r>
    </w:p>
    <w:p w14:paraId="1E83417D" w14:textId="77777777" w:rsidR="00EC7811" w:rsidRPr="00EC7811" w:rsidRDefault="00EC7811" w:rsidP="00EC7811">
      <w:r w:rsidRPr="00EC7811">
        <w:t>Quy định dùng:</w:t>
      </w:r>
    </w:p>
    <w:p w14:paraId="2C7420B8" w14:textId="77777777" w:rsidR="00EC7811" w:rsidRPr="00EC7811" w:rsidRDefault="00EC7811" w:rsidP="00EC7811">
      <w:r w:rsidRPr="00EC7811">
        <w:rPr>
          <w:b/>
          <w:bCs/>
        </w:rPr>
        <w:t>vốn tự có</w:t>
      </w:r>
    </w:p>
    <w:p w14:paraId="7E17F12E" w14:textId="77777777" w:rsidR="00EC7811" w:rsidRPr="00EC7811" w:rsidRDefault="00EC7811" w:rsidP="00EC7811">
      <w:r w:rsidRPr="00EC7811">
        <w:t>chứ không đơn giản là:</w:t>
      </w:r>
    </w:p>
    <w:p w14:paraId="778C76B5" w14:textId="77777777" w:rsidR="00EC7811" w:rsidRPr="00EC7811" w:rsidRDefault="00EC7811" w:rsidP="00EC7811">
      <w:r w:rsidRPr="00EC7811">
        <w:t>vốn chủ sở hữu.</w:t>
      </w:r>
    </w:p>
    <w:p w14:paraId="62B2E77A" w14:textId="77777777" w:rsidR="00EC7811" w:rsidRPr="00EC7811" w:rsidRDefault="00EC7811" w:rsidP="00EC7811">
      <w:r w:rsidRPr="00EC7811">
        <w:t xml:space="preserve">Và Thông tư 07/2012 quy định vốn tự có dùng cho giới hạn trạng thái ngoại tệ là vốn tự có của </w:t>
      </w:r>
      <w:r w:rsidRPr="00EC7811">
        <w:rPr>
          <w:b/>
          <w:bCs/>
        </w:rPr>
        <w:t>tháng liền trước kỳ báo cáo</w:t>
      </w:r>
      <w:r w:rsidRPr="00EC7811">
        <w:t xml:space="preserve">. </w:t>
      </w:r>
    </w:p>
    <w:p w14:paraId="0467188D" w14:textId="77777777" w:rsidR="00EC7811" w:rsidRPr="00EC7811" w:rsidRDefault="00EC7811" w:rsidP="00EC7811">
      <w:r w:rsidRPr="00EC7811">
        <w:t xml:space="preserve">Vì vậy nếu Lão gia muốn kiểm tra </w:t>
      </w:r>
      <w:r w:rsidRPr="00EC7811">
        <w:rPr>
          <w:b/>
          <w:bCs/>
        </w:rPr>
        <w:t>TCB có tuân thủ giới hạn pháp lý không</w:t>
      </w:r>
      <w:r w:rsidRPr="00EC7811">
        <w:t xml:space="preserve">, phải lấy đúng </w:t>
      </w:r>
      <w:r w:rsidRPr="00EC7811">
        <w:rPr>
          <w:b/>
          <w:bCs/>
        </w:rPr>
        <w:t>vốn tự có dùng để tính trạng thái ngoại tệ</w:t>
      </w:r>
      <w:r w:rsidRPr="00EC7811">
        <w:t>, không lấy bừa equity trên balance sheet.</w:t>
      </w:r>
    </w:p>
    <w:p w14:paraId="02259BEA" w14:textId="77777777" w:rsidR="00EC7811" w:rsidRPr="00EC7811" w:rsidRDefault="00EC7811" w:rsidP="00EC7811">
      <w:r w:rsidRPr="00EC7811">
        <w:t>Đây là một điểm tôi muốn Lão gia ghi chú thật to.</w:t>
      </w:r>
    </w:p>
    <w:p w14:paraId="77DB0671" w14:textId="77777777" w:rsidR="00EC7811" w:rsidRPr="00EC7811" w:rsidRDefault="00EC7811" w:rsidP="00EC7811">
      <w:r w:rsidRPr="00EC7811">
        <w:pict w14:anchorId="009B2D47">
          <v:rect id="_x0000_i1277" style="width:0;height:1.5pt" o:hralign="center" o:hrstd="t" o:hr="t" fillcolor="#a0a0a0" stroked="f"/>
        </w:pict>
      </w:r>
    </w:p>
    <w:p w14:paraId="2893243A" w14:textId="77777777" w:rsidR="00EC7811" w:rsidRPr="00EC7811" w:rsidRDefault="00EC7811" w:rsidP="00EC7811">
      <w:pPr>
        <w:rPr>
          <w:b/>
          <w:bCs/>
        </w:rPr>
      </w:pPr>
      <w:r w:rsidRPr="00EC7811">
        <w:rPr>
          <w:b/>
          <w:bCs/>
        </w:rPr>
        <w:t>10. Nhưng với tư cách nhà đầu tư, tôi muốn thêm một tỷ lệ nữa</w:t>
      </w:r>
    </w:p>
    <w:p w14:paraId="2FE18356" w14:textId="77777777" w:rsidR="00EC7811" w:rsidRPr="00EC7811" w:rsidRDefault="00EC7811" w:rsidP="00EC7811">
      <w:r w:rsidRPr="00EC7811">
        <w:t>Đó là:</w:t>
      </w:r>
    </w:p>
    <w:p w14:paraId="797851E8" w14:textId="4CBAC60C" w:rsidR="00EC7811" w:rsidRPr="00EC7811" w:rsidRDefault="00EC7811" w:rsidP="00EC7811">
      <m:oMathPara>
        <m:oMath>
          <m:borderBox>
            <m:borderBoxPr>
              <m:ctrlPr>
                <w:rPr>
                  <w:rFonts w:ascii="Cambria Math" w:hAnsi="Cambria Math"/>
                </w:rPr>
              </m:ctrlPr>
            </m:borderBoxPr>
            <m:e>
              <m:r>
                <w:rPr>
                  <w:rFonts w:ascii="Cambria Math" w:hAnsi="Cambria Math"/>
                </w:rPr>
                <m:t>Net</m:t>
              </m:r>
              <m:r>
                <m:rPr>
                  <m:nor/>
                </m:rPr>
                <m:t> </m:t>
              </m:r>
              <m:r>
                <w:rPr>
                  <w:rFonts w:ascii="Cambria Math" w:hAnsi="Cambria Math"/>
                </w:rPr>
                <m:t>FX</m:t>
              </m:r>
              <m:r>
                <m:rPr>
                  <m:nor/>
                </m:rPr>
                <m:t> </m:t>
              </m:r>
              <m:r>
                <w:rPr>
                  <w:rFonts w:ascii="Cambria Math" w:hAnsi="Cambria Math"/>
                </w:rPr>
                <m:t>Position/Total</m:t>
              </m:r>
              <m:r>
                <m:rPr>
                  <m:nor/>
                </m:rPr>
                <m:t> </m:t>
              </m:r>
              <m:r>
                <w:rPr>
                  <w:rFonts w:ascii="Cambria Math" w:hAnsi="Cambria Math"/>
                </w:rPr>
                <m:t>Assets</m:t>
              </m:r>
            </m:e>
          </m:borderBox>
          <m:r>
            <w:br/>
          </m:r>
        </m:oMath>
      </m:oMathPara>
    </w:p>
    <w:p w14:paraId="17EB1F0E" w14:textId="77777777" w:rsidR="00EC7811" w:rsidRPr="00EC7811" w:rsidRDefault="00EC7811" w:rsidP="00EC7811">
      <w:r w:rsidRPr="00EC7811">
        <w:t>TCB:</w:t>
      </w:r>
    </w:p>
    <w:p w14:paraId="3213139C" w14:textId="77777777" w:rsidR="00EC7811" w:rsidRPr="00EC7811" w:rsidRDefault="00EC7811" w:rsidP="00EC7811">
      <w:r w:rsidRPr="00EC7811">
        <w:t xml:space="preserve">Net position = 341,135 triệu = </w:t>
      </w:r>
      <w:r w:rsidRPr="00EC7811">
        <w:rPr>
          <w:b/>
          <w:bCs/>
        </w:rPr>
        <w:t>341,1 tỷ</w:t>
      </w:r>
    </w:p>
    <w:p w14:paraId="20E41201" w14:textId="77777777" w:rsidR="00EC7811" w:rsidRPr="00EC7811" w:rsidRDefault="00EC7811" w:rsidP="00EC7811">
      <w:r w:rsidRPr="00EC7811">
        <w:t>Tổng tài sản thực:</w:t>
      </w:r>
    </w:p>
    <w:p w14:paraId="68936B08" w14:textId="77777777" w:rsidR="00EC7811" w:rsidRPr="00EC7811" w:rsidRDefault="00EC7811" w:rsidP="00EC7811">
      <w:r w:rsidRPr="00EC7811">
        <w:rPr>
          <w:b/>
          <w:bCs/>
        </w:rPr>
        <w:t>1.190.454 tỷ</w:t>
      </w:r>
    </w:p>
    <w:p w14:paraId="7A7DF45C" w14:textId="77777777" w:rsidR="00EC7811" w:rsidRPr="00EC7811" w:rsidRDefault="00EC7811" w:rsidP="00EC7811">
      <w:r w:rsidRPr="00EC7811">
        <w:t>Do đó:</w:t>
      </w:r>
    </w:p>
    <w:p w14:paraId="4D146130" w14:textId="1EE30362" w:rsidR="00EC7811" w:rsidRPr="00EC7811" w:rsidRDefault="00EC7811" w:rsidP="00EC7811">
      <m:oMathPara>
        <m:oMath>
          <m:f>
            <m:fPr>
              <m:ctrlPr>
                <w:rPr>
                  <w:rFonts w:ascii="Cambria Math" w:hAnsi="Cambria Math"/>
                </w:rPr>
              </m:ctrlPr>
            </m:fPr>
            <m:num>
              <m:r>
                <w:rPr>
                  <w:rFonts w:ascii="Cambria Math" w:hAnsi="Cambria Math"/>
                </w:rPr>
                <m:t>341,135</m:t>
              </m:r>
            </m:num>
            <m:den>
              <m:r>
                <w:rPr>
                  <w:rFonts w:ascii="Cambria Math" w:hAnsi="Cambria Math"/>
                </w:rPr>
                <m:t>1.190.454</m:t>
              </m:r>
            </m:den>
          </m:f>
          <m:r>
            <w:rPr>
              <w:rFonts w:ascii="Cambria Math" w:hAnsi="Cambria Math"/>
            </w:rPr>
            <m:t>=</m:t>
          </m:r>
          <m:borderBox>
            <m:borderBoxPr>
              <m:ctrlPr>
                <w:rPr>
                  <w:rFonts w:ascii="Cambria Math" w:hAnsi="Cambria Math"/>
                </w:rPr>
              </m:ctrlPr>
            </m:borderBoxPr>
            <m:e>
              <m:r>
                <w:rPr>
                  <w:rFonts w:ascii="Cambria Math" w:hAnsi="Cambria Math"/>
                </w:rPr>
                <m:t>0,0287%</m:t>
              </m:r>
            </m:e>
          </m:borderBox>
          <m:r>
            <w:br/>
          </m:r>
        </m:oMath>
      </m:oMathPara>
    </w:p>
    <w:p w14:paraId="21E13A58" w14:textId="77777777" w:rsidR="00EC7811" w:rsidRPr="00EC7811" w:rsidRDefault="00EC7811" w:rsidP="00EC7811">
      <w:r w:rsidRPr="00EC7811">
        <w:t>Tức là:</w:t>
      </w:r>
    </w:p>
    <w:p w14:paraId="5887F585" w14:textId="77777777" w:rsidR="00EC7811" w:rsidRPr="00EC7811" w:rsidRDefault="00EC7811" w:rsidP="00EC7811">
      <w:r w:rsidRPr="00EC7811">
        <w:rPr>
          <w:b/>
          <w:bCs/>
        </w:rPr>
        <w:t>Net FX exposure chỉ khoảng 0,029% tổng tài sản.</w:t>
      </w:r>
    </w:p>
    <w:p w14:paraId="72E2C7F4" w14:textId="77777777" w:rsidR="00EC7811" w:rsidRPr="00EC7811" w:rsidRDefault="00EC7811" w:rsidP="00EC7811">
      <w:r w:rsidRPr="00EC7811">
        <w:lastRenderedPageBreak/>
        <w:t>Đây là con số cực nhỏ.</w:t>
      </w:r>
    </w:p>
    <w:p w14:paraId="011DD747" w14:textId="77777777" w:rsidR="00EC7811" w:rsidRPr="00EC7811" w:rsidRDefault="00EC7811" w:rsidP="00EC7811">
      <w:r w:rsidRPr="00EC7811">
        <w:pict w14:anchorId="5C249B36">
          <v:rect id="_x0000_i1278" style="width:0;height:1.5pt" o:hralign="center" o:hrstd="t" o:hr="t" fillcolor="#a0a0a0" stroked="f"/>
        </w:pict>
      </w:r>
    </w:p>
    <w:p w14:paraId="70D8672D" w14:textId="77777777" w:rsidR="00EC7811" w:rsidRPr="00EC7811" w:rsidRDefault="00EC7811" w:rsidP="00EC7811">
      <w:pPr>
        <w:rPr>
          <w:b/>
          <w:bCs/>
        </w:rPr>
      </w:pPr>
      <w:r w:rsidRPr="00EC7811">
        <w:rPr>
          <w:b/>
          <w:bCs/>
        </w:rPr>
        <w:t>11. Nhưng còn một tỷ lệ thú vị hơn</w:t>
      </w:r>
    </w:p>
    <w:p w14:paraId="38FB25E1" w14:textId="77777777" w:rsidR="00EC7811" w:rsidRPr="00EC7811" w:rsidRDefault="00EC7811" w:rsidP="00EC7811">
      <w:r w:rsidRPr="00EC7811">
        <w:t>Tổng tài sản ngoại tệ:</w:t>
      </w:r>
    </w:p>
    <w:p w14:paraId="15E909C6" w14:textId="77777777" w:rsidR="00EC7811" w:rsidRPr="00EC7811" w:rsidRDefault="00EC7811" w:rsidP="00EC7811">
      <w:r w:rsidRPr="00EC7811">
        <w:t>66.784 tỷ.</w:t>
      </w:r>
    </w:p>
    <w:p w14:paraId="2828AD06" w14:textId="77777777" w:rsidR="00EC7811" w:rsidRPr="00EC7811" w:rsidRDefault="00EC7811" w:rsidP="00EC7811">
      <w:r w:rsidRPr="00EC7811">
        <w:t>Net position:</w:t>
      </w:r>
    </w:p>
    <w:p w14:paraId="3B828C95" w14:textId="77777777" w:rsidR="00EC7811" w:rsidRPr="00EC7811" w:rsidRDefault="00EC7811" w:rsidP="00EC7811">
      <w:r w:rsidRPr="00EC7811">
        <w:t>341 tỷ.</w:t>
      </w:r>
    </w:p>
    <w:p w14:paraId="1A57FBF5" w14:textId="77777777" w:rsidR="00EC7811" w:rsidRPr="00EC7811" w:rsidRDefault="00EC7811" w:rsidP="00EC7811">
      <w:r w:rsidRPr="00EC7811">
        <w:t>Ta tính:</w:t>
      </w:r>
    </w:p>
    <w:p w14:paraId="3C69B8F3" w14:textId="5D1A246F" w:rsidR="00EC7811" w:rsidRPr="00EC7811" w:rsidRDefault="00EC7811" w:rsidP="00EC7811">
      <m:oMathPara>
        <m:oMath>
          <m:f>
            <m:fPr>
              <m:ctrlPr>
                <w:rPr>
                  <w:rFonts w:ascii="Cambria Math" w:hAnsi="Cambria Math"/>
                </w:rPr>
              </m:ctrlPr>
            </m:fPr>
            <m:num>
              <m:r>
                <w:rPr>
                  <w:rFonts w:ascii="Cambria Math" w:hAnsi="Cambria Math"/>
                </w:rPr>
                <m:t>341</m:t>
              </m:r>
            </m:num>
            <m:den>
              <m:r>
                <w:rPr>
                  <w:rFonts w:ascii="Cambria Math" w:hAnsi="Cambria Math"/>
                </w:rPr>
                <m:t>66.784</m:t>
              </m:r>
            </m:den>
          </m:f>
          <m:r>
            <w:rPr>
              <w:rFonts w:ascii="Cambria Math" w:hAnsi="Cambria Math"/>
            </w:rPr>
            <m:t>=</m:t>
          </m:r>
          <m:borderBox>
            <m:borderBoxPr>
              <m:ctrlPr>
                <w:rPr>
                  <w:rFonts w:ascii="Cambria Math" w:hAnsi="Cambria Math"/>
                </w:rPr>
              </m:ctrlPr>
            </m:borderBoxPr>
            <m:e>
              <m:r>
                <w:rPr>
                  <w:rFonts w:ascii="Cambria Math" w:hAnsi="Cambria Math"/>
                </w:rPr>
                <m:t>0,51%</m:t>
              </m:r>
            </m:e>
          </m:borderBox>
          <m:r>
            <w:br/>
          </m:r>
        </m:oMath>
      </m:oMathPara>
    </w:p>
    <w:p w14:paraId="3EE91F0A" w14:textId="77777777" w:rsidR="00EC7811" w:rsidRPr="00EC7811" w:rsidRDefault="00EC7811" w:rsidP="00EC7811">
      <w:r w:rsidRPr="00EC7811">
        <w:t>Nghĩa là:</w:t>
      </w:r>
    </w:p>
    <w:p w14:paraId="10589788" w14:textId="77777777" w:rsidR="00EC7811" w:rsidRPr="00EC7811" w:rsidRDefault="00EC7811" w:rsidP="00EC7811">
      <w:r w:rsidRPr="00EC7811">
        <w:rPr>
          <w:b/>
          <w:bCs/>
        </w:rPr>
        <w:t>Sau khi lấy tài sản ngoại tệ bù trừ với nợ ngoại tệ và tính cả ngoại bảng, phần trạng thái ròng chỉ bằng khoảng 0,51% quy mô tài sản ngoại tệ.</w:t>
      </w:r>
    </w:p>
    <w:p w14:paraId="31B9E82A" w14:textId="77777777" w:rsidR="00EC7811" w:rsidRPr="00EC7811" w:rsidRDefault="00EC7811" w:rsidP="00EC7811">
      <w:r w:rsidRPr="00EC7811">
        <w:t>Đây là một cách rất trực quan để thấy:</w:t>
      </w:r>
    </w:p>
    <w:p w14:paraId="440C7018" w14:textId="77777777" w:rsidR="00EC7811" w:rsidRPr="00EC7811" w:rsidRDefault="00EC7811" w:rsidP="00EC7811">
      <w:r w:rsidRPr="00EC7811">
        <w:rPr>
          <w:b/>
          <w:bCs/>
        </w:rPr>
        <w:t>TCB đang hedge/match trạng thái ngoại tệ khá sát.</w:t>
      </w:r>
    </w:p>
    <w:p w14:paraId="2C352495" w14:textId="77777777" w:rsidR="00EC7811" w:rsidRPr="00EC7811" w:rsidRDefault="00EC7811" w:rsidP="00EC7811">
      <w:r w:rsidRPr="00EC7811">
        <w:t>Không phải đang ôm một đống USD directional bet.</w:t>
      </w:r>
    </w:p>
    <w:p w14:paraId="0DC93622" w14:textId="77777777" w:rsidR="00EC7811" w:rsidRPr="00EC7811" w:rsidRDefault="00EC7811" w:rsidP="00EC7811">
      <w:r w:rsidRPr="00EC7811">
        <w:pict w14:anchorId="03635D16">
          <v:rect id="_x0000_i1279" style="width:0;height:1.5pt" o:hralign="center" o:hrstd="t" o:hr="t" fillcolor="#a0a0a0" stroked="f"/>
        </w:pict>
      </w:r>
    </w:p>
    <w:p w14:paraId="7B2E6D32" w14:textId="77777777" w:rsidR="00EC7811" w:rsidRPr="00EC7811" w:rsidRDefault="00EC7811" w:rsidP="00EC7811">
      <w:pPr>
        <w:rPr>
          <w:b/>
          <w:bCs/>
        </w:rPr>
      </w:pPr>
      <w:r w:rsidRPr="00EC7811">
        <w:rPr>
          <w:b/>
          <w:bCs/>
        </w:rPr>
        <w:t>12. Đây mới là điểm tôi thấy hay nhất trong bảng TCB này</w:t>
      </w:r>
    </w:p>
    <w:p w14:paraId="3F2015DE" w14:textId="77777777" w:rsidR="00EC7811" w:rsidRPr="00EC7811" w:rsidRDefault="00EC7811" w:rsidP="00EC7811">
      <w:r w:rsidRPr="00EC7811">
        <w:t>Nhìn riêng:</w:t>
      </w:r>
    </w:p>
    <w:p w14:paraId="4CF3C57B" w14:textId="77777777" w:rsidR="00EC7811" w:rsidRPr="00EC7811" w:rsidRDefault="00EC7811" w:rsidP="00EC7811">
      <w:pPr>
        <w:rPr>
          <w:b/>
          <w:bCs/>
        </w:rPr>
      </w:pPr>
      <w:r w:rsidRPr="00EC7811">
        <w:rPr>
          <w:b/>
          <w:bCs/>
        </w:rPr>
        <w:t>FX assets</w:t>
      </w:r>
    </w:p>
    <w:p w14:paraId="3EEBE5BC" w14:textId="77777777" w:rsidR="00EC7811" w:rsidRPr="00EC7811" w:rsidRDefault="00EC7811" w:rsidP="00EC7811">
      <w:r w:rsidRPr="00EC7811">
        <w:t>66.784 tỷ</w:t>
      </w:r>
    </w:p>
    <w:p w14:paraId="7AD94645" w14:textId="77777777" w:rsidR="00EC7811" w:rsidRPr="00EC7811" w:rsidRDefault="00EC7811" w:rsidP="00EC7811">
      <w:pPr>
        <w:rPr>
          <w:b/>
          <w:bCs/>
        </w:rPr>
      </w:pPr>
      <w:r w:rsidRPr="00EC7811">
        <w:rPr>
          <w:b/>
          <w:bCs/>
        </w:rPr>
        <w:t>FX liabilities</w:t>
      </w:r>
    </w:p>
    <w:p w14:paraId="7C69B142" w14:textId="77777777" w:rsidR="00EC7811" w:rsidRPr="00EC7811" w:rsidRDefault="00EC7811" w:rsidP="00EC7811">
      <w:r w:rsidRPr="00EC7811">
        <w:t>66.550 tỷ</w:t>
      </w:r>
    </w:p>
    <w:p w14:paraId="7DC23C44" w14:textId="77777777" w:rsidR="00EC7811" w:rsidRPr="00EC7811" w:rsidRDefault="00EC7811" w:rsidP="00EC7811">
      <w:r w:rsidRPr="00EC7811">
        <w:t>Thoạt nhìn:</w:t>
      </w:r>
    </w:p>
    <w:p w14:paraId="1F8EF052" w14:textId="77777777" w:rsidR="00EC7811" w:rsidRPr="00EC7811" w:rsidRDefault="00EC7811" w:rsidP="00EC7811">
      <w:r w:rsidRPr="00EC7811">
        <w:t>“Ôi TCB có tới 66,8 nghìn tỷ tài sản ngoại tệ.”</w:t>
      </w:r>
    </w:p>
    <w:p w14:paraId="49A637C1" w14:textId="77777777" w:rsidR="00EC7811" w:rsidRPr="00EC7811" w:rsidRDefault="00EC7811" w:rsidP="00EC7811">
      <w:r w:rsidRPr="00EC7811">
        <w:t>Không có gì đặc biệt.</w:t>
      </w:r>
    </w:p>
    <w:p w14:paraId="08B5C946" w14:textId="77777777" w:rsidR="00EC7811" w:rsidRPr="00EC7811" w:rsidRDefault="00EC7811" w:rsidP="00EC7811">
      <w:r w:rsidRPr="00EC7811">
        <w:t>Vì:</w:t>
      </w:r>
    </w:p>
    <w:p w14:paraId="40F733F5" w14:textId="468CCC46" w:rsidR="00EC7811" w:rsidRPr="00EC7811" w:rsidRDefault="00EC7811" w:rsidP="00EC7811">
      <m:oMathPara>
        <m:oMath>
          <m:r>
            <w:rPr>
              <w:rFonts w:ascii="Cambria Math" w:hAnsi="Cambria Math"/>
            </w:rPr>
            <m:t>66.784-66.550=234,5</m:t>
          </m:r>
          <m:r>
            <m:rPr>
              <m:nor/>
            </m:rPr>
            <m:t> </m:t>
          </m:r>
          <m:r>
            <w:rPr>
              <w:rFonts w:ascii="Cambria Math" w:hAnsi="Cambria Math"/>
            </w:rPr>
            <m:t>t</m:t>
          </m:r>
          <m:r>
            <m:rPr>
              <m:nor/>
            </m:rPr>
            <m:t>ỷ</m:t>
          </m:r>
          <m:r>
            <w:br/>
          </m:r>
        </m:oMath>
      </m:oMathPara>
    </w:p>
    <w:p w14:paraId="66911A50" w14:textId="77777777" w:rsidR="00EC7811" w:rsidRPr="00EC7811" w:rsidRDefault="00EC7811" w:rsidP="00EC7811">
      <w:r w:rsidRPr="00EC7811">
        <w:t>Chỉ còn:</w:t>
      </w:r>
    </w:p>
    <w:p w14:paraId="67AB66DF" w14:textId="77777777" w:rsidR="00EC7811" w:rsidRPr="00EC7811" w:rsidRDefault="00EC7811" w:rsidP="00EC7811">
      <w:r w:rsidRPr="00EC7811">
        <w:rPr>
          <w:b/>
          <w:bCs/>
        </w:rPr>
        <w:lastRenderedPageBreak/>
        <w:t>234,5 tỷ mismatch trên balance sheet.</w:t>
      </w:r>
    </w:p>
    <w:p w14:paraId="359663DC" w14:textId="77777777" w:rsidR="00EC7811" w:rsidRPr="00EC7811" w:rsidRDefault="00EC7811" w:rsidP="00EC7811">
      <w:r w:rsidRPr="00EC7811">
        <w:t>Sau khi tính ngoại bảng:</w:t>
      </w:r>
    </w:p>
    <w:p w14:paraId="6581C982" w14:textId="77777777" w:rsidR="00EC7811" w:rsidRPr="00EC7811" w:rsidRDefault="00EC7811" w:rsidP="00EC7811">
      <w:r w:rsidRPr="00EC7811">
        <w:rPr>
          <w:b/>
          <w:bCs/>
        </w:rPr>
        <w:t>341,1 tỷ net exposure.</w:t>
      </w:r>
    </w:p>
    <w:p w14:paraId="3F1C7138" w14:textId="77777777" w:rsidR="00EC7811" w:rsidRPr="00EC7811" w:rsidRDefault="00EC7811" w:rsidP="00EC7811">
      <w:r w:rsidRPr="00EC7811">
        <w:t>So với 66.784 tỷ:</w:t>
      </w:r>
    </w:p>
    <w:p w14:paraId="413047E3" w14:textId="77777777" w:rsidR="00EC7811" w:rsidRPr="00EC7811" w:rsidRDefault="00EC7811" w:rsidP="00EC7811">
      <w:r w:rsidRPr="00EC7811">
        <w:t xml:space="preserve">chỉ khoảng </w:t>
      </w:r>
      <w:r w:rsidRPr="00EC7811">
        <w:rPr>
          <w:b/>
          <w:bCs/>
        </w:rPr>
        <w:t>0,51%</w:t>
      </w:r>
      <w:r w:rsidRPr="00EC7811">
        <w:t>.</w:t>
      </w:r>
    </w:p>
    <w:p w14:paraId="7442A16F" w14:textId="77777777" w:rsidR="00EC7811" w:rsidRPr="00EC7811" w:rsidRDefault="00EC7811" w:rsidP="00EC7811">
      <w:r w:rsidRPr="00EC7811">
        <w:pict w14:anchorId="15F6B43D">
          <v:rect id="_x0000_i1280" style="width:0;height:1.5pt" o:hralign="center" o:hrstd="t" o:hr="t" fillcolor="#a0a0a0" stroked="f"/>
        </w:pict>
      </w:r>
    </w:p>
    <w:p w14:paraId="3B381496" w14:textId="77777777" w:rsidR="00EC7811" w:rsidRPr="00EC7811" w:rsidRDefault="00EC7811" w:rsidP="00EC7811">
      <w:pPr>
        <w:rPr>
          <w:b/>
          <w:bCs/>
        </w:rPr>
      </w:pPr>
      <w:r w:rsidRPr="00EC7811">
        <w:rPr>
          <w:b/>
          <w:bCs/>
        </w:rPr>
        <w:t>13. Vậy nếu tỷ giá USD tăng 1% thì sao?</w:t>
      </w:r>
    </w:p>
    <w:p w14:paraId="717AA2AB" w14:textId="77777777" w:rsidR="00EC7811" w:rsidRPr="00EC7811" w:rsidRDefault="00EC7811" w:rsidP="00EC7811">
      <w:r w:rsidRPr="00EC7811">
        <w:t xml:space="preserve">Đây là cách rất hay để biến bảng BCTC thành </w:t>
      </w:r>
      <w:r w:rsidRPr="00EC7811">
        <w:rPr>
          <w:b/>
          <w:bCs/>
        </w:rPr>
        <w:t>stress test</w:t>
      </w:r>
      <w:r w:rsidRPr="00EC7811">
        <w:t>.</w:t>
      </w:r>
    </w:p>
    <w:p w14:paraId="08BF74B5" w14:textId="77777777" w:rsidR="00EC7811" w:rsidRPr="00EC7811" w:rsidRDefault="00EC7811" w:rsidP="00EC7811">
      <w:r w:rsidRPr="00EC7811">
        <w:t>TCB có:</w:t>
      </w:r>
    </w:p>
    <w:p w14:paraId="33ECFD86" w14:textId="77777777" w:rsidR="00EC7811" w:rsidRPr="00EC7811" w:rsidRDefault="00EC7811" w:rsidP="00EC7811">
      <w:r w:rsidRPr="00EC7811">
        <w:t>USD net position = +348,768 tỷ.</w:t>
      </w:r>
    </w:p>
    <w:p w14:paraId="25C6D93E" w14:textId="77777777" w:rsidR="00EC7811" w:rsidRPr="00EC7811" w:rsidRDefault="00EC7811" w:rsidP="00EC7811">
      <w:r w:rsidRPr="00EC7811">
        <w:t>Nếu USD/VND:</w:t>
      </w:r>
    </w:p>
    <w:p w14:paraId="5888F803" w14:textId="77777777" w:rsidR="00EC7811" w:rsidRPr="00EC7811" w:rsidRDefault="00EC7811" w:rsidP="00EC7811">
      <w:r w:rsidRPr="00EC7811">
        <w:rPr>
          <w:b/>
          <w:bCs/>
        </w:rPr>
        <w:t>+1%</w:t>
      </w:r>
    </w:p>
    <w:p w14:paraId="199F78CA" w14:textId="77777777" w:rsidR="00EC7811" w:rsidRPr="00EC7811" w:rsidRDefault="00EC7811" w:rsidP="00EC7811">
      <w:r w:rsidRPr="00EC7811">
        <w:t>thì xấp xỉ:</w:t>
      </w:r>
    </w:p>
    <w:p w14:paraId="15E98DDD" w14:textId="19597325" w:rsidR="00EC7811" w:rsidRPr="00EC7811" w:rsidRDefault="00EC7811" w:rsidP="00EC7811">
      <m:oMathPara>
        <m:oMath>
          <m:r>
            <w:rPr>
              <w:rFonts w:ascii="Cambria Math" w:hAnsi="Cambria Math"/>
            </w:rPr>
            <m:t>348,768×1%=</m:t>
          </m:r>
          <m:borderBox>
            <m:borderBoxPr>
              <m:ctrlPr>
                <w:rPr>
                  <w:rFonts w:ascii="Cambria Math" w:hAnsi="Cambria Math"/>
                </w:rPr>
              </m:ctrlPr>
            </m:borderBoxPr>
            <m:e>
              <m:r>
                <w:rPr>
                  <w:rFonts w:ascii="Cambria Math" w:hAnsi="Cambria Math"/>
                </w:rPr>
                <m:t>3,49</m:t>
              </m:r>
              <m:r>
                <m:rPr>
                  <m:nor/>
                </m:rPr>
                <m:t> </m:t>
              </m:r>
              <m:r>
                <w:rPr>
                  <w:rFonts w:ascii="Cambria Math" w:hAnsi="Cambria Math"/>
                </w:rPr>
                <m:t>t</m:t>
              </m:r>
              <m:r>
                <m:rPr>
                  <m:nor/>
                </m:rPr>
                <m:t>ỷ</m:t>
              </m:r>
            </m:e>
          </m:borderBox>
          <m:r>
            <w:br/>
          </m:r>
        </m:oMath>
      </m:oMathPara>
    </w:p>
    <w:p w14:paraId="3BF41EC4" w14:textId="77777777" w:rsidR="00EC7811" w:rsidRPr="00EC7811" w:rsidRDefault="00EC7811" w:rsidP="00EC7811">
      <w:r w:rsidRPr="00EC7811">
        <w:t xml:space="preserve">→ nếu mọi thứ khác không đổi, tác động định giá thô khoảng </w:t>
      </w:r>
      <w:r w:rsidRPr="00EC7811">
        <w:rPr>
          <w:b/>
          <w:bCs/>
        </w:rPr>
        <w:t>+3,49 tỷ</w:t>
      </w:r>
      <w:r w:rsidRPr="00EC7811">
        <w:t>.</w:t>
      </w:r>
    </w:p>
    <w:p w14:paraId="1F4D29FC" w14:textId="77777777" w:rsidR="00EC7811" w:rsidRPr="00EC7811" w:rsidRDefault="00EC7811" w:rsidP="00EC7811">
      <w:r w:rsidRPr="00EC7811">
        <w:pict w14:anchorId="346D582F">
          <v:rect id="_x0000_i1281" style="width:0;height:1.5pt" o:hralign="center" o:hrstd="t" o:hr="t" fillcolor="#a0a0a0" stroked="f"/>
        </w:pict>
      </w:r>
    </w:p>
    <w:p w14:paraId="6E5067C9" w14:textId="77777777" w:rsidR="00EC7811" w:rsidRPr="00EC7811" w:rsidRDefault="00EC7811" w:rsidP="00EC7811">
      <w:pPr>
        <w:rPr>
          <w:b/>
          <w:bCs/>
        </w:rPr>
      </w:pPr>
      <w:r w:rsidRPr="00EC7811">
        <w:rPr>
          <w:b/>
          <w:bCs/>
        </w:rPr>
        <w:t>Nếu USD tăng 5%</w:t>
      </w:r>
    </w:p>
    <w:p w14:paraId="1DAA6F8D" w14:textId="46ABC8F8" w:rsidR="00EC7811" w:rsidRPr="00EC7811" w:rsidRDefault="00EC7811" w:rsidP="00EC7811">
      <m:oMathPara>
        <m:oMath>
          <m:r>
            <w:rPr>
              <w:rFonts w:ascii="Cambria Math" w:hAnsi="Cambria Math"/>
            </w:rPr>
            <m:t>348,768×5%=</m:t>
          </m:r>
          <m:borderBox>
            <m:borderBoxPr>
              <m:ctrlPr>
                <w:rPr>
                  <w:rFonts w:ascii="Cambria Math" w:hAnsi="Cambria Math"/>
                </w:rPr>
              </m:ctrlPr>
            </m:borderBoxPr>
            <m:e>
              <m:r>
                <w:rPr>
                  <w:rFonts w:ascii="Cambria Math" w:hAnsi="Cambria Math"/>
                </w:rPr>
                <m:t>17,44</m:t>
              </m:r>
              <m:r>
                <m:rPr>
                  <m:nor/>
                </m:rPr>
                <m:t> </m:t>
              </m:r>
              <m:r>
                <w:rPr>
                  <w:rFonts w:ascii="Cambria Math" w:hAnsi="Cambria Math"/>
                </w:rPr>
                <m:t>t</m:t>
              </m:r>
              <m:r>
                <m:rPr>
                  <m:nor/>
                </m:rPr>
                <m:t>ỷ</m:t>
              </m:r>
            </m:e>
          </m:borderBox>
        </m:oMath>
      </m:oMathPara>
    </w:p>
    <w:p w14:paraId="2E862C7F" w14:textId="77777777" w:rsidR="00EC7811" w:rsidRPr="00EC7811" w:rsidRDefault="00EC7811" w:rsidP="00EC7811">
      <w:r w:rsidRPr="00EC7811">
        <w:pict w14:anchorId="61DCDC9D">
          <v:rect id="_x0000_i1282" style="width:0;height:1.5pt" o:hralign="center" o:hrstd="t" o:hr="t" fillcolor="#a0a0a0" stroked="f"/>
        </w:pict>
      </w:r>
    </w:p>
    <w:p w14:paraId="6C65C76C" w14:textId="77777777" w:rsidR="00EC7811" w:rsidRPr="00EC7811" w:rsidRDefault="00EC7811" w:rsidP="00EC7811">
      <w:pPr>
        <w:rPr>
          <w:b/>
          <w:bCs/>
        </w:rPr>
      </w:pPr>
      <w:r w:rsidRPr="00EC7811">
        <w:rPr>
          <w:b/>
          <w:bCs/>
        </w:rPr>
        <w:t>Nếu USD tăng 10%</w:t>
      </w:r>
    </w:p>
    <w:p w14:paraId="17A0586C" w14:textId="17CD66B4" w:rsidR="00EC7811" w:rsidRPr="00EC7811" w:rsidRDefault="00EC7811" w:rsidP="00EC7811">
      <m:oMathPara>
        <m:oMath>
          <m:r>
            <w:rPr>
              <w:rFonts w:ascii="Cambria Math" w:hAnsi="Cambria Math"/>
            </w:rPr>
            <m:t>348,768×10%=</m:t>
          </m:r>
          <m:borderBox>
            <m:borderBoxPr>
              <m:ctrlPr>
                <w:rPr>
                  <w:rFonts w:ascii="Cambria Math" w:hAnsi="Cambria Math"/>
                </w:rPr>
              </m:ctrlPr>
            </m:borderBoxPr>
            <m:e>
              <m:r>
                <w:rPr>
                  <w:rFonts w:ascii="Cambria Math" w:hAnsi="Cambria Math"/>
                </w:rPr>
                <m:t>34,88</m:t>
              </m:r>
              <m:r>
                <m:rPr>
                  <m:nor/>
                </m:rPr>
                <m:t> </m:t>
              </m:r>
              <m:r>
                <w:rPr>
                  <w:rFonts w:ascii="Cambria Math" w:hAnsi="Cambria Math"/>
                </w:rPr>
                <m:t>t</m:t>
              </m:r>
              <m:r>
                <m:rPr>
                  <m:nor/>
                </m:rPr>
                <m:t>ỷ</m:t>
              </m:r>
            </m:e>
          </m:borderBox>
        </m:oMath>
      </m:oMathPara>
    </w:p>
    <w:p w14:paraId="7D6CE725" w14:textId="77777777" w:rsidR="00EC7811" w:rsidRPr="00EC7811" w:rsidRDefault="00EC7811" w:rsidP="00EC7811">
      <w:r w:rsidRPr="00EC7811">
        <w:pict w14:anchorId="71084F32">
          <v:rect id="_x0000_i1283" style="width:0;height:1.5pt" o:hralign="center" o:hrstd="t" o:hr="t" fillcolor="#a0a0a0" stroked="f"/>
        </w:pict>
      </w:r>
    </w:p>
    <w:p w14:paraId="55EC7452" w14:textId="77777777" w:rsidR="00EC7811" w:rsidRPr="00EC7811" w:rsidRDefault="00EC7811" w:rsidP="00EC7811">
      <w:pPr>
        <w:rPr>
          <w:b/>
          <w:bCs/>
        </w:rPr>
      </w:pPr>
      <w:r w:rsidRPr="00EC7811">
        <w:rPr>
          <w:b/>
          <w:bCs/>
        </w:rPr>
        <w:t>14. Nhưng phải cực kỳ cẩn thận với cách hiểu này</w:t>
      </w:r>
    </w:p>
    <w:p w14:paraId="6B374D9F" w14:textId="77777777" w:rsidR="00EC7811" w:rsidRPr="00EC7811" w:rsidRDefault="00EC7811" w:rsidP="00EC7811">
      <w:r w:rsidRPr="00EC7811">
        <w:t>Không được nói:</w:t>
      </w:r>
    </w:p>
    <w:p w14:paraId="43A9B2D0" w14:textId="77777777" w:rsidR="00EC7811" w:rsidRPr="00EC7811" w:rsidRDefault="00EC7811" w:rsidP="00EC7811">
      <w:r w:rsidRPr="00EC7811">
        <w:t>“USD tăng 10% thì TCB chắc chắn lãi 34,9 tỷ.”</w:t>
      </w:r>
    </w:p>
    <w:p w14:paraId="603DBEAF" w14:textId="77777777" w:rsidR="00EC7811" w:rsidRPr="00EC7811" w:rsidRDefault="00EC7811" w:rsidP="00EC7811">
      <w:r w:rsidRPr="00EC7811">
        <w:t>Mà phải nói:</w:t>
      </w:r>
    </w:p>
    <w:p w14:paraId="3BC939B5" w14:textId="77777777" w:rsidR="00EC7811" w:rsidRPr="00EC7811" w:rsidRDefault="00EC7811" w:rsidP="00EC7811">
      <w:r w:rsidRPr="00EC7811">
        <w:rPr>
          <w:b/>
          <w:bCs/>
        </w:rPr>
        <w:t>“Nếu trạng thái USD giữ nguyên và các yếu tố khác không đổi, tác động định giá lý thuyết sơ bộ từ trạng thái USD là khoảng +34,9 tỷ.”</w:t>
      </w:r>
    </w:p>
    <w:p w14:paraId="31B7B171" w14:textId="77777777" w:rsidR="00EC7811" w:rsidRPr="00EC7811" w:rsidRDefault="00EC7811" w:rsidP="00EC7811">
      <w:r w:rsidRPr="00EC7811">
        <w:t>Vì thực tế còn:</w:t>
      </w:r>
    </w:p>
    <w:p w14:paraId="6F1F09F9" w14:textId="77777777" w:rsidR="00EC7811" w:rsidRPr="00EC7811" w:rsidRDefault="00EC7811" w:rsidP="00EC7811">
      <w:pPr>
        <w:numPr>
          <w:ilvl w:val="0"/>
          <w:numId w:val="1"/>
        </w:numPr>
      </w:pPr>
      <w:r w:rsidRPr="00EC7811">
        <w:lastRenderedPageBreak/>
        <w:t xml:space="preserve">derivative </w:t>
      </w:r>
    </w:p>
    <w:p w14:paraId="14CE9211" w14:textId="77777777" w:rsidR="00EC7811" w:rsidRPr="00EC7811" w:rsidRDefault="00EC7811" w:rsidP="00EC7811">
      <w:pPr>
        <w:numPr>
          <w:ilvl w:val="0"/>
          <w:numId w:val="1"/>
        </w:numPr>
      </w:pPr>
      <w:r w:rsidRPr="00EC7811">
        <w:t xml:space="preserve">hedging </w:t>
      </w:r>
    </w:p>
    <w:p w14:paraId="53C64C59" w14:textId="77777777" w:rsidR="00EC7811" w:rsidRPr="00EC7811" w:rsidRDefault="00EC7811" w:rsidP="00EC7811">
      <w:pPr>
        <w:numPr>
          <w:ilvl w:val="0"/>
          <w:numId w:val="1"/>
        </w:numPr>
      </w:pPr>
      <w:r w:rsidRPr="00EC7811">
        <w:t xml:space="preserve">accounting treatment </w:t>
      </w:r>
    </w:p>
    <w:p w14:paraId="796BD8AE" w14:textId="77777777" w:rsidR="00EC7811" w:rsidRPr="00EC7811" w:rsidRDefault="00EC7811" w:rsidP="00EC7811">
      <w:pPr>
        <w:numPr>
          <w:ilvl w:val="0"/>
          <w:numId w:val="1"/>
        </w:numPr>
      </w:pPr>
      <w:r w:rsidRPr="00EC7811">
        <w:t xml:space="preserve">giao dịch trong kỳ </w:t>
      </w:r>
    </w:p>
    <w:p w14:paraId="3964900F" w14:textId="77777777" w:rsidR="00EC7811" w:rsidRPr="00EC7811" w:rsidRDefault="00EC7811" w:rsidP="00EC7811">
      <w:pPr>
        <w:numPr>
          <w:ilvl w:val="0"/>
          <w:numId w:val="1"/>
        </w:numPr>
      </w:pPr>
      <w:r w:rsidRPr="00EC7811">
        <w:t xml:space="preserve">các đồng tiền khác </w:t>
      </w:r>
    </w:p>
    <w:p w14:paraId="61F76B3C" w14:textId="77777777" w:rsidR="00EC7811" w:rsidRPr="00EC7811" w:rsidRDefault="00EC7811" w:rsidP="00EC7811">
      <w:pPr>
        <w:numPr>
          <w:ilvl w:val="0"/>
          <w:numId w:val="1"/>
        </w:numPr>
      </w:pPr>
      <w:r w:rsidRPr="00EC7811">
        <w:t xml:space="preserve">spread </w:t>
      </w:r>
    </w:p>
    <w:p w14:paraId="6BD9CA31" w14:textId="77777777" w:rsidR="00EC7811" w:rsidRPr="00EC7811" w:rsidRDefault="00EC7811" w:rsidP="00EC7811">
      <w:pPr>
        <w:numPr>
          <w:ilvl w:val="0"/>
          <w:numId w:val="1"/>
        </w:numPr>
      </w:pPr>
      <w:r w:rsidRPr="00EC7811">
        <w:t xml:space="preserve">timing </w:t>
      </w:r>
    </w:p>
    <w:p w14:paraId="1D2E9B23" w14:textId="77777777" w:rsidR="00EC7811" w:rsidRPr="00EC7811" w:rsidRDefault="00EC7811" w:rsidP="00EC7811">
      <w:pPr>
        <w:numPr>
          <w:ilvl w:val="0"/>
          <w:numId w:val="1"/>
        </w:numPr>
      </w:pPr>
      <w:r w:rsidRPr="00EC7811">
        <w:t xml:space="preserve">trạng thái thay đổi khi tỷ giá biến động. </w:t>
      </w:r>
    </w:p>
    <w:p w14:paraId="20023F65" w14:textId="77777777" w:rsidR="00EC7811" w:rsidRPr="00EC7811" w:rsidRDefault="00EC7811" w:rsidP="00EC7811">
      <w:r w:rsidRPr="00EC7811">
        <w:pict w14:anchorId="66D31B09">
          <v:rect id="_x0000_i1284" style="width:0;height:1.5pt" o:hralign="center" o:hrstd="t" o:hr="t" fillcolor="#a0a0a0" stroked="f"/>
        </w:pict>
      </w:r>
    </w:p>
    <w:p w14:paraId="1146C994" w14:textId="77777777" w:rsidR="00EC7811" w:rsidRPr="00EC7811" w:rsidRDefault="00EC7811" w:rsidP="00EC7811">
      <w:pPr>
        <w:rPr>
          <w:b/>
          <w:bCs/>
        </w:rPr>
      </w:pPr>
      <w:r w:rsidRPr="00EC7811">
        <w:rPr>
          <w:b/>
          <w:bCs/>
        </w:rPr>
        <w:t>15. Tương tự với EUR</w:t>
      </w:r>
    </w:p>
    <w:p w14:paraId="63AFFBF8" w14:textId="77777777" w:rsidR="00EC7811" w:rsidRPr="00EC7811" w:rsidRDefault="00EC7811" w:rsidP="00EC7811">
      <w:r w:rsidRPr="00EC7811">
        <w:t>TCB:</w:t>
      </w:r>
    </w:p>
    <w:p w14:paraId="716244B0" w14:textId="77777777" w:rsidR="00EC7811" w:rsidRPr="00EC7811" w:rsidRDefault="00EC7811" w:rsidP="00EC7811">
      <w:r w:rsidRPr="00EC7811">
        <w:t>EUR position = -11,895 tỷ.</w:t>
      </w:r>
    </w:p>
    <w:p w14:paraId="61F20DD8" w14:textId="77777777" w:rsidR="00EC7811" w:rsidRPr="00EC7811" w:rsidRDefault="00EC7811" w:rsidP="00EC7811">
      <w:r w:rsidRPr="00EC7811">
        <w:t>Nếu EUR tăng 10%:</w:t>
      </w:r>
    </w:p>
    <w:p w14:paraId="1E0A05B1" w14:textId="08677955" w:rsidR="00EC7811" w:rsidRPr="00EC7811" w:rsidRDefault="00EC7811" w:rsidP="00EC7811">
      <m:oMathPara>
        <m:oMath>
          <m:r>
            <w:rPr>
              <w:rFonts w:ascii="Cambria Math" w:hAnsi="Cambria Math"/>
            </w:rPr>
            <m:t>-11,895×10%=-1,19</m:t>
          </m:r>
          <m:r>
            <m:rPr>
              <m:nor/>
            </m:rPr>
            <m:t> </m:t>
          </m:r>
          <m:r>
            <w:rPr>
              <w:rFonts w:ascii="Cambria Math" w:hAnsi="Cambria Math"/>
            </w:rPr>
            <m:t>t</m:t>
          </m:r>
          <m:r>
            <m:rPr>
              <m:nor/>
            </m:rPr>
            <m:t>ỷ</m:t>
          </m:r>
          <m:r>
            <w:br/>
          </m:r>
        </m:oMath>
      </m:oMathPara>
    </w:p>
    <w:p w14:paraId="01891233" w14:textId="77777777" w:rsidR="00EC7811" w:rsidRPr="00EC7811" w:rsidRDefault="00EC7811" w:rsidP="00EC7811">
      <w:r w:rsidRPr="00EC7811">
        <w:t>→ bất lợi khoảng 1,19 tỷ.</w:t>
      </w:r>
    </w:p>
    <w:p w14:paraId="028BD92A" w14:textId="77777777" w:rsidR="00EC7811" w:rsidRPr="00EC7811" w:rsidRDefault="00EC7811" w:rsidP="00EC7811">
      <w:r w:rsidRPr="00EC7811">
        <w:t xml:space="preserve">Do đó nếu giả định </w:t>
      </w:r>
      <w:r w:rsidRPr="00EC7811">
        <w:rPr>
          <w:b/>
          <w:bCs/>
        </w:rPr>
        <w:t>tất cả ngoại tệ cùng tăng 10% so với VND</w:t>
      </w:r>
      <w:r w:rsidRPr="00EC7811">
        <w:t>:</w:t>
      </w:r>
    </w:p>
    <w:p w14:paraId="4A16E14C" w14:textId="1DDE1B3C" w:rsidR="00EC7811" w:rsidRPr="00EC7811" w:rsidRDefault="00EC7811" w:rsidP="00EC7811">
      <m:oMathPara>
        <m:oMath>
          <m:r>
            <w:rPr>
              <w:rFonts w:ascii="Cambria Math" w:hAnsi="Cambria Math"/>
            </w:rPr>
            <m:t>341,135×10%=</m:t>
          </m:r>
          <m:borderBox>
            <m:borderBoxPr>
              <m:ctrlPr>
                <w:rPr>
                  <w:rFonts w:ascii="Cambria Math" w:hAnsi="Cambria Math"/>
                </w:rPr>
              </m:ctrlPr>
            </m:borderBoxPr>
            <m:e>
              <m:r>
                <w:rPr>
                  <w:rFonts w:ascii="Cambria Math" w:hAnsi="Cambria Math"/>
                </w:rPr>
                <m:t>34,11</m:t>
              </m:r>
              <m:r>
                <m:rPr>
                  <m:nor/>
                </m:rPr>
                <m:t> </m:t>
              </m:r>
              <m:r>
                <w:rPr>
                  <w:rFonts w:ascii="Cambria Math" w:hAnsi="Cambria Math"/>
                </w:rPr>
                <m:t>t</m:t>
              </m:r>
              <m:r>
                <m:rPr>
                  <m:nor/>
                </m:rPr>
                <m:t>ỷ</m:t>
              </m:r>
            </m:e>
          </m:borderBox>
          <m:r>
            <w:br/>
          </m:r>
        </m:oMath>
      </m:oMathPara>
    </w:p>
    <w:p w14:paraId="6ACDF90F" w14:textId="77777777" w:rsidR="00EC7811" w:rsidRPr="00EC7811" w:rsidRDefault="00EC7811" w:rsidP="00EC7811">
      <w:r w:rsidRPr="00EC7811">
        <w:t>là mức tác động ròng sơ bộ.</w:t>
      </w:r>
    </w:p>
    <w:p w14:paraId="7AD89ADF" w14:textId="77777777" w:rsidR="00EC7811" w:rsidRPr="00EC7811" w:rsidRDefault="00EC7811" w:rsidP="00EC7811">
      <w:r w:rsidRPr="00EC7811">
        <w:pict w14:anchorId="4BC11B6F">
          <v:rect id="_x0000_i1285" style="width:0;height:1.5pt" o:hralign="center" o:hrstd="t" o:hr="t" fillcolor="#a0a0a0" stroked="f"/>
        </w:pict>
      </w:r>
    </w:p>
    <w:p w14:paraId="62BA68E7" w14:textId="77777777" w:rsidR="00EC7811" w:rsidRPr="00EC7811" w:rsidRDefault="00EC7811" w:rsidP="00EC7811">
      <w:pPr>
        <w:rPr>
          <w:b/>
          <w:bCs/>
        </w:rPr>
      </w:pPr>
      <w:r w:rsidRPr="00EC7811">
        <w:rPr>
          <w:b/>
          <w:bCs/>
        </w:rPr>
        <w:t>16. Nhưng tôi còn muốn làm một stress test hay hơn</w:t>
      </w:r>
    </w:p>
    <w:p w14:paraId="2457448E" w14:textId="77777777" w:rsidR="00EC7811" w:rsidRPr="00EC7811" w:rsidRDefault="00EC7811" w:rsidP="00EC7811">
      <w:r w:rsidRPr="00EC7811">
        <w:t>Không phải lúc nào USD/EUR cũng tăng cùng chiều.</w:t>
      </w:r>
    </w:p>
    <w:p w14:paraId="42EDBEDF" w14:textId="77777777" w:rsidR="00EC7811" w:rsidRPr="00EC7811" w:rsidRDefault="00EC7811" w:rsidP="00EC7811">
      <w:r w:rsidRPr="00EC7811">
        <w:t>Ta tạo:</w:t>
      </w:r>
    </w:p>
    <w:p w14:paraId="35C04F33" w14:textId="77777777" w:rsidR="00EC7811" w:rsidRPr="00EC7811" w:rsidRDefault="00EC7811" w:rsidP="00EC7811">
      <w:pPr>
        <w:rPr>
          <w:b/>
          <w:bCs/>
        </w:rPr>
      </w:pPr>
      <w:r w:rsidRPr="00EC7811">
        <w:rPr>
          <w:b/>
          <w:bCs/>
        </w:rPr>
        <w:t>Scenario A</w:t>
      </w:r>
    </w:p>
    <w:p w14:paraId="2DAB175E" w14:textId="77777777" w:rsidR="00EC7811" w:rsidRPr="00EC7811" w:rsidRDefault="00EC7811" w:rsidP="00EC7811">
      <w:r w:rsidRPr="00EC7811">
        <w:t>USD +5%</w:t>
      </w:r>
    </w:p>
    <w:p w14:paraId="17AC41B3" w14:textId="77777777" w:rsidR="00EC7811" w:rsidRPr="00EC7811" w:rsidRDefault="00EC7811" w:rsidP="00EC7811">
      <w:r w:rsidRPr="00EC7811">
        <w:t>EUR +5%</w:t>
      </w:r>
    </w:p>
    <w:p w14:paraId="46612D9E" w14:textId="77777777" w:rsidR="00EC7811" w:rsidRPr="00EC7811" w:rsidRDefault="00EC7811" w:rsidP="00EC7811">
      <w:r w:rsidRPr="00EC7811">
        <w:t>Other +5%</w:t>
      </w:r>
    </w:p>
    <w:p w14:paraId="191FEC14" w14:textId="77777777" w:rsidR="00EC7811" w:rsidRPr="00EC7811" w:rsidRDefault="00EC7811" w:rsidP="00EC7811">
      <w:r w:rsidRPr="00EC7811">
        <w:t>→ tác động ≈</w:t>
      </w:r>
    </w:p>
    <w:p w14:paraId="78B08165" w14:textId="74D11612" w:rsidR="00EC7811" w:rsidRPr="00EC7811" w:rsidRDefault="00EC7811" w:rsidP="00EC7811">
      <m:oMathPara>
        <m:oMath>
          <m:r>
            <w:rPr>
              <w:rFonts w:ascii="Cambria Math" w:hAnsi="Cambria Math"/>
            </w:rPr>
            <m:t>341,135×5%=17,06</m:t>
          </m:r>
          <m:r>
            <m:rPr>
              <m:nor/>
            </m:rPr>
            <m:t> </m:t>
          </m:r>
          <m:r>
            <w:rPr>
              <w:rFonts w:ascii="Cambria Math" w:hAnsi="Cambria Math"/>
            </w:rPr>
            <m:t>t</m:t>
          </m:r>
          <m:r>
            <m:rPr>
              <m:nor/>
            </m:rPr>
            <m:t>ỷ</m:t>
          </m:r>
        </m:oMath>
      </m:oMathPara>
    </w:p>
    <w:p w14:paraId="2661007F" w14:textId="77777777" w:rsidR="00EC7811" w:rsidRPr="00EC7811" w:rsidRDefault="00EC7811" w:rsidP="00EC7811">
      <w:r w:rsidRPr="00EC7811">
        <w:lastRenderedPageBreak/>
        <w:pict w14:anchorId="4A465222">
          <v:rect id="_x0000_i1286" style="width:0;height:1.5pt" o:hralign="center" o:hrstd="t" o:hr="t" fillcolor="#a0a0a0" stroked="f"/>
        </w:pict>
      </w:r>
    </w:p>
    <w:p w14:paraId="725CC4E7" w14:textId="77777777" w:rsidR="00EC7811" w:rsidRPr="00EC7811" w:rsidRDefault="00EC7811" w:rsidP="00EC7811">
      <w:pPr>
        <w:rPr>
          <w:b/>
          <w:bCs/>
        </w:rPr>
      </w:pPr>
      <w:r w:rsidRPr="00EC7811">
        <w:rPr>
          <w:b/>
          <w:bCs/>
        </w:rPr>
        <w:t>Scenario B</w:t>
      </w:r>
    </w:p>
    <w:p w14:paraId="6BFAB7AB" w14:textId="77777777" w:rsidR="00EC7811" w:rsidRPr="00EC7811" w:rsidRDefault="00EC7811" w:rsidP="00EC7811">
      <w:r w:rsidRPr="00EC7811">
        <w:t>USD +10%</w:t>
      </w:r>
    </w:p>
    <w:p w14:paraId="0C650EBD" w14:textId="77777777" w:rsidR="00EC7811" w:rsidRPr="00EC7811" w:rsidRDefault="00EC7811" w:rsidP="00EC7811">
      <w:r w:rsidRPr="00EC7811">
        <w:t>EUR +10%</w:t>
      </w:r>
    </w:p>
    <w:p w14:paraId="1BF326A1" w14:textId="77777777" w:rsidR="00EC7811" w:rsidRPr="00EC7811" w:rsidRDefault="00EC7811" w:rsidP="00EC7811">
      <w:r w:rsidRPr="00EC7811">
        <w:t>Other +10%</w:t>
      </w:r>
    </w:p>
    <w:p w14:paraId="5A1DAA48" w14:textId="77777777" w:rsidR="00EC7811" w:rsidRPr="00EC7811" w:rsidRDefault="00EC7811" w:rsidP="00EC7811">
      <w:r w:rsidRPr="00EC7811">
        <w:t>→</w:t>
      </w:r>
    </w:p>
    <w:p w14:paraId="3F1A640C" w14:textId="77777777" w:rsidR="00EC7811" w:rsidRPr="00EC7811" w:rsidRDefault="00EC7811" w:rsidP="00EC7811">
      <w:r w:rsidRPr="00EC7811">
        <w:t>+34,11 tỷ.</w:t>
      </w:r>
    </w:p>
    <w:p w14:paraId="727CFCAB" w14:textId="77777777" w:rsidR="00EC7811" w:rsidRPr="00EC7811" w:rsidRDefault="00EC7811" w:rsidP="00EC7811">
      <w:r w:rsidRPr="00EC7811">
        <w:pict w14:anchorId="06C9AFE8">
          <v:rect id="_x0000_i1287" style="width:0;height:1.5pt" o:hralign="center" o:hrstd="t" o:hr="t" fillcolor="#a0a0a0" stroked="f"/>
        </w:pict>
      </w:r>
    </w:p>
    <w:p w14:paraId="3FF623EF" w14:textId="77777777" w:rsidR="00EC7811" w:rsidRPr="00EC7811" w:rsidRDefault="00EC7811" w:rsidP="00EC7811">
      <w:pPr>
        <w:rPr>
          <w:b/>
          <w:bCs/>
        </w:rPr>
      </w:pPr>
      <w:r w:rsidRPr="00EC7811">
        <w:rPr>
          <w:b/>
          <w:bCs/>
        </w:rPr>
        <w:t>Scenario C</w:t>
      </w:r>
    </w:p>
    <w:p w14:paraId="60CD4C62" w14:textId="77777777" w:rsidR="00EC7811" w:rsidRPr="00EC7811" w:rsidRDefault="00EC7811" w:rsidP="00EC7811">
      <w:r w:rsidRPr="00EC7811">
        <w:t>USD +10%</w:t>
      </w:r>
    </w:p>
    <w:p w14:paraId="3EF82D29" w14:textId="77777777" w:rsidR="00EC7811" w:rsidRPr="00EC7811" w:rsidRDefault="00EC7811" w:rsidP="00EC7811">
      <w:r w:rsidRPr="00EC7811">
        <w:t>EUR -5%</w:t>
      </w:r>
    </w:p>
    <w:p w14:paraId="51E94467" w14:textId="77777777" w:rsidR="00EC7811" w:rsidRPr="00EC7811" w:rsidRDefault="00EC7811" w:rsidP="00EC7811">
      <w:r w:rsidRPr="00EC7811">
        <w:t>Other +5%</w:t>
      </w:r>
    </w:p>
    <w:p w14:paraId="7CF1FA55" w14:textId="77777777" w:rsidR="00EC7811" w:rsidRPr="00EC7811" w:rsidRDefault="00EC7811" w:rsidP="00EC7811">
      <w:r w:rsidRPr="00EC7811">
        <w:t>Ta tính riêng:</w:t>
      </w:r>
    </w:p>
    <w:p w14:paraId="6A1D83B1" w14:textId="77777777" w:rsidR="00EC7811" w:rsidRPr="00EC7811" w:rsidRDefault="00EC7811" w:rsidP="00EC7811">
      <w:r w:rsidRPr="00EC7811">
        <w:t>USD:</w:t>
      </w:r>
    </w:p>
    <w:p w14:paraId="0951FE09" w14:textId="41F0CEF2" w:rsidR="00EC7811" w:rsidRPr="00EC7811" w:rsidRDefault="00EC7811" w:rsidP="00EC7811">
      <m:oMathPara>
        <m:oMath>
          <m:r>
            <w:rPr>
              <w:rFonts w:ascii="Cambria Math" w:hAnsi="Cambria Math"/>
            </w:rPr>
            <m:t>348,768×10%=34,877</m:t>
          </m:r>
          <m:r>
            <w:rPr>
              <w:i/>
            </w:rPr>
            <w:br/>
          </m:r>
        </m:oMath>
      </m:oMathPara>
    </w:p>
    <w:p w14:paraId="298B65DB" w14:textId="77777777" w:rsidR="00EC7811" w:rsidRPr="00EC7811" w:rsidRDefault="00EC7811" w:rsidP="00EC7811">
      <w:r w:rsidRPr="00EC7811">
        <w:t>EUR:</w:t>
      </w:r>
    </w:p>
    <w:p w14:paraId="63CF3A14" w14:textId="705C4444" w:rsidR="00EC7811" w:rsidRPr="00EC7811" w:rsidRDefault="00EC7811" w:rsidP="00EC7811">
      <m:oMathPara>
        <m:oMath>
          <m:r>
            <w:rPr>
              <w:rFonts w:ascii="Cambria Math" w:hAnsi="Cambria Math"/>
            </w:rPr>
            <m:t>-11,895×</m:t>
          </m:r>
          <m:d>
            <m:dPr>
              <m:ctrlPr>
                <w:rPr>
                  <w:rFonts w:ascii="Cambria Math" w:hAnsi="Cambria Math"/>
                </w:rPr>
              </m:ctrlPr>
            </m:dPr>
            <m:e>
              <m:r>
                <w:rPr>
                  <w:rFonts w:ascii="Cambria Math" w:hAnsi="Cambria Math"/>
                </w:rPr>
                <m:t>-5%</m:t>
              </m:r>
            </m:e>
          </m:d>
          <m:r>
            <w:rPr>
              <w:rFonts w:ascii="Cambria Math" w:hAnsi="Cambria Math"/>
            </w:rPr>
            <m:t>=+0,595</m:t>
          </m:r>
          <m:r>
            <w:rPr>
              <w:i/>
            </w:rPr>
            <w:br/>
          </m:r>
        </m:oMath>
      </m:oMathPara>
    </w:p>
    <w:p w14:paraId="1FF401F6" w14:textId="77777777" w:rsidR="00EC7811" w:rsidRPr="00EC7811" w:rsidRDefault="00EC7811" w:rsidP="00EC7811">
      <w:r w:rsidRPr="00EC7811">
        <w:t>Other:</w:t>
      </w:r>
    </w:p>
    <w:p w14:paraId="6EFBF509" w14:textId="76530ABF" w:rsidR="00EC7811" w:rsidRPr="00EC7811" w:rsidRDefault="00EC7811" w:rsidP="00EC7811">
      <m:oMathPara>
        <m:oMath>
          <m:r>
            <w:rPr>
              <w:rFonts w:ascii="Cambria Math" w:hAnsi="Cambria Math"/>
            </w:rPr>
            <m:t>4,262×5%=0,213</m:t>
          </m:r>
          <m:r>
            <w:rPr>
              <w:i/>
            </w:rPr>
            <w:br/>
          </m:r>
        </m:oMath>
      </m:oMathPara>
    </w:p>
    <w:p w14:paraId="52F43CB9" w14:textId="77777777" w:rsidR="00EC7811" w:rsidRPr="00EC7811" w:rsidRDefault="00EC7811" w:rsidP="00EC7811">
      <w:r w:rsidRPr="00EC7811">
        <w:t>Tổng:</w:t>
      </w:r>
    </w:p>
    <w:p w14:paraId="7ECA791E" w14:textId="638353A4" w:rsidR="00EC7811" w:rsidRPr="00EC7811" w:rsidRDefault="00EC7811" w:rsidP="00EC7811">
      <m:oMathPara>
        <m:oMath>
          <m:borderBox>
            <m:borderBoxPr>
              <m:ctrlPr>
                <w:rPr>
                  <w:rFonts w:ascii="Cambria Math" w:hAnsi="Cambria Math"/>
                </w:rPr>
              </m:ctrlPr>
            </m:borderBoxPr>
            <m:e>
              <m:r>
                <w:rPr>
                  <w:rFonts w:ascii="Cambria Math" w:hAnsi="Cambria Math"/>
                </w:rPr>
                <m:t>+35,68</m:t>
              </m:r>
              <m:r>
                <m:rPr>
                  <m:nor/>
                </m:rPr>
                <m:t> </m:t>
              </m:r>
              <m:r>
                <w:rPr>
                  <w:rFonts w:ascii="Cambria Math" w:hAnsi="Cambria Math"/>
                </w:rPr>
                <m:t>t</m:t>
              </m:r>
              <m:r>
                <m:rPr>
                  <m:nor/>
                </m:rPr>
                <m:t>ỷ</m:t>
              </m:r>
            </m:e>
          </m:borderBox>
          <m:r>
            <w:br/>
          </m:r>
        </m:oMath>
      </m:oMathPara>
    </w:p>
    <w:p w14:paraId="38957407" w14:textId="77777777" w:rsidR="00EC7811" w:rsidRPr="00EC7811" w:rsidRDefault="00EC7811" w:rsidP="00EC7811">
      <w:r w:rsidRPr="00EC7811">
        <w:t xml:space="preserve">Đây mới là kiểu </w:t>
      </w:r>
      <w:r w:rsidRPr="00EC7811">
        <w:rPr>
          <w:b/>
          <w:bCs/>
        </w:rPr>
        <w:t>stress test FX</w:t>
      </w:r>
      <w:r w:rsidRPr="00EC7811">
        <w:t xml:space="preserve"> mà Lão gia có thể tự làm.</w:t>
      </w:r>
    </w:p>
    <w:p w14:paraId="5890FB65" w14:textId="77777777" w:rsidR="00EC7811" w:rsidRPr="00EC7811" w:rsidRDefault="00EC7811" w:rsidP="00EC7811">
      <w:r w:rsidRPr="00EC7811">
        <w:pict w14:anchorId="026E0AB0">
          <v:rect id="_x0000_i1288" style="width:0;height:1.5pt" o:hralign="center" o:hrstd="t" o:hr="t" fillcolor="#a0a0a0" stroked="f"/>
        </w:pict>
      </w:r>
    </w:p>
    <w:p w14:paraId="4D093D23" w14:textId="77777777" w:rsidR="00EC7811" w:rsidRPr="00EC7811" w:rsidRDefault="00EC7811" w:rsidP="00EC7811">
      <w:pPr>
        <w:rPr>
          <w:b/>
          <w:bCs/>
        </w:rPr>
      </w:pPr>
      <w:r w:rsidRPr="00EC7811">
        <w:rPr>
          <w:b/>
          <w:bCs/>
        </w:rPr>
        <w:t>17. Một tỷ lệ tôi rất thích: FX Position / Equity</w:t>
      </w:r>
    </w:p>
    <w:p w14:paraId="767B53AF" w14:textId="77777777" w:rsidR="00EC7811" w:rsidRPr="00EC7811" w:rsidRDefault="00EC7811" w:rsidP="00EC7811">
      <w:r w:rsidRPr="00EC7811">
        <w:t>Không phải vì nó là tỷ lệ pháp lý duy nhất, mà vì nó cho biết:</w:t>
      </w:r>
    </w:p>
    <w:p w14:paraId="744656F5" w14:textId="77777777" w:rsidR="00EC7811" w:rsidRPr="00EC7811" w:rsidRDefault="00EC7811" w:rsidP="00EC7811">
      <w:r w:rsidRPr="00EC7811">
        <w:rPr>
          <w:b/>
          <w:bCs/>
        </w:rPr>
        <w:t>Một cú sốc tỷ giá có “ăn” đáng kể vào vốn ngân hàng không?</w:t>
      </w:r>
    </w:p>
    <w:p w14:paraId="4982F4E8" w14:textId="77777777" w:rsidR="00EC7811" w:rsidRPr="00EC7811" w:rsidRDefault="00EC7811" w:rsidP="00EC7811">
      <w:r w:rsidRPr="00EC7811">
        <w:t>Ví dụ nếu net position:</w:t>
      </w:r>
    </w:p>
    <w:p w14:paraId="3FFA4485" w14:textId="77777777" w:rsidR="00EC7811" w:rsidRPr="00EC7811" w:rsidRDefault="00EC7811" w:rsidP="00EC7811">
      <w:r w:rsidRPr="00EC7811">
        <w:lastRenderedPageBreak/>
        <w:t>341 tỷ</w:t>
      </w:r>
    </w:p>
    <w:p w14:paraId="7F236CCB" w14:textId="77777777" w:rsidR="00EC7811" w:rsidRPr="00EC7811" w:rsidRDefault="00EC7811" w:rsidP="00EC7811">
      <w:r w:rsidRPr="00EC7811">
        <w:t>và equity:</w:t>
      </w:r>
    </w:p>
    <w:p w14:paraId="0D1196B8" w14:textId="77777777" w:rsidR="00EC7811" w:rsidRPr="00EC7811" w:rsidRDefault="00EC7811" w:rsidP="00EC7811">
      <w:r w:rsidRPr="00EC7811">
        <w:t>80.000 tỷ</w:t>
      </w:r>
    </w:p>
    <w:p w14:paraId="76CFC4C4" w14:textId="77777777" w:rsidR="00EC7811" w:rsidRPr="00EC7811" w:rsidRDefault="00EC7811" w:rsidP="00EC7811">
      <w:r w:rsidRPr="00EC7811">
        <w:t>thì:</w:t>
      </w:r>
    </w:p>
    <w:p w14:paraId="1BBC8EB0" w14:textId="0DBEAB13" w:rsidR="00EC7811" w:rsidRPr="00EC7811" w:rsidRDefault="00EC7811" w:rsidP="00EC7811">
      <m:oMathPara>
        <m:oMath>
          <m:r>
            <w:rPr>
              <w:rFonts w:ascii="Cambria Math" w:hAnsi="Cambria Math"/>
            </w:rPr>
            <m:t>341/80.000=0,43%</m:t>
          </m:r>
          <m:r>
            <w:rPr>
              <w:i/>
            </w:rPr>
            <w:br/>
          </m:r>
        </m:oMath>
      </m:oMathPara>
    </w:p>
    <w:p w14:paraId="2BBAB69A" w14:textId="77777777" w:rsidR="00EC7811" w:rsidRPr="00EC7811" w:rsidRDefault="00EC7811" w:rsidP="00EC7811">
      <w:r w:rsidRPr="00EC7811">
        <w:t>→ rất nhỏ.</w:t>
      </w:r>
    </w:p>
    <w:p w14:paraId="34FC026B" w14:textId="77777777" w:rsidR="00EC7811" w:rsidRPr="00EC7811" w:rsidRDefault="00EC7811" w:rsidP="00EC7811">
      <w:r w:rsidRPr="00EC7811">
        <w:t>Nếu FX position:</w:t>
      </w:r>
    </w:p>
    <w:p w14:paraId="42F59FDB" w14:textId="77777777" w:rsidR="00EC7811" w:rsidRPr="00EC7811" w:rsidRDefault="00EC7811" w:rsidP="00EC7811">
      <w:r w:rsidRPr="00EC7811">
        <w:t>10.000 tỷ</w:t>
      </w:r>
    </w:p>
    <w:p w14:paraId="64027E5B" w14:textId="77777777" w:rsidR="00EC7811" w:rsidRPr="00EC7811" w:rsidRDefault="00EC7811" w:rsidP="00EC7811">
      <w:r w:rsidRPr="00EC7811">
        <w:t>equity:</w:t>
      </w:r>
    </w:p>
    <w:p w14:paraId="4EB6552E" w14:textId="77777777" w:rsidR="00EC7811" w:rsidRPr="00EC7811" w:rsidRDefault="00EC7811" w:rsidP="00EC7811">
      <w:r w:rsidRPr="00EC7811">
        <w:t>50.000 tỷ</w:t>
      </w:r>
    </w:p>
    <w:p w14:paraId="43EEA3AC" w14:textId="77777777" w:rsidR="00EC7811" w:rsidRPr="00EC7811" w:rsidRDefault="00EC7811" w:rsidP="00EC7811">
      <w:r w:rsidRPr="00EC7811">
        <w:t>→</w:t>
      </w:r>
    </w:p>
    <w:p w14:paraId="3509CEC8" w14:textId="63D56A64" w:rsidR="00EC7811" w:rsidRPr="00EC7811" w:rsidRDefault="00EC7811" w:rsidP="00EC7811">
      <m:oMathPara>
        <m:oMath>
          <m:r>
            <w:rPr>
              <w:rFonts w:ascii="Cambria Math" w:hAnsi="Cambria Math"/>
            </w:rPr>
            <m:t>20%</m:t>
          </m:r>
          <m:r>
            <w:rPr>
              <w:i/>
            </w:rPr>
            <w:br/>
          </m:r>
        </m:oMath>
      </m:oMathPara>
    </w:p>
    <w:p w14:paraId="544EAB91" w14:textId="77777777" w:rsidR="00EC7811" w:rsidRPr="00EC7811" w:rsidRDefault="00EC7811" w:rsidP="00EC7811">
      <w:r w:rsidRPr="00EC7811">
        <w:t>→ đáng chú ý hơn nhiều.</w:t>
      </w:r>
    </w:p>
    <w:p w14:paraId="6918BC81" w14:textId="77777777" w:rsidR="00EC7811" w:rsidRPr="00EC7811" w:rsidRDefault="00EC7811" w:rsidP="00EC7811">
      <w:r w:rsidRPr="00EC7811">
        <w:pict w14:anchorId="529CA647">
          <v:rect id="_x0000_i1289" style="width:0;height:1.5pt" o:hralign="center" o:hrstd="t" o:hr="t" fillcolor="#a0a0a0" stroked="f"/>
        </w:pict>
      </w:r>
    </w:p>
    <w:p w14:paraId="7504911A" w14:textId="77777777" w:rsidR="00EC7811" w:rsidRPr="00EC7811" w:rsidRDefault="00EC7811" w:rsidP="00EC7811">
      <w:pPr>
        <w:rPr>
          <w:b/>
          <w:bCs/>
        </w:rPr>
      </w:pPr>
      <w:r w:rsidRPr="00EC7811">
        <w:rPr>
          <w:b/>
          <w:bCs/>
        </w:rPr>
        <w:t>18. Nhưng có một vấn đề: Net Position có thể đánh lừa</w:t>
      </w:r>
    </w:p>
    <w:p w14:paraId="4B3F9665" w14:textId="77777777" w:rsidR="00EC7811" w:rsidRPr="00EC7811" w:rsidRDefault="00EC7811" w:rsidP="00EC7811">
      <w:r w:rsidRPr="00EC7811">
        <w:t>Ví dụ:</w:t>
      </w:r>
    </w:p>
    <w:p w14:paraId="61797595" w14:textId="77777777" w:rsidR="00EC7811" w:rsidRPr="00EC7811" w:rsidRDefault="00EC7811" w:rsidP="00EC7811">
      <w:pPr>
        <w:rPr>
          <w:b/>
          <w:bCs/>
        </w:rPr>
      </w:pPr>
      <w:r w:rsidRPr="00EC7811">
        <w:rPr>
          <w:b/>
          <w:bCs/>
        </w:rPr>
        <w:t>Bank A</w:t>
      </w:r>
    </w:p>
    <w:p w14:paraId="0BA0CD9E" w14:textId="77777777" w:rsidR="00EC7811" w:rsidRPr="00EC7811" w:rsidRDefault="00EC7811" w:rsidP="00EC7811">
      <w:r w:rsidRPr="00EC7811">
        <w:t>USD:</w:t>
      </w:r>
    </w:p>
    <w:p w14:paraId="32FCDCDF" w14:textId="77777777" w:rsidR="00EC7811" w:rsidRPr="00EC7811" w:rsidRDefault="00EC7811" w:rsidP="00EC7811">
      <w:r w:rsidRPr="00EC7811">
        <w:t>+500</w:t>
      </w:r>
    </w:p>
    <w:p w14:paraId="29B232E0" w14:textId="77777777" w:rsidR="00EC7811" w:rsidRPr="00EC7811" w:rsidRDefault="00EC7811" w:rsidP="00EC7811">
      <w:r w:rsidRPr="00EC7811">
        <w:t>EUR:</w:t>
      </w:r>
    </w:p>
    <w:p w14:paraId="34568960" w14:textId="77777777" w:rsidR="00EC7811" w:rsidRPr="00EC7811" w:rsidRDefault="00EC7811" w:rsidP="00EC7811">
      <w:r w:rsidRPr="00EC7811">
        <w:t>-500</w:t>
      </w:r>
    </w:p>
    <w:p w14:paraId="76E10515" w14:textId="77777777" w:rsidR="00EC7811" w:rsidRPr="00EC7811" w:rsidRDefault="00EC7811" w:rsidP="00EC7811">
      <w:r w:rsidRPr="00EC7811">
        <w:t>Net:</w:t>
      </w:r>
    </w:p>
    <w:p w14:paraId="318CF555" w14:textId="77777777" w:rsidR="00EC7811" w:rsidRPr="00EC7811" w:rsidRDefault="00EC7811" w:rsidP="00EC7811">
      <w:r w:rsidRPr="00EC7811">
        <w:t>0</w:t>
      </w:r>
    </w:p>
    <w:p w14:paraId="07AC9DB7" w14:textId="77777777" w:rsidR="00EC7811" w:rsidRPr="00EC7811" w:rsidRDefault="00EC7811" w:rsidP="00EC7811">
      <w:r w:rsidRPr="00EC7811">
        <w:t>Nhìn net:</w:t>
      </w:r>
    </w:p>
    <w:p w14:paraId="042B352C" w14:textId="77777777" w:rsidR="00EC7811" w:rsidRPr="00EC7811" w:rsidRDefault="00EC7811" w:rsidP="00EC7811">
      <w:r w:rsidRPr="00EC7811">
        <w:t>“Rủi ro ngoại tệ bằng 0.”</w:t>
      </w:r>
    </w:p>
    <w:p w14:paraId="08A39B99" w14:textId="77777777" w:rsidR="00EC7811" w:rsidRPr="00EC7811" w:rsidRDefault="00EC7811" w:rsidP="00EC7811">
      <w:r w:rsidRPr="00EC7811">
        <w:rPr>
          <w:b/>
          <w:bCs/>
        </w:rPr>
        <w:t>Không hẳn.</w:t>
      </w:r>
    </w:p>
    <w:p w14:paraId="0795026B" w14:textId="77777777" w:rsidR="00EC7811" w:rsidRPr="00EC7811" w:rsidRDefault="00EC7811" w:rsidP="00EC7811">
      <w:r w:rsidRPr="00EC7811">
        <w:t>Nếu USD tăng:</w:t>
      </w:r>
    </w:p>
    <w:p w14:paraId="7A8A816F" w14:textId="77777777" w:rsidR="00EC7811" w:rsidRPr="00EC7811" w:rsidRDefault="00EC7811" w:rsidP="00EC7811">
      <w:r w:rsidRPr="00EC7811">
        <w:t>Bank A lời.</w:t>
      </w:r>
    </w:p>
    <w:p w14:paraId="2E9472DD" w14:textId="77777777" w:rsidR="00EC7811" w:rsidRPr="00EC7811" w:rsidRDefault="00EC7811" w:rsidP="00EC7811">
      <w:r w:rsidRPr="00EC7811">
        <w:t>Nếu EUR tăng:</w:t>
      </w:r>
    </w:p>
    <w:p w14:paraId="100765B9" w14:textId="77777777" w:rsidR="00EC7811" w:rsidRPr="00EC7811" w:rsidRDefault="00EC7811" w:rsidP="00EC7811">
      <w:r w:rsidRPr="00EC7811">
        <w:lastRenderedPageBreak/>
        <w:t>Bank A lỗ.</w:t>
      </w:r>
    </w:p>
    <w:p w14:paraId="06D63118" w14:textId="77777777" w:rsidR="00EC7811" w:rsidRPr="00EC7811" w:rsidRDefault="00EC7811" w:rsidP="00EC7811">
      <w:r w:rsidRPr="00EC7811">
        <w:t>Nếu USD và EUR biến động khác nhau:</w:t>
      </w:r>
    </w:p>
    <w:p w14:paraId="622612C0" w14:textId="77777777" w:rsidR="00EC7811" w:rsidRPr="00EC7811" w:rsidRDefault="00EC7811" w:rsidP="00EC7811">
      <w:r w:rsidRPr="00EC7811">
        <w:t>vẫn có rủi ro.</w:t>
      </w:r>
    </w:p>
    <w:p w14:paraId="69AA2FF5" w14:textId="77777777" w:rsidR="00EC7811" w:rsidRPr="00EC7811" w:rsidRDefault="00EC7811" w:rsidP="00EC7811">
      <w:r w:rsidRPr="00EC7811">
        <w:t xml:space="preserve">Vì vậy tôi muốn Lão gia theo dõi </w:t>
      </w:r>
      <w:r w:rsidRPr="00EC7811">
        <w:rPr>
          <w:b/>
          <w:bCs/>
        </w:rPr>
        <w:t>3 tầng</w:t>
      </w:r>
      <w:r w:rsidRPr="00EC7811">
        <w:t>:</w:t>
      </w:r>
    </w:p>
    <w:p w14:paraId="40FEAC89" w14:textId="77777777" w:rsidR="00EC7811" w:rsidRPr="00EC7811" w:rsidRDefault="00EC7811" w:rsidP="00EC7811">
      <w:r w:rsidRPr="00EC7811">
        <w:pict w14:anchorId="5EA3CF4E">
          <v:rect id="_x0000_i1290" style="width:0;height:1.5pt" o:hralign="center" o:hrstd="t" o:hr="t" fillcolor="#a0a0a0" stroked="f"/>
        </w:pict>
      </w:r>
    </w:p>
    <w:p w14:paraId="052DD825" w14:textId="77777777" w:rsidR="00EC7811" w:rsidRPr="00EC7811" w:rsidRDefault="00EC7811" w:rsidP="00EC7811">
      <w:pPr>
        <w:rPr>
          <w:b/>
          <w:bCs/>
        </w:rPr>
      </w:pPr>
      <w:r w:rsidRPr="00EC7811">
        <w:rPr>
          <w:b/>
          <w:bCs/>
        </w:rPr>
        <w:t>TẦNG 1 — Net FX Position</w:t>
      </w:r>
    </w:p>
    <w:p w14:paraId="4AC9A4C9" w14:textId="500CD971" w:rsidR="00EC7811" w:rsidRPr="00EC7811" w:rsidRDefault="00EC7811" w:rsidP="00EC7811">
      <m:oMathPara>
        <m:oMath>
          <m:f>
            <m:fPr>
              <m:ctrlPr>
                <w:rPr>
                  <w:rFonts w:ascii="Cambria Math" w:hAnsi="Cambria Math"/>
                </w:rPr>
              </m:ctrlPr>
            </m:fPr>
            <m:num>
              <m:r>
                <w:rPr>
                  <w:rFonts w:ascii="Cambria Math" w:hAnsi="Cambria Math"/>
                </w:rPr>
                <m:t>Net</m:t>
              </m:r>
              <m:r>
                <m:rPr>
                  <m:nor/>
                </m:rPr>
                <m:t> </m:t>
              </m:r>
              <m:r>
                <w:rPr>
                  <w:rFonts w:ascii="Cambria Math" w:hAnsi="Cambria Math"/>
                </w:rPr>
                <m:t>FX</m:t>
              </m:r>
              <m:r>
                <m:rPr>
                  <m:nor/>
                </m:rPr>
                <m:t> </m:t>
              </m:r>
              <m:r>
                <w:rPr>
                  <w:rFonts w:ascii="Cambria Math" w:hAnsi="Cambria Math"/>
                </w:rPr>
                <m:t>Position</m:t>
              </m:r>
            </m:num>
            <m:den>
              <m:r>
                <w:rPr>
                  <w:rFonts w:ascii="Cambria Math" w:hAnsi="Cambria Math"/>
                </w:rPr>
                <m:t>Total</m:t>
              </m:r>
              <m:r>
                <m:rPr>
                  <m:nor/>
                </m:rPr>
                <m:t> </m:t>
              </m:r>
              <m:r>
                <w:rPr>
                  <w:rFonts w:ascii="Cambria Math" w:hAnsi="Cambria Math"/>
                </w:rPr>
                <m:t>Assets</m:t>
              </m:r>
            </m:den>
          </m:f>
          <m:r>
            <w:br/>
          </m:r>
        </m:oMath>
      </m:oMathPara>
    </w:p>
    <w:p w14:paraId="34C38657" w14:textId="77777777" w:rsidR="00EC7811" w:rsidRPr="00EC7811" w:rsidRDefault="00EC7811" w:rsidP="00EC7811">
      <w:r w:rsidRPr="00EC7811">
        <w:t>→ đo exposure tổng thể.</w:t>
      </w:r>
    </w:p>
    <w:p w14:paraId="4C0590D8" w14:textId="77777777" w:rsidR="00EC7811" w:rsidRPr="00EC7811" w:rsidRDefault="00EC7811" w:rsidP="00EC7811">
      <w:r w:rsidRPr="00EC7811">
        <w:pict w14:anchorId="4D54C830">
          <v:rect id="_x0000_i1291" style="width:0;height:1.5pt" o:hralign="center" o:hrstd="t" o:hr="t" fillcolor="#a0a0a0" stroked="f"/>
        </w:pict>
      </w:r>
    </w:p>
    <w:p w14:paraId="0C929520" w14:textId="77777777" w:rsidR="00EC7811" w:rsidRPr="00EC7811" w:rsidRDefault="00EC7811" w:rsidP="00EC7811">
      <w:pPr>
        <w:rPr>
          <w:b/>
          <w:bCs/>
        </w:rPr>
      </w:pPr>
      <w:r w:rsidRPr="00EC7811">
        <w:rPr>
          <w:b/>
          <w:bCs/>
        </w:rPr>
        <w:t>TẦNG 2 — từng đồng tiền</w:t>
      </w:r>
    </w:p>
    <w:p w14:paraId="6E6F9A41" w14:textId="6922A8A6" w:rsidR="00EC7811" w:rsidRPr="00EC7811" w:rsidRDefault="00EC7811" w:rsidP="00EC7811">
      <m:oMathPara>
        <m:oMath>
          <m:f>
            <m:fPr>
              <m:ctrlPr>
                <w:rPr>
                  <w:rFonts w:ascii="Cambria Math" w:hAnsi="Cambria Math"/>
                </w:rPr>
              </m:ctrlPr>
            </m:fPr>
            <m:num>
              <m:r>
                <w:rPr>
                  <w:rFonts w:ascii="Cambria Math" w:hAnsi="Cambria Math"/>
                </w:rPr>
                <m:t>USD</m:t>
              </m:r>
              <m:r>
                <m:rPr>
                  <m:nor/>
                </m:rPr>
                <m:t> </m:t>
              </m:r>
              <m:r>
                <w:rPr>
                  <w:rFonts w:ascii="Cambria Math" w:hAnsi="Cambria Math"/>
                </w:rPr>
                <m:t>Position</m:t>
              </m:r>
            </m:num>
            <m:den>
              <m:r>
                <w:rPr>
                  <w:rFonts w:ascii="Cambria Math" w:hAnsi="Cambria Math"/>
                </w:rPr>
                <m:t>Equity</m:t>
              </m:r>
            </m:den>
          </m:f>
          <m:r>
            <w:br/>
          </m:r>
        </m:oMath>
        <m:oMath>
          <m:f>
            <m:fPr>
              <m:ctrlPr>
                <w:rPr>
                  <w:rFonts w:ascii="Cambria Math" w:hAnsi="Cambria Math"/>
                </w:rPr>
              </m:ctrlPr>
            </m:fPr>
            <m:num>
              <m:r>
                <w:rPr>
                  <w:rFonts w:ascii="Cambria Math" w:hAnsi="Cambria Math"/>
                </w:rPr>
                <m:t>EUR</m:t>
              </m:r>
              <m:r>
                <m:rPr>
                  <m:nor/>
                </m:rPr>
                <m:t> </m:t>
              </m:r>
              <m:r>
                <w:rPr>
                  <w:rFonts w:ascii="Cambria Math" w:hAnsi="Cambria Math"/>
                </w:rPr>
                <m:t>Position</m:t>
              </m:r>
            </m:num>
            <m:den>
              <m:r>
                <w:rPr>
                  <w:rFonts w:ascii="Cambria Math" w:hAnsi="Cambria Math"/>
                </w:rPr>
                <m:t>Equity</m:t>
              </m:r>
            </m:den>
          </m:f>
          <m:r>
            <w:br/>
          </m:r>
        </m:oMath>
        <m:oMath>
          <m:f>
            <m:fPr>
              <m:ctrlPr>
                <w:rPr>
                  <w:rFonts w:ascii="Cambria Math" w:hAnsi="Cambria Math"/>
                </w:rPr>
              </m:ctrlPr>
            </m:fPr>
            <m:num>
              <m:r>
                <w:rPr>
                  <w:rFonts w:ascii="Cambria Math" w:hAnsi="Cambria Math"/>
                </w:rPr>
                <m:t>Other</m:t>
              </m:r>
              <m:r>
                <m:rPr>
                  <m:nor/>
                </m:rPr>
                <m:t> </m:t>
              </m:r>
              <m:r>
                <w:rPr>
                  <w:rFonts w:ascii="Cambria Math" w:hAnsi="Cambria Math"/>
                </w:rPr>
                <m:t>Position</m:t>
              </m:r>
            </m:num>
            <m:den>
              <m:r>
                <w:rPr>
                  <w:rFonts w:ascii="Cambria Math" w:hAnsi="Cambria Math"/>
                </w:rPr>
                <m:t>Equity</m:t>
              </m:r>
            </m:den>
          </m:f>
          <m:r>
            <w:br/>
          </m:r>
        </m:oMath>
      </m:oMathPara>
    </w:p>
    <w:p w14:paraId="4A7DA134" w14:textId="77777777" w:rsidR="00EC7811" w:rsidRPr="00EC7811" w:rsidRDefault="00EC7811" w:rsidP="00EC7811">
      <w:r w:rsidRPr="00EC7811">
        <w:t>→ phát hiện ngân hàng đang cược vào đồng nào.</w:t>
      </w:r>
    </w:p>
    <w:p w14:paraId="509E2FD1" w14:textId="77777777" w:rsidR="00EC7811" w:rsidRPr="00EC7811" w:rsidRDefault="00EC7811" w:rsidP="00EC7811">
      <w:r w:rsidRPr="00EC7811">
        <w:pict w14:anchorId="4890C602">
          <v:rect id="_x0000_i1292" style="width:0;height:1.5pt" o:hralign="center" o:hrstd="t" o:hr="t" fillcolor="#a0a0a0" stroked="f"/>
        </w:pict>
      </w:r>
    </w:p>
    <w:p w14:paraId="5F9D3C4A" w14:textId="77777777" w:rsidR="00EC7811" w:rsidRPr="00EC7811" w:rsidRDefault="00EC7811" w:rsidP="00EC7811">
      <w:pPr>
        <w:rPr>
          <w:b/>
          <w:bCs/>
        </w:rPr>
      </w:pPr>
      <w:r w:rsidRPr="00EC7811">
        <w:rPr>
          <w:b/>
          <w:bCs/>
        </w:rPr>
        <w:t>TẦNG 3 — Gross long / gross short</w:t>
      </w:r>
    </w:p>
    <w:p w14:paraId="2E1EDB25" w14:textId="77777777" w:rsidR="00EC7811" w:rsidRPr="00EC7811" w:rsidRDefault="00EC7811" w:rsidP="00EC7811">
      <w:r w:rsidRPr="00EC7811">
        <w:t>Tách:</w:t>
      </w:r>
    </w:p>
    <w:p w14:paraId="70C9E25F" w14:textId="77777777" w:rsidR="00EC7811" w:rsidRPr="00EC7811" w:rsidRDefault="00EC7811" w:rsidP="00EC7811">
      <w:r w:rsidRPr="00EC7811">
        <w:t>tổng trạng thái dương</w:t>
      </w:r>
    </w:p>
    <w:p w14:paraId="0BFE3EBE" w14:textId="77777777" w:rsidR="00EC7811" w:rsidRPr="00EC7811" w:rsidRDefault="00EC7811" w:rsidP="00EC7811">
      <w:r w:rsidRPr="00EC7811">
        <w:t>và</w:t>
      </w:r>
    </w:p>
    <w:p w14:paraId="33B9A59D" w14:textId="77777777" w:rsidR="00EC7811" w:rsidRPr="00EC7811" w:rsidRDefault="00EC7811" w:rsidP="00EC7811">
      <w:r w:rsidRPr="00EC7811">
        <w:t>tổng trạng thái âm.</w:t>
      </w:r>
    </w:p>
    <w:p w14:paraId="7413406A" w14:textId="77777777" w:rsidR="00EC7811" w:rsidRPr="00EC7811" w:rsidRDefault="00EC7811" w:rsidP="00EC7811">
      <w:r w:rsidRPr="00EC7811">
        <w:t>Không net chúng lại.</w:t>
      </w:r>
    </w:p>
    <w:p w14:paraId="219B0E2F" w14:textId="77777777" w:rsidR="00EC7811" w:rsidRPr="00EC7811" w:rsidRDefault="00EC7811" w:rsidP="00EC7811">
      <w:r w:rsidRPr="00EC7811">
        <w:t xml:space="preserve">Đây chính là cách gần với giới hạn quản lý của NHNN. </w:t>
      </w:r>
    </w:p>
    <w:p w14:paraId="547BD54C" w14:textId="77777777" w:rsidR="00EC7811" w:rsidRPr="00EC7811" w:rsidRDefault="00EC7811" w:rsidP="00EC7811">
      <w:r w:rsidRPr="00EC7811">
        <w:pict w14:anchorId="75091C21">
          <v:rect id="_x0000_i1293" style="width:0;height:1.5pt" o:hralign="center" o:hrstd="t" o:hr="t" fillcolor="#a0a0a0" stroked="f"/>
        </w:pict>
      </w:r>
    </w:p>
    <w:p w14:paraId="2DB2B59A" w14:textId="77777777" w:rsidR="00EC7811" w:rsidRPr="00EC7811" w:rsidRDefault="00EC7811" w:rsidP="00EC7811">
      <w:pPr>
        <w:rPr>
          <w:b/>
          <w:bCs/>
        </w:rPr>
      </w:pPr>
      <w:r w:rsidRPr="00EC7811">
        <w:rPr>
          <w:b/>
          <w:bCs/>
        </w:rPr>
        <w:t>19. Với bảng TCB này, tôi đọc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1433"/>
      </w:tblGrid>
      <w:tr w:rsidR="00EC7811" w:rsidRPr="00EC7811" w14:paraId="3E59FA80" w14:textId="77777777">
        <w:trPr>
          <w:tblHeader/>
          <w:tblCellSpacing w:w="15" w:type="dxa"/>
        </w:trPr>
        <w:tc>
          <w:tcPr>
            <w:tcW w:w="0" w:type="auto"/>
            <w:vAlign w:val="center"/>
            <w:hideMark/>
          </w:tcPr>
          <w:p w14:paraId="3BEDAB7D" w14:textId="77777777" w:rsidR="00EC7811" w:rsidRPr="00EC7811" w:rsidRDefault="00EC7811" w:rsidP="00EC7811">
            <w:pPr>
              <w:rPr>
                <w:b/>
                <w:bCs/>
              </w:rPr>
            </w:pPr>
            <w:r w:rsidRPr="00EC7811">
              <w:rPr>
                <w:b/>
                <w:bCs/>
              </w:rPr>
              <w:t>Chỉ tiêu</w:t>
            </w:r>
          </w:p>
        </w:tc>
        <w:tc>
          <w:tcPr>
            <w:tcW w:w="0" w:type="auto"/>
            <w:vAlign w:val="center"/>
            <w:hideMark/>
          </w:tcPr>
          <w:p w14:paraId="27D8AC62" w14:textId="77777777" w:rsidR="00EC7811" w:rsidRPr="00EC7811" w:rsidRDefault="00EC7811" w:rsidP="00EC7811">
            <w:pPr>
              <w:rPr>
                <w:b/>
                <w:bCs/>
              </w:rPr>
            </w:pPr>
            <w:r w:rsidRPr="00EC7811">
              <w:rPr>
                <w:b/>
                <w:bCs/>
              </w:rPr>
              <w:t>TCB Q1/2026</w:t>
            </w:r>
          </w:p>
        </w:tc>
      </w:tr>
      <w:tr w:rsidR="00EC7811" w:rsidRPr="00EC7811" w14:paraId="48CCE134" w14:textId="77777777">
        <w:trPr>
          <w:tblCellSpacing w:w="15" w:type="dxa"/>
        </w:trPr>
        <w:tc>
          <w:tcPr>
            <w:tcW w:w="0" w:type="auto"/>
            <w:vAlign w:val="center"/>
            <w:hideMark/>
          </w:tcPr>
          <w:p w14:paraId="1CEBE49B" w14:textId="77777777" w:rsidR="00EC7811" w:rsidRPr="00EC7811" w:rsidRDefault="00EC7811" w:rsidP="00EC7811">
            <w:r w:rsidRPr="00EC7811">
              <w:t>FX Assets</w:t>
            </w:r>
          </w:p>
        </w:tc>
        <w:tc>
          <w:tcPr>
            <w:tcW w:w="0" w:type="auto"/>
            <w:vAlign w:val="center"/>
            <w:hideMark/>
          </w:tcPr>
          <w:p w14:paraId="20ADDB90" w14:textId="77777777" w:rsidR="00EC7811" w:rsidRPr="00EC7811" w:rsidRDefault="00EC7811" w:rsidP="00EC7811">
            <w:r w:rsidRPr="00EC7811">
              <w:t>66.784 tỷ</w:t>
            </w:r>
          </w:p>
        </w:tc>
      </w:tr>
      <w:tr w:rsidR="00EC7811" w:rsidRPr="00EC7811" w14:paraId="14E8C9BC" w14:textId="77777777">
        <w:trPr>
          <w:tblCellSpacing w:w="15" w:type="dxa"/>
        </w:trPr>
        <w:tc>
          <w:tcPr>
            <w:tcW w:w="0" w:type="auto"/>
            <w:vAlign w:val="center"/>
            <w:hideMark/>
          </w:tcPr>
          <w:p w14:paraId="76E86313" w14:textId="77777777" w:rsidR="00EC7811" w:rsidRPr="00EC7811" w:rsidRDefault="00EC7811" w:rsidP="00EC7811">
            <w:r w:rsidRPr="00EC7811">
              <w:lastRenderedPageBreak/>
              <w:t>FX Liabilities</w:t>
            </w:r>
          </w:p>
        </w:tc>
        <w:tc>
          <w:tcPr>
            <w:tcW w:w="0" w:type="auto"/>
            <w:vAlign w:val="center"/>
            <w:hideMark/>
          </w:tcPr>
          <w:p w14:paraId="4C2DD247" w14:textId="77777777" w:rsidR="00EC7811" w:rsidRPr="00EC7811" w:rsidRDefault="00EC7811" w:rsidP="00EC7811">
            <w:r w:rsidRPr="00EC7811">
              <w:t>66.550 tỷ</w:t>
            </w:r>
          </w:p>
        </w:tc>
      </w:tr>
      <w:tr w:rsidR="00EC7811" w:rsidRPr="00EC7811" w14:paraId="198E7772" w14:textId="77777777">
        <w:trPr>
          <w:tblCellSpacing w:w="15" w:type="dxa"/>
        </w:trPr>
        <w:tc>
          <w:tcPr>
            <w:tcW w:w="0" w:type="auto"/>
            <w:vAlign w:val="center"/>
            <w:hideMark/>
          </w:tcPr>
          <w:p w14:paraId="418FDFE7" w14:textId="77777777" w:rsidR="00EC7811" w:rsidRPr="00EC7811" w:rsidRDefault="00EC7811" w:rsidP="00EC7811">
            <w:r w:rsidRPr="00EC7811">
              <w:t>On-Balance FX Gap</w:t>
            </w:r>
          </w:p>
        </w:tc>
        <w:tc>
          <w:tcPr>
            <w:tcW w:w="0" w:type="auto"/>
            <w:vAlign w:val="center"/>
            <w:hideMark/>
          </w:tcPr>
          <w:p w14:paraId="478D7A02" w14:textId="77777777" w:rsidR="00EC7811" w:rsidRPr="00EC7811" w:rsidRDefault="00EC7811" w:rsidP="00EC7811">
            <w:r w:rsidRPr="00EC7811">
              <w:t>+234 tỷ</w:t>
            </w:r>
          </w:p>
        </w:tc>
      </w:tr>
      <w:tr w:rsidR="00EC7811" w:rsidRPr="00EC7811" w14:paraId="1E312B65" w14:textId="77777777">
        <w:trPr>
          <w:tblCellSpacing w:w="15" w:type="dxa"/>
        </w:trPr>
        <w:tc>
          <w:tcPr>
            <w:tcW w:w="0" w:type="auto"/>
            <w:vAlign w:val="center"/>
            <w:hideMark/>
          </w:tcPr>
          <w:p w14:paraId="0989064B" w14:textId="77777777" w:rsidR="00EC7811" w:rsidRPr="00EC7811" w:rsidRDefault="00EC7811" w:rsidP="00EC7811">
            <w:r w:rsidRPr="00EC7811">
              <w:t>Off-Balance Position</w:t>
            </w:r>
          </w:p>
        </w:tc>
        <w:tc>
          <w:tcPr>
            <w:tcW w:w="0" w:type="auto"/>
            <w:vAlign w:val="center"/>
            <w:hideMark/>
          </w:tcPr>
          <w:p w14:paraId="68C30F5C" w14:textId="77777777" w:rsidR="00EC7811" w:rsidRPr="00EC7811" w:rsidRDefault="00EC7811" w:rsidP="00EC7811">
            <w:r w:rsidRPr="00EC7811">
              <w:t>+107 tỷ</w:t>
            </w:r>
          </w:p>
        </w:tc>
      </w:tr>
      <w:tr w:rsidR="00EC7811" w:rsidRPr="00EC7811" w14:paraId="65D05C16" w14:textId="77777777">
        <w:trPr>
          <w:tblCellSpacing w:w="15" w:type="dxa"/>
        </w:trPr>
        <w:tc>
          <w:tcPr>
            <w:tcW w:w="0" w:type="auto"/>
            <w:vAlign w:val="center"/>
            <w:hideMark/>
          </w:tcPr>
          <w:p w14:paraId="5F5A758A" w14:textId="77777777" w:rsidR="00EC7811" w:rsidRPr="00EC7811" w:rsidRDefault="00EC7811" w:rsidP="00EC7811">
            <w:r w:rsidRPr="00EC7811">
              <w:t>Net FX Position</w:t>
            </w:r>
          </w:p>
        </w:tc>
        <w:tc>
          <w:tcPr>
            <w:tcW w:w="0" w:type="auto"/>
            <w:vAlign w:val="center"/>
            <w:hideMark/>
          </w:tcPr>
          <w:p w14:paraId="2C5C23A6" w14:textId="77777777" w:rsidR="00EC7811" w:rsidRPr="00EC7811" w:rsidRDefault="00EC7811" w:rsidP="00EC7811">
            <w:r w:rsidRPr="00EC7811">
              <w:rPr>
                <w:b/>
                <w:bCs/>
              </w:rPr>
              <w:t>+341 tỷ</w:t>
            </w:r>
          </w:p>
        </w:tc>
      </w:tr>
      <w:tr w:rsidR="00EC7811" w:rsidRPr="00EC7811" w14:paraId="0A5F5059" w14:textId="77777777">
        <w:trPr>
          <w:tblCellSpacing w:w="15" w:type="dxa"/>
        </w:trPr>
        <w:tc>
          <w:tcPr>
            <w:tcW w:w="0" w:type="auto"/>
            <w:vAlign w:val="center"/>
            <w:hideMark/>
          </w:tcPr>
          <w:p w14:paraId="0569AE75" w14:textId="77777777" w:rsidR="00EC7811" w:rsidRPr="00EC7811" w:rsidRDefault="00EC7811" w:rsidP="00EC7811">
            <w:r w:rsidRPr="00EC7811">
              <w:t>Positive Positions</w:t>
            </w:r>
          </w:p>
        </w:tc>
        <w:tc>
          <w:tcPr>
            <w:tcW w:w="0" w:type="auto"/>
            <w:vAlign w:val="center"/>
            <w:hideMark/>
          </w:tcPr>
          <w:p w14:paraId="425678A6" w14:textId="77777777" w:rsidR="00EC7811" w:rsidRPr="00EC7811" w:rsidRDefault="00EC7811" w:rsidP="00EC7811">
            <w:r w:rsidRPr="00EC7811">
              <w:rPr>
                <w:b/>
                <w:bCs/>
              </w:rPr>
              <w:t>+353 tỷ</w:t>
            </w:r>
          </w:p>
        </w:tc>
      </w:tr>
      <w:tr w:rsidR="00EC7811" w:rsidRPr="00EC7811" w14:paraId="238E3975" w14:textId="77777777">
        <w:trPr>
          <w:tblCellSpacing w:w="15" w:type="dxa"/>
        </w:trPr>
        <w:tc>
          <w:tcPr>
            <w:tcW w:w="0" w:type="auto"/>
            <w:vAlign w:val="center"/>
            <w:hideMark/>
          </w:tcPr>
          <w:p w14:paraId="059A2A39" w14:textId="77777777" w:rsidR="00EC7811" w:rsidRPr="00EC7811" w:rsidRDefault="00EC7811" w:rsidP="00EC7811">
            <w:r w:rsidRPr="00EC7811">
              <w:t>Negative Positions</w:t>
            </w:r>
          </w:p>
        </w:tc>
        <w:tc>
          <w:tcPr>
            <w:tcW w:w="0" w:type="auto"/>
            <w:vAlign w:val="center"/>
            <w:hideMark/>
          </w:tcPr>
          <w:p w14:paraId="06526F8D" w14:textId="77777777" w:rsidR="00EC7811" w:rsidRPr="00EC7811" w:rsidRDefault="00EC7811" w:rsidP="00EC7811">
            <w:r w:rsidRPr="00EC7811">
              <w:rPr>
                <w:b/>
                <w:bCs/>
              </w:rPr>
              <w:t>-11,9 tỷ</w:t>
            </w:r>
          </w:p>
        </w:tc>
      </w:tr>
      <w:tr w:rsidR="00EC7811" w:rsidRPr="00EC7811" w14:paraId="41271A27" w14:textId="77777777">
        <w:trPr>
          <w:tblCellSpacing w:w="15" w:type="dxa"/>
        </w:trPr>
        <w:tc>
          <w:tcPr>
            <w:tcW w:w="0" w:type="auto"/>
            <w:vAlign w:val="center"/>
            <w:hideMark/>
          </w:tcPr>
          <w:p w14:paraId="223F110D" w14:textId="77777777" w:rsidR="00EC7811" w:rsidRPr="00EC7811" w:rsidRDefault="00EC7811" w:rsidP="00EC7811">
            <w:r w:rsidRPr="00EC7811">
              <w:t>Net FX / FX Assets</w:t>
            </w:r>
          </w:p>
        </w:tc>
        <w:tc>
          <w:tcPr>
            <w:tcW w:w="0" w:type="auto"/>
            <w:vAlign w:val="center"/>
            <w:hideMark/>
          </w:tcPr>
          <w:p w14:paraId="687DE780" w14:textId="77777777" w:rsidR="00EC7811" w:rsidRPr="00EC7811" w:rsidRDefault="00EC7811" w:rsidP="00EC7811">
            <w:r w:rsidRPr="00EC7811">
              <w:rPr>
                <w:b/>
                <w:bCs/>
              </w:rPr>
              <w:t>0,51%</w:t>
            </w:r>
          </w:p>
        </w:tc>
      </w:tr>
      <w:tr w:rsidR="00EC7811" w:rsidRPr="00EC7811" w14:paraId="5B2B3D55" w14:textId="77777777">
        <w:trPr>
          <w:tblCellSpacing w:w="15" w:type="dxa"/>
        </w:trPr>
        <w:tc>
          <w:tcPr>
            <w:tcW w:w="0" w:type="auto"/>
            <w:vAlign w:val="center"/>
            <w:hideMark/>
          </w:tcPr>
          <w:p w14:paraId="14231F4A" w14:textId="77777777" w:rsidR="00EC7811" w:rsidRPr="00EC7811" w:rsidRDefault="00EC7811" w:rsidP="00EC7811">
            <w:r w:rsidRPr="00EC7811">
              <w:t>Net FX / Total Assets</w:t>
            </w:r>
          </w:p>
        </w:tc>
        <w:tc>
          <w:tcPr>
            <w:tcW w:w="0" w:type="auto"/>
            <w:vAlign w:val="center"/>
            <w:hideMark/>
          </w:tcPr>
          <w:p w14:paraId="22741A8C" w14:textId="77777777" w:rsidR="00EC7811" w:rsidRPr="00EC7811" w:rsidRDefault="00EC7811" w:rsidP="00EC7811">
            <w:r w:rsidRPr="00EC7811">
              <w:rPr>
                <w:b/>
                <w:bCs/>
              </w:rPr>
              <w:t>0,029%</w:t>
            </w:r>
          </w:p>
        </w:tc>
      </w:tr>
    </w:tbl>
    <w:p w14:paraId="24DCC2DE" w14:textId="77777777" w:rsidR="00EC7811" w:rsidRPr="00EC7811" w:rsidRDefault="00EC7811" w:rsidP="00EC7811">
      <w:r w:rsidRPr="00EC7811">
        <w:t>Tức là bức tranh là:</w:t>
      </w:r>
    </w:p>
    <w:p w14:paraId="442C8215" w14:textId="77777777" w:rsidR="00EC7811" w:rsidRPr="00EC7811" w:rsidRDefault="00EC7811" w:rsidP="00EC7811">
      <w:r w:rsidRPr="00EC7811">
        <w:rPr>
          <w:b/>
          <w:bCs/>
        </w:rPr>
        <w:t>Quy mô giao dịch/tài sản ngoại tệ của TCB khá lớn, nhưng trạng thái ròng rất nhỏ so với quy mô đó.</w:t>
      </w:r>
    </w:p>
    <w:p w14:paraId="7A874BBF" w14:textId="77777777" w:rsidR="00EC7811" w:rsidRPr="00EC7811" w:rsidRDefault="00EC7811" w:rsidP="00EC7811">
      <w:r w:rsidRPr="00EC7811">
        <w:t>Đây là điểm rất khác nhau.</w:t>
      </w:r>
    </w:p>
    <w:p w14:paraId="3371E2B6" w14:textId="77777777" w:rsidR="00EC7811" w:rsidRPr="00EC7811" w:rsidRDefault="00EC7811" w:rsidP="00EC7811">
      <w:r w:rsidRPr="00EC7811">
        <w:pict w14:anchorId="79892348">
          <v:rect id="_x0000_i1294" style="width:0;height:1.5pt" o:hralign="center" o:hrstd="t" o:hr="t" fillcolor="#a0a0a0" stroked="f"/>
        </w:pict>
      </w:r>
    </w:p>
    <w:p w14:paraId="33133191" w14:textId="77777777" w:rsidR="00EC7811" w:rsidRPr="00EC7811" w:rsidRDefault="00EC7811" w:rsidP="00EC7811">
      <w:pPr>
        <w:rPr>
          <w:b/>
          <w:bCs/>
        </w:rPr>
      </w:pPr>
      <w:r w:rsidRPr="00EC7811">
        <w:rPr>
          <w:b/>
          <w:bCs/>
        </w:rPr>
        <w:t>20. TCB đang “long USD” khá rõ</w:t>
      </w:r>
    </w:p>
    <w:p w14:paraId="02614C2A" w14:textId="77777777" w:rsidR="00EC7811" w:rsidRPr="00EC7811" w:rsidRDefault="00EC7811" w:rsidP="00EC7811">
      <w:r w:rsidRPr="00EC7811">
        <w:t>Trong 341 tỷ net exposure:</w:t>
      </w:r>
    </w:p>
    <w:p w14:paraId="69B39B7B" w14:textId="77777777" w:rsidR="00EC7811" w:rsidRPr="00EC7811" w:rsidRDefault="00EC7811" w:rsidP="00EC7811">
      <w:r w:rsidRPr="00EC7811">
        <w:t>USD = +348,8 tỷ</w:t>
      </w:r>
    </w:p>
    <w:p w14:paraId="2A60AEAE" w14:textId="77777777" w:rsidR="00EC7811" w:rsidRPr="00EC7811" w:rsidRDefault="00EC7811" w:rsidP="00EC7811">
      <w:r w:rsidRPr="00EC7811">
        <w:t>EUR:</w:t>
      </w:r>
    </w:p>
    <w:p w14:paraId="5A1A1064" w14:textId="77777777" w:rsidR="00EC7811" w:rsidRPr="00EC7811" w:rsidRDefault="00EC7811" w:rsidP="00EC7811">
      <w:r w:rsidRPr="00EC7811">
        <w:t>-11,9 tỷ</w:t>
      </w:r>
    </w:p>
    <w:p w14:paraId="34F3BB99" w14:textId="77777777" w:rsidR="00EC7811" w:rsidRPr="00EC7811" w:rsidRDefault="00EC7811" w:rsidP="00EC7811">
      <w:r w:rsidRPr="00EC7811">
        <w:t>Other:</w:t>
      </w:r>
    </w:p>
    <w:p w14:paraId="0570AC4F" w14:textId="77777777" w:rsidR="00EC7811" w:rsidRPr="00EC7811" w:rsidRDefault="00EC7811" w:rsidP="00EC7811">
      <w:r w:rsidRPr="00EC7811">
        <w:t>+4,3 tỷ.</w:t>
      </w:r>
    </w:p>
    <w:p w14:paraId="4E8F105D" w14:textId="77777777" w:rsidR="00EC7811" w:rsidRPr="00EC7811" w:rsidRDefault="00EC7811" w:rsidP="00EC7811">
      <w:r w:rsidRPr="00EC7811">
        <w:t>Nên thực tế:</w:t>
      </w:r>
    </w:p>
    <w:p w14:paraId="6173AC6E" w14:textId="77777777" w:rsidR="00EC7811" w:rsidRPr="00EC7811" w:rsidRDefault="00EC7811" w:rsidP="00EC7811">
      <w:r w:rsidRPr="00EC7811">
        <w:rPr>
          <w:b/>
          <w:bCs/>
        </w:rPr>
        <w:t>rủi ro tỷ giá chủ yếu nằm ở USD.</w:t>
      </w:r>
    </w:p>
    <w:p w14:paraId="2DAAE056" w14:textId="77777777" w:rsidR="00EC7811" w:rsidRPr="00EC7811" w:rsidRDefault="00EC7811" w:rsidP="00EC7811">
      <w:r w:rsidRPr="00EC7811">
        <w:t>Nếu VND mất giá so với USD:</w:t>
      </w:r>
    </w:p>
    <w:p w14:paraId="0F6D1E0F" w14:textId="77777777" w:rsidR="00EC7811" w:rsidRPr="00EC7811" w:rsidRDefault="00EC7811" w:rsidP="00EC7811">
      <w:r w:rsidRPr="00EC7811">
        <w:t xml:space="preserve">→ về mặt </w:t>
      </w:r>
      <w:r w:rsidRPr="00EC7811">
        <w:rPr>
          <w:b/>
          <w:bCs/>
        </w:rPr>
        <w:t>FX position</w:t>
      </w:r>
      <w:r w:rsidRPr="00EC7811">
        <w:t>, TCB có lợi.</w:t>
      </w:r>
    </w:p>
    <w:p w14:paraId="6826DE9E" w14:textId="77777777" w:rsidR="00EC7811" w:rsidRPr="00EC7811" w:rsidRDefault="00EC7811" w:rsidP="00EC7811">
      <w:r w:rsidRPr="00EC7811">
        <w:t>Nếu VND tăng giá mạnh so với USD:</w:t>
      </w:r>
    </w:p>
    <w:p w14:paraId="363743F1" w14:textId="77777777" w:rsidR="00EC7811" w:rsidRPr="00EC7811" w:rsidRDefault="00EC7811" w:rsidP="00EC7811">
      <w:r w:rsidRPr="00EC7811">
        <w:t>→ bất lợi.</w:t>
      </w:r>
    </w:p>
    <w:p w14:paraId="013647A7" w14:textId="77777777" w:rsidR="00EC7811" w:rsidRPr="00EC7811" w:rsidRDefault="00EC7811" w:rsidP="00EC7811">
      <w:r w:rsidRPr="00EC7811">
        <w:t xml:space="preserve">Điều này phù hợp với cách định nghĩa trạng thái ngoại tệ: tài sản ngoại tệ lớn hơn nợ ngoại tệ tạo trạng thái dư thừa/dương; ngược lại tạo trạng thái thiếu/âm. </w:t>
      </w:r>
    </w:p>
    <w:p w14:paraId="1A676FA4" w14:textId="77777777" w:rsidR="00EC7811" w:rsidRPr="00EC7811" w:rsidRDefault="00EC7811" w:rsidP="00EC7811">
      <w:r w:rsidRPr="00EC7811">
        <w:lastRenderedPageBreak/>
        <w:pict w14:anchorId="1D1B86C1">
          <v:rect id="_x0000_i1295" style="width:0;height:1.5pt" o:hralign="center" o:hrstd="t" o:hr="t" fillcolor="#a0a0a0" stroked="f"/>
        </w:pict>
      </w:r>
    </w:p>
    <w:p w14:paraId="0D32B33C" w14:textId="77777777" w:rsidR="00EC7811" w:rsidRPr="00EC7811" w:rsidRDefault="00EC7811" w:rsidP="00EC7811">
      <w:pPr>
        <w:rPr>
          <w:b/>
          <w:bCs/>
        </w:rPr>
      </w:pPr>
      <w:r w:rsidRPr="00EC7811">
        <w:rPr>
          <w:b/>
          <w:bCs/>
        </w:rPr>
        <w:t>21. Nhưng đừng gọi “long USD” = “đầu cơ USD”</w:t>
      </w:r>
    </w:p>
    <w:p w14:paraId="6D12BCCE" w14:textId="77777777" w:rsidR="00EC7811" w:rsidRPr="00EC7811" w:rsidRDefault="00EC7811" w:rsidP="00EC7811">
      <w:r w:rsidRPr="00EC7811">
        <w:t>Đây là một điểm cực quan trọng.</w:t>
      </w:r>
    </w:p>
    <w:p w14:paraId="02E20F48" w14:textId="77777777" w:rsidR="00EC7811" w:rsidRPr="00EC7811" w:rsidRDefault="00EC7811" w:rsidP="00EC7811">
      <w:r w:rsidRPr="00EC7811">
        <w:t>TCB có thể có:</w:t>
      </w:r>
    </w:p>
    <w:p w14:paraId="3570F055" w14:textId="77777777" w:rsidR="00EC7811" w:rsidRPr="00EC7811" w:rsidRDefault="00EC7811" w:rsidP="00EC7811">
      <w:pPr>
        <w:numPr>
          <w:ilvl w:val="0"/>
          <w:numId w:val="2"/>
        </w:numPr>
      </w:pPr>
      <w:r w:rsidRPr="00EC7811">
        <w:t xml:space="preserve">khách hàng xuất nhập khẩu </w:t>
      </w:r>
    </w:p>
    <w:p w14:paraId="48C0C90B" w14:textId="77777777" w:rsidR="00EC7811" w:rsidRPr="00EC7811" w:rsidRDefault="00EC7811" w:rsidP="00EC7811">
      <w:pPr>
        <w:numPr>
          <w:ilvl w:val="0"/>
          <w:numId w:val="2"/>
        </w:numPr>
      </w:pPr>
      <w:r w:rsidRPr="00EC7811">
        <w:t xml:space="preserve">cho vay USD </w:t>
      </w:r>
    </w:p>
    <w:p w14:paraId="26ED8583" w14:textId="77777777" w:rsidR="00EC7811" w:rsidRPr="00EC7811" w:rsidRDefault="00EC7811" w:rsidP="00EC7811">
      <w:pPr>
        <w:numPr>
          <w:ilvl w:val="0"/>
          <w:numId w:val="2"/>
        </w:numPr>
      </w:pPr>
      <w:r w:rsidRPr="00EC7811">
        <w:t xml:space="preserve">tiền gửi USD </w:t>
      </w:r>
    </w:p>
    <w:p w14:paraId="0127B641" w14:textId="77777777" w:rsidR="00EC7811" w:rsidRPr="00EC7811" w:rsidRDefault="00EC7811" w:rsidP="00EC7811">
      <w:pPr>
        <w:numPr>
          <w:ilvl w:val="0"/>
          <w:numId w:val="2"/>
        </w:numPr>
      </w:pPr>
      <w:r w:rsidRPr="00EC7811">
        <w:t xml:space="preserve">thanh toán quốc tế </w:t>
      </w:r>
    </w:p>
    <w:p w14:paraId="6B878FE9" w14:textId="77777777" w:rsidR="00EC7811" w:rsidRPr="00EC7811" w:rsidRDefault="00EC7811" w:rsidP="00EC7811">
      <w:pPr>
        <w:numPr>
          <w:ilvl w:val="0"/>
          <w:numId w:val="2"/>
        </w:numPr>
      </w:pPr>
      <w:r w:rsidRPr="00EC7811">
        <w:t xml:space="preserve">derivative </w:t>
      </w:r>
    </w:p>
    <w:p w14:paraId="4AA8D59B" w14:textId="77777777" w:rsidR="00EC7811" w:rsidRPr="00EC7811" w:rsidRDefault="00EC7811" w:rsidP="00EC7811">
      <w:pPr>
        <w:numPr>
          <w:ilvl w:val="0"/>
          <w:numId w:val="2"/>
        </w:numPr>
      </w:pPr>
      <w:r w:rsidRPr="00EC7811">
        <w:t xml:space="preserve">trade finance </w:t>
      </w:r>
    </w:p>
    <w:p w14:paraId="4A177958" w14:textId="77777777" w:rsidR="00EC7811" w:rsidRPr="00EC7811" w:rsidRDefault="00EC7811" w:rsidP="00EC7811">
      <w:pPr>
        <w:numPr>
          <w:ilvl w:val="0"/>
          <w:numId w:val="2"/>
        </w:numPr>
      </w:pPr>
      <w:r w:rsidRPr="00EC7811">
        <w:t xml:space="preserve">các khoản phải thu/phải trả ngoại tệ. </w:t>
      </w:r>
    </w:p>
    <w:p w14:paraId="0196FD3D" w14:textId="77777777" w:rsidR="00EC7811" w:rsidRPr="00EC7811" w:rsidRDefault="00EC7811" w:rsidP="00EC7811">
      <w:r w:rsidRPr="00EC7811">
        <w:t>Ngân hàng có thể duy trì trạng thái dương vì:</w:t>
      </w:r>
    </w:p>
    <w:p w14:paraId="187DBF97" w14:textId="77777777" w:rsidR="00EC7811" w:rsidRPr="00EC7811" w:rsidRDefault="00EC7811" w:rsidP="00EC7811">
      <w:r w:rsidRPr="00EC7811">
        <w:rPr>
          <w:b/>
          <w:bCs/>
        </w:rPr>
        <w:t>market-making / phục vụ khách hàng / hedge</w:t>
      </w:r>
    </w:p>
    <w:p w14:paraId="2B2BC0B3" w14:textId="77777777" w:rsidR="00EC7811" w:rsidRPr="00EC7811" w:rsidRDefault="00EC7811" w:rsidP="00EC7811">
      <w:r w:rsidRPr="00EC7811">
        <w:t>chứ không nhất thiết là:</w:t>
      </w:r>
    </w:p>
    <w:p w14:paraId="488C64E3" w14:textId="77777777" w:rsidR="00EC7811" w:rsidRPr="00EC7811" w:rsidRDefault="00EC7811" w:rsidP="00EC7811">
      <w:r w:rsidRPr="00EC7811">
        <w:t>“TCB đang đánh cược USD tăng.”</w:t>
      </w:r>
    </w:p>
    <w:p w14:paraId="4D073018" w14:textId="77777777" w:rsidR="00EC7811" w:rsidRPr="00EC7811" w:rsidRDefault="00EC7811" w:rsidP="00EC7811">
      <w:r w:rsidRPr="00EC7811">
        <w:t>Bảng này chỉ cho ta biết:</w:t>
      </w:r>
    </w:p>
    <w:p w14:paraId="27CCDFCA" w14:textId="77777777" w:rsidR="00EC7811" w:rsidRPr="00EC7811" w:rsidRDefault="00EC7811" w:rsidP="00EC7811">
      <w:r w:rsidRPr="00EC7811">
        <w:rPr>
          <w:b/>
          <w:bCs/>
        </w:rPr>
        <w:t>exposure cuối kỳ.</w:t>
      </w:r>
    </w:p>
    <w:p w14:paraId="79B1FE67" w14:textId="77777777" w:rsidR="00EC7811" w:rsidRPr="00EC7811" w:rsidRDefault="00EC7811" w:rsidP="00EC7811">
      <w:r w:rsidRPr="00EC7811">
        <w:t>Không cho ta biết động cơ.</w:t>
      </w:r>
    </w:p>
    <w:p w14:paraId="3C79B432" w14:textId="77777777" w:rsidR="00EC7811" w:rsidRPr="00EC7811" w:rsidRDefault="00EC7811" w:rsidP="00EC7811">
      <w:r w:rsidRPr="00EC7811">
        <w:pict w14:anchorId="440D6EDB">
          <v:rect id="_x0000_i1296" style="width:0;height:1.5pt" o:hralign="center" o:hrstd="t" o:hr="t" fillcolor="#a0a0a0" stroked="f"/>
        </w:pict>
      </w:r>
    </w:p>
    <w:p w14:paraId="2402C8E5" w14:textId="77777777" w:rsidR="00EC7811" w:rsidRPr="00EC7811" w:rsidRDefault="00EC7811" w:rsidP="00EC7811">
      <w:pPr>
        <w:rPr>
          <w:b/>
          <w:bCs/>
        </w:rPr>
      </w:pPr>
      <w:r w:rsidRPr="00EC7811">
        <w:rPr>
          <w:b/>
          <w:bCs/>
        </w:rPr>
        <w:t>22. Và đây là điểm liên quan trực tiếp tới ALM mà Lão gia đang học</w:t>
      </w:r>
    </w:p>
    <w:p w14:paraId="19E1ADCB" w14:textId="77777777" w:rsidR="00EC7811" w:rsidRPr="00EC7811" w:rsidRDefault="00EC7811" w:rsidP="00EC7811">
      <w:r w:rsidRPr="00EC7811">
        <w:t>Lão gia có thể chia ALM thành:</w:t>
      </w:r>
    </w:p>
    <w:p w14:paraId="01D50BDB" w14:textId="77777777" w:rsidR="00EC7811" w:rsidRPr="00EC7811" w:rsidRDefault="00EC7811" w:rsidP="00EC7811">
      <w:r w:rsidRPr="00EC7811">
        <w:t xml:space="preserve">                    ALM</w:t>
      </w:r>
    </w:p>
    <w:p w14:paraId="6534927E" w14:textId="77777777" w:rsidR="00EC7811" w:rsidRPr="00EC7811" w:rsidRDefault="00EC7811" w:rsidP="00EC7811">
      <w:r w:rsidRPr="00EC7811">
        <w:t xml:space="preserve">                     │</w:t>
      </w:r>
    </w:p>
    <w:p w14:paraId="2CE4E5FC" w14:textId="77777777" w:rsidR="00EC7811" w:rsidRPr="00EC7811" w:rsidRDefault="00EC7811" w:rsidP="00EC7811">
      <w:r w:rsidRPr="00EC7811">
        <w:t xml:space="preserve">        ┌────────────┼────────────┐</w:t>
      </w:r>
    </w:p>
    <w:p w14:paraId="6457C8D7" w14:textId="77777777" w:rsidR="00EC7811" w:rsidRPr="00EC7811" w:rsidRDefault="00EC7811" w:rsidP="00EC7811">
      <w:r w:rsidRPr="00EC7811">
        <w:t xml:space="preserve">        │            │            │</w:t>
      </w:r>
    </w:p>
    <w:p w14:paraId="16C0C736" w14:textId="77777777" w:rsidR="00EC7811" w:rsidRPr="00EC7811" w:rsidRDefault="00EC7811" w:rsidP="00EC7811">
      <w:r w:rsidRPr="00EC7811">
        <w:t xml:space="preserve">     Lãi suất      Thanh khoản    Tỷ giá</w:t>
      </w:r>
    </w:p>
    <w:p w14:paraId="7CA713B1" w14:textId="77777777" w:rsidR="00EC7811" w:rsidRPr="00EC7811" w:rsidRDefault="00EC7811" w:rsidP="00EC7811">
      <w:r w:rsidRPr="00EC7811">
        <w:t xml:space="preserve">        │            │            │</w:t>
      </w:r>
    </w:p>
    <w:p w14:paraId="30AB6C88" w14:textId="77777777" w:rsidR="00EC7811" w:rsidRPr="00EC7811" w:rsidRDefault="00EC7811" w:rsidP="00EC7811">
      <w:r w:rsidRPr="00EC7811">
        <w:t xml:space="preserve"> Repricing Gap   Liquidity Gap   FX Position</w:t>
      </w:r>
    </w:p>
    <w:p w14:paraId="3B6F615E" w14:textId="77777777" w:rsidR="00EC7811" w:rsidRPr="00EC7811" w:rsidRDefault="00EC7811" w:rsidP="00EC7811">
      <w:r w:rsidRPr="00EC7811">
        <w:t xml:space="preserve">     ΔNII             LCR          FX/Eq</w:t>
      </w:r>
    </w:p>
    <w:p w14:paraId="3AF72353" w14:textId="77777777" w:rsidR="00EC7811" w:rsidRPr="00EC7811" w:rsidRDefault="00EC7811" w:rsidP="00EC7811">
      <w:r w:rsidRPr="00EC7811">
        <w:t xml:space="preserve">     ΔEVE            NSFR          Stress</w:t>
      </w:r>
    </w:p>
    <w:p w14:paraId="3612E844" w14:textId="77777777" w:rsidR="00EC7811" w:rsidRPr="00EC7811" w:rsidRDefault="00EC7811" w:rsidP="00EC7811">
      <w:r w:rsidRPr="00EC7811">
        <w:lastRenderedPageBreak/>
        <w:t>Bảng Lão gia vừa đưa chính là:</w:t>
      </w:r>
    </w:p>
    <w:p w14:paraId="0E654CA0" w14:textId="77777777" w:rsidR="00EC7811" w:rsidRPr="00EC7811" w:rsidRDefault="00EC7811" w:rsidP="00EC7811">
      <w:r w:rsidRPr="00EC7811">
        <w:rPr>
          <w:b/>
          <w:bCs/>
        </w:rPr>
        <w:t>nhánh FX risk của ALM.</w:t>
      </w:r>
    </w:p>
    <w:p w14:paraId="5F395A62" w14:textId="77777777" w:rsidR="00EC7811" w:rsidRPr="00EC7811" w:rsidRDefault="00EC7811" w:rsidP="00EC7811">
      <w:r w:rsidRPr="00EC7811">
        <w:pict w14:anchorId="5262B21B">
          <v:rect id="_x0000_i1297" style="width:0;height:1.5pt" o:hralign="center" o:hrstd="t" o:hr="t" fillcolor="#a0a0a0" stroked="f"/>
        </w:pict>
      </w:r>
    </w:p>
    <w:p w14:paraId="364D4DA6" w14:textId="77777777" w:rsidR="00EC7811" w:rsidRPr="00EC7811" w:rsidRDefault="00EC7811" w:rsidP="00EC7811">
      <w:pPr>
        <w:rPr>
          <w:b/>
          <w:bCs/>
        </w:rPr>
      </w:pPr>
      <w:r w:rsidRPr="00EC7811">
        <w:rPr>
          <w:b/>
          <w:bCs/>
        </w:rPr>
        <w:t>23. Cách đánh giá bảng FX này theo kiểu nhà đầu tư</w:t>
      </w:r>
    </w:p>
    <w:p w14:paraId="4EA8B04C" w14:textId="77777777" w:rsidR="00EC7811" w:rsidRPr="00EC7811" w:rsidRDefault="00EC7811" w:rsidP="00EC7811">
      <w:r w:rsidRPr="00EC7811">
        <w:t>Tôi sẽ tạo một bảng Excel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0"/>
        <w:gridCol w:w="1895"/>
        <w:gridCol w:w="1011"/>
      </w:tblGrid>
      <w:tr w:rsidR="00EC7811" w:rsidRPr="00EC7811" w14:paraId="2B627AE2" w14:textId="77777777">
        <w:trPr>
          <w:tblHeader/>
          <w:tblCellSpacing w:w="15" w:type="dxa"/>
        </w:trPr>
        <w:tc>
          <w:tcPr>
            <w:tcW w:w="0" w:type="auto"/>
            <w:vAlign w:val="center"/>
            <w:hideMark/>
          </w:tcPr>
          <w:p w14:paraId="38802907" w14:textId="77777777" w:rsidR="00EC7811" w:rsidRPr="00EC7811" w:rsidRDefault="00EC7811" w:rsidP="00EC7811">
            <w:pPr>
              <w:rPr>
                <w:b/>
                <w:bCs/>
              </w:rPr>
            </w:pPr>
            <w:r w:rsidRPr="00EC7811">
              <w:rPr>
                <w:b/>
                <w:bCs/>
              </w:rPr>
              <w:t>Chỉ số</w:t>
            </w:r>
          </w:p>
        </w:tc>
        <w:tc>
          <w:tcPr>
            <w:tcW w:w="0" w:type="auto"/>
            <w:vAlign w:val="center"/>
            <w:hideMark/>
          </w:tcPr>
          <w:p w14:paraId="27B2CE15" w14:textId="77777777" w:rsidR="00EC7811" w:rsidRPr="00EC7811" w:rsidRDefault="00EC7811" w:rsidP="00EC7811">
            <w:pPr>
              <w:rPr>
                <w:b/>
                <w:bCs/>
              </w:rPr>
            </w:pPr>
            <w:r w:rsidRPr="00EC7811">
              <w:rPr>
                <w:b/>
                <w:bCs/>
              </w:rPr>
              <w:t>Công thức</w:t>
            </w:r>
          </w:p>
        </w:tc>
        <w:tc>
          <w:tcPr>
            <w:tcW w:w="0" w:type="auto"/>
            <w:vAlign w:val="center"/>
            <w:hideMark/>
          </w:tcPr>
          <w:p w14:paraId="1198BB9F" w14:textId="77777777" w:rsidR="00EC7811" w:rsidRPr="00EC7811" w:rsidRDefault="00EC7811" w:rsidP="00EC7811">
            <w:pPr>
              <w:rPr>
                <w:b/>
                <w:bCs/>
              </w:rPr>
            </w:pPr>
            <w:r w:rsidRPr="00EC7811">
              <w:rPr>
                <w:b/>
                <w:bCs/>
              </w:rPr>
              <w:t>TCB</w:t>
            </w:r>
          </w:p>
        </w:tc>
      </w:tr>
      <w:tr w:rsidR="00EC7811" w:rsidRPr="00EC7811" w14:paraId="62606A3F" w14:textId="77777777">
        <w:trPr>
          <w:tblCellSpacing w:w="15" w:type="dxa"/>
        </w:trPr>
        <w:tc>
          <w:tcPr>
            <w:tcW w:w="0" w:type="auto"/>
            <w:vAlign w:val="center"/>
            <w:hideMark/>
          </w:tcPr>
          <w:p w14:paraId="7C110BCF" w14:textId="77777777" w:rsidR="00EC7811" w:rsidRPr="00EC7811" w:rsidRDefault="00EC7811" w:rsidP="00EC7811">
            <w:r w:rsidRPr="00EC7811">
              <w:t>FX Assets / Total Assets</w:t>
            </w:r>
          </w:p>
        </w:tc>
        <w:tc>
          <w:tcPr>
            <w:tcW w:w="0" w:type="auto"/>
            <w:vAlign w:val="center"/>
            <w:hideMark/>
          </w:tcPr>
          <w:p w14:paraId="34FF10FE" w14:textId="77777777" w:rsidR="00EC7811" w:rsidRPr="00EC7811" w:rsidRDefault="00EC7811" w:rsidP="00EC7811">
            <w:r w:rsidRPr="00EC7811">
              <w:t>66.784 / 1.190.454</w:t>
            </w:r>
          </w:p>
        </w:tc>
        <w:tc>
          <w:tcPr>
            <w:tcW w:w="0" w:type="auto"/>
            <w:vAlign w:val="center"/>
            <w:hideMark/>
          </w:tcPr>
          <w:p w14:paraId="383B9F70" w14:textId="77777777" w:rsidR="00EC7811" w:rsidRPr="00EC7811" w:rsidRDefault="00EC7811" w:rsidP="00EC7811">
            <w:r w:rsidRPr="00EC7811">
              <w:rPr>
                <w:b/>
                <w:bCs/>
              </w:rPr>
              <w:t>5,61%</w:t>
            </w:r>
          </w:p>
        </w:tc>
      </w:tr>
      <w:tr w:rsidR="00EC7811" w:rsidRPr="00EC7811" w14:paraId="77D58328" w14:textId="77777777">
        <w:trPr>
          <w:tblCellSpacing w:w="15" w:type="dxa"/>
        </w:trPr>
        <w:tc>
          <w:tcPr>
            <w:tcW w:w="0" w:type="auto"/>
            <w:vAlign w:val="center"/>
            <w:hideMark/>
          </w:tcPr>
          <w:p w14:paraId="27D8D592" w14:textId="77777777" w:rsidR="00EC7811" w:rsidRPr="00EC7811" w:rsidRDefault="00EC7811" w:rsidP="00EC7811">
            <w:r w:rsidRPr="00EC7811">
              <w:t>FX Liabilities / Total Assets</w:t>
            </w:r>
          </w:p>
        </w:tc>
        <w:tc>
          <w:tcPr>
            <w:tcW w:w="0" w:type="auto"/>
            <w:vAlign w:val="center"/>
            <w:hideMark/>
          </w:tcPr>
          <w:p w14:paraId="4485FDFB" w14:textId="77777777" w:rsidR="00EC7811" w:rsidRPr="00EC7811" w:rsidRDefault="00EC7811" w:rsidP="00EC7811">
            <w:r w:rsidRPr="00EC7811">
              <w:t>66.550 / 1.190.454</w:t>
            </w:r>
          </w:p>
        </w:tc>
        <w:tc>
          <w:tcPr>
            <w:tcW w:w="0" w:type="auto"/>
            <w:vAlign w:val="center"/>
            <w:hideMark/>
          </w:tcPr>
          <w:p w14:paraId="636D6C02" w14:textId="77777777" w:rsidR="00EC7811" w:rsidRPr="00EC7811" w:rsidRDefault="00EC7811" w:rsidP="00EC7811">
            <w:r w:rsidRPr="00EC7811">
              <w:rPr>
                <w:b/>
                <w:bCs/>
              </w:rPr>
              <w:t>5,59%</w:t>
            </w:r>
          </w:p>
        </w:tc>
      </w:tr>
      <w:tr w:rsidR="00EC7811" w:rsidRPr="00EC7811" w14:paraId="34667D7B" w14:textId="77777777">
        <w:trPr>
          <w:tblCellSpacing w:w="15" w:type="dxa"/>
        </w:trPr>
        <w:tc>
          <w:tcPr>
            <w:tcW w:w="0" w:type="auto"/>
            <w:vAlign w:val="center"/>
            <w:hideMark/>
          </w:tcPr>
          <w:p w14:paraId="55158E17" w14:textId="77777777" w:rsidR="00EC7811" w:rsidRPr="00EC7811" w:rsidRDefault="00EC7811" w:rsidP="00EC7811">
            <w:r w:rsidRPr="00EC7811">
              <w:t>On-Balance FX Gap / Total Assets</w:t>
            </w:r>
          </w:p>
        </w:tc>
        <w:tc>
          <w:tcPr>
            <w:tcW w:w="0" w:type="auto"/>
            <w:vAlign w:val="center"/>
            <w:hideMark/>
          </w:tcPr>
          <w:p w14:paraId="36F8EC3C" w14:textId="77777777" w:rsidR="00EC7811" w:rsidRPr="00EC7811" w:rsidRDefault="00EC7811" w:rsidP="00EC7811">
            <w:r w:rsidRPr="00EC7811">
              <w:t>234 / 1.190.454</w:t>
            </w:r>
          </w:p>
        </w:tc>
        <w:tc>
          <w:tcPr>
            <w:tcW w:w="0" w:type="auto"/>
            <w:vAlign w:val="center"/>
            <w:hideMark/>
          </w:tcPr>
          <w:p w14:paraId="068B9883" w14:textId="77777777" w:rsidR="00EC7811" w:rsidRPr="00EC7811" w:rsidRDefault="00EC7811" w:rsidP="00EC7811">
            <w:r w:rsidRPr="00EC7811">
              <w:rPr>
                <w:b/>
                <w:bCs/>
              </w:rPr>
              <w:t>0,020%</w:t>
            </w:r>
          </w:p>
        </w:tc>
      </w:tr>
      <w:tr w:rsidR="00EC7811" w:rsidRPr="00EC7811" w14:paraId="0AC053D4" w14:textId="77777777">
        <w:trPr>
          <w:tblCellSpacing w:w="15" w:type="dxa"/>
        </w:trPr>
        <w:tc>
          <w:tcPr>
            <w:tcW w:w="0" w:type="auto"/>
            <w:vAlign w:val="center"/>
            <w:hideMark/>
          </w:tcPr>
          <w:p w14:paraId="5AE8B1BF" w14:textId="77777777" w:rsidR="00EC7811" w:rsidRPr="00EC7811" w:rsidRDefault="00EC7811" w:rsidP="00EC7811">
            <w:r w:rsidRPr="00EC7811">
              <w:t>Net FX Position / Total Assets</w:t>
            </w:r>
          </w:p>
        </w:tc>
        <w:tc>
          <w:tcPr>
            <w:tcW w:w="0" w:type="auto"/>
            <w:vAlign w:val="center"/>
            <w:hideMark/>
          </w:tcPr>
          <w:p w14:paraId="2BF7D2F7" w14:textId="77777777" w:rsidR="00EC7811" w:rsidRPr="00EC7811" w:rsidRDefault="00EC7811" w:rsidP="00EC7811">
            <w:r w:rsidRPr="00EC7811">
              <w:t>341 / 1.190.454</w:t>
            </w:r>
          </w:p>
        </w:tc>
        <w:tc>
          <w:tcPr>
            <w:tcW w:w="0" w:type="auto"/>
            <w:vAlign w:val="center"/>
            <w:hideMark/>
          </w:tcPr>
          <w:p w14:paraId="5D651AC1" w14:textId="77777777" w:rsidR="00EC7811" w:rsidRPr="00EC7811" w:rsidRDefault="00EC7811" w:rsidP="00EC7811">
            <w:r w:rsidRPr="00EC7811">
              <w:rPr>
                <w:b/>
                <w:bCs/>
              </w:rPr>
              <w:t>0,029%</w:t>
            </w:r>
          </w:p>
        </w:tc>
      </w:tr>
      <w:tr w:rsidR="00EC7811" w:rsidRPr="00EC7811" w14:paraId="37FE1E2B" w14:textId="77777777">
        <w:trPr>
          <w:tblCellSpacing w:w="15" w:type="dxa"/>
        </w:trPr>
        <w:tc>
          <w:tcPr>
            <w:tcW w:w="0" w:type="auto"/>
            <w:vAlign w:val="center"/>
            <w:hideMark/>
          </w:tcPr>
          <w:p w14:paraId="0F5CAD35" w14:textId="77777777" w:rsidR="00EC7811" w:rsidRPr="00EC7811" w:rsidRDefault="00EC7811" w:rsidP="00EC7811">
            <w:r w:rsidRPr="00EC7811">
              <w:t>Net FX / FX Assets</w:t>
            </w:r>
          </w:p>
        </w:tc>
        <w:tc>
          <w:tcPr>
            <w:tcW w:w="0" w:type="auto"/>
            <w:vAlign w:val="center"/>
            <w:hideMark/>
          </w:tcPr>
          <w:p w14:paraId="716D7EC7" w14:textId="77777777" w:rsidR="00EC7811" w:rsidRPr="00EC7811" w:rsidRDefault="00EC7811" w:rsidP="00EC7811">
            <w:r w:rsidRPr="00EC7811">
              <w:t>341 / 66.784</w:t>
            </w:r>
          </w:p>
        </w:tc>
        <w:tc>
          <w:tcPr>
            <w:tcW w:w="0" w:type="auto"/>
            <w:vAlign w:val="center"/>
            <w:hideMark/>
          </w:tcPr>
          <w:p w14:paraId="10A57ECC" w14:textId="77777777" w:rsidR="00EC7811" w:rsidRPr="00EC7811" w:rsidRDefault="00EC7811" w:rsidP="00EC7811">
            <w:r w:rsidRPr="00EC7811">
              <w:rPr>
                <w:b/>
                <w:bCs/>
              </w:rPr>
              <w:t>0,51%</w:t>
            </w:r>
          </w:p>
        </w:tc>
      </w:tr>
      <w:tr w:rsidR="00EC7811" w:rsidRPr="00EC7811" w14:paraId="46F5C1AB" w14:textId="77777777">
        <w:trPr>
          <w:tblCellSpacing w:w="15" w:type="dxa"/>
        </w:trPr>
        <w:tc>
          <w:tcPr>
            <w:tcW w:w="0" w:type="auto"/>
            <w:vAlign w:val="center"/>
            <w:hideMark/>
          </w:tcPr>
          <w:p w14:paraId="2AD82B18" w14:textId="77777777" w:rsidR="00EC7811" w:rsidRPr="00EC7811" w:rsidRDefault="00EC7811" w:rsidP="00EC7811">
            <w:r w:rsidRPr="00EC7811">
              <w:t>Positive FX Position</w:t>
            </w:r>
          </w:p>
        </w:tc>
        <w:tc>
          <w:tcPr>
            <w:tcW w:w="0" w:type="auto"/>
            <w:vAlign w:val="center"/>
            <w:hideMark/>
          </w:tcPr>
          <w:p w14:paraId="41F9F888" w14:textId="77777777" w:rsidR="00EC7811" w:rsidRPr="00EC7811" w:rsidRDefault="00EC7811" w:rsidP="00EC7811">
            <w:r w:rsidRPr="00EC7811">
              <w:t>USD + Other</w:t>
            </w:r>
          </w:p>
        </w:tc>
        <w:tc>
          <w:tcPr>
            <w:tcW w:w="0" w:type="auto"/>
            <w:vAlign w:val="center"/>
            <w:hideMark/>
          </w:tcPr>
          <w:p w14:paraId="2DC057D1" w14:textId="77777777" w:rsidR="00EC7811" w:rsidRPr="00EC7811" w:rsidRDefault="00EC7811" w:rsidP="00EC7811">
            <w:r w:rsidRPr="00EC7811">
              <w:rPr>
                <w:b/>
                <w:bCs/>
              </w:rPr>
              <w:t>353 tỷ</w:t>
            </w:r>
          </w:p>
        </w:tc>
      </w:tr>
      <w:tr w:rsidR="00EC7811" w:rsidRPr="00EC7811" w14:paraId="49BB3B9F" w14:textId="77777777">
        <w:trPr>
          <w:tblCellSpacing w:w="15" w:type="dxa"/>
        </w:trPr>
        <w:tc>
          <w:tcPr>
            <w:tcW w:w="0" w:type="auto"/>
            <w:vAlign w:val="center"/>
            <w:hideMark/>
          </w:tcPr>
          <w:p w14:paraId="5D13A7AB" w14:textId="77777777" w:rsidR="00EC7811" w:rsidRPr="00EC7811" w:rsidRDefault="00EC7811" w:rsidP="00EC7811">
            <w:r w:rsidRPr="00EC7811">
              <w:t>Negative FX Position</w:t>
            </w:r>
          </w:p>
        </w:tc>
        <w:tc>
          <w:tcPr>
            <w:tcW w:w="0" w:type="auto"/>
            <w:vAlign w:val="center"/>
            <w:hideMark/>
          </w:tcPr>
          <w:p w14:paraId="56143033" w14:textId="77777777" w:rsidR="00EC7811" w:rsidRPr="00EC7811" w:rsidRDefault="00EC7811" w:rsidP="00EC7811">
            <w:r w:rsidRPr="00EC7811">
              <w:t>EUR</w:t>
            </w:r>
          </w:p>
        </w:tc>
        <w:tc>
          <w:tcPr>
            <w:tcW w:w="0" w:type="auto"/>
            <w:vAlign w:val="center"/>
            <w:hideMark/>
          </w:tcPr>
          <w:p w14:paraId="5F89EFA3" w14:textId="77777777" w:rsidR="00EC7811" w:rsidRPr="00EC7811" w:rsidRDefault="00EC7811" w:rsidP="00EC7811">
            <w:r w:rsidRPr="00EC7811">
              <w:rPr>
                <w:b/>
                <w:bCs/>
              </w:rPr>
              <w:t>11,9 tỷ</w:t>
            </w:r>
          </w:p>
        </w:tc>
      </w:tr>
      <w:tr w:rsidR="00EC7811" w:rsidRPr="00EC7811" w14:paraId="4BC91B70" w14:textId="77777777">
        <w:trPr>
          <w:tblCellSpacing w:w="15" w:type="dxa"/>
        </w:trPr>
        <w:tc>
          <w:tcPr>
            <w:tcW w:w="0" w:type="auto"/>
            <w:vAlign w:val="center"/>
            <w:hideMark/>
          </w:tcPr>
          <w:p w14:paraId="2EEB22D2" w14:textId="77777777" w:rsidR="00EC7811" w:rsidRPr="00EC7811" w:rsidRDefault="00EC7811" w:rsidP="00EC7811">
            <w:r w:rsidRPr="00EC7811">
              <w:t>USD Position / Total Assets</w:t>
            </w:r>
          </w:p>
        </w:tc>
        <w:tc>
          <w:tcPr>
            <w:tcW w:w="0" w:type="auto"/>
            <w:vAlign w:val="center"/>
            <w:hideMark/>
          </w:tcPr>
          <w:p w14:paraId="0DA3A6E3" w14:textId="77777777" w:rsidR="00EC7811" w:rsidRPr="00EC7811" w:rsidRDefault="00EC7811" w:rsidP="00EC7811">
            <w:r w:rsidRPr="00EC7811">
              <w:t>348,8 / 1.190.454</w:t>
            </w:r>
          </w:p>
        </w:tc>
        <w:tc>
          <w:tcPr>
            <w:tcW w:w="0" w:type="auto"/>
            <w:vAlign w:val="center"/>
            <w:hideMark/>
          </w:tcPr>
          <w:p w14:paraId="5A4608B6" w14:textId="77777777" w:rsidR="00EC7811" w:rsidRPr="00EC7811" w:rsidRDefault="00EC7811" w:rsidP="00EC7811">
            <w:r w:rsidRPr="00EC7811">
              <w:rPr>
                <w:b/>
                <w:bCs/>
              </w:rPr>
              <w:t>0,029%</w:t>
            </w:r>
          </w:p>
        </w:tc>
      </w:tr>
      <w:tr w:rsidR="00EC7811" w:rsidRPr="00EC7811" w14:paraId="0E24FC9B" w14:textId="77777777">
        <w:trPr>
          <w:tblCellSpacing w:w="15" w:type="dxa"/>
        </w:trPr>
        <w:tc>
          <w:tcPr>
            <w:tcW w:w="0" w:type="auto"/>
            <w:vAlign w:val="center"/>
            <w:hideMark/>
          </w:tcPr>
          <w:p w14:paraId="7D2E720C" w14:textId="77777777" w:rsidR="00EC7811" w:rsidRPr="00EC7811" w:rsidRDefault="00EC7811" w:rsidP="00EC7811">
            <w:r w:rsidRPr="00EC7811">
              <w:t>USD shock +1%</w:t>
            </w:r>
          </w:p>
        </w:tc>
        <w:tc>
          <w:tcPr>
            <w:tcW w:w="0" w:type="auto"/>
            <w:vAlign w:val="center"/>
            <w:hideMark/>
          </w:tcPr>
          <w:p w14:paraId="79DA38CE" w14:textId="77777777" w:rsidR="00EC7811" w:rsidRPr="00EC7811" w:rsidRDefault="00EC7811" w:rsidP="00EC7811">
            <w:r w:rsidRPr="00EC7811">
              <w:t>348,8 × 1%</w:t>
            </w:r>
          </w:p>
        </w:tc>
        <w:tc>
          <w:tcPr>
            <w:tcW w:w="0" w:type="auto"/>
            <w:vAlign w:val="center"/>
            <w:hideMark/>
          </w:tcPr>
          <w:p w14:paraId="43C2402E" w14:textId="77777777" w:rsidR="00EC7811" w:rsidRPr="00EC7811" w:rsidRDefault="00EC7811" w:rsidP="00EC7811">
            <w:r w:rsidRPr="00EC7811">
              <w:rPr>
                <w:b/>
                <w:bCs/>
              </w:rPr>
              <w:t>+3,49 tỷ</w:t>
            </w:r>
          </w:p>
        </w:tc>
      </w:tr>
      <w:tr w:rsidR="00EC7811" w:rsidRPr="00EC7811" w14:paraId="32BCFB38" w14:textId="77777777">
        <w:trPr>
          <w:tblCellSpacing w:w="15" w:type="dxa"/>
        </w:trPr>
        <w:tc>
          <w:tcPr>
            <w:tcW w:w="0" w:type="auto"/>
            <w:vAlign w:val="center"/>
            <w:hideMark/>
          </w:tcPr>
          <w:p w14:paraId="3BFB7C42" w14:textId="77777777" w:rsidR="00EC7811" w:rsidRPr="00EC7811" w:rsidRDefault="00EC7811" w:rsidP="00EC7811">
            <w:r w:rsidRPr="00EC7811">
              <w:t>USD shock +5%</w:t>
            </w:r>
          </w:p>
        </w:tc>
        <w:tc>
          <w:tcPr>
            <w:tcW w:w="0" w:type="auto"/>
            <w:vAlign w:val="center"/>
            <w:hideMark/>
          </w:tcPr>
          <w:p w14:paraId="39DAC16D" w14:textId="77777777" w:rsidR="00EC7811" w:rsidRPr="00EC7811" w:rsidRDefault="00EC7811" w:rsidP="00EC7811">
            <w:r w:rsidRPr="00EC7811">
              <w:t>348,8 × 5%</w:t>
            </w:r>
          </w:p>
        </w:tc>
        <w:tc>
          <w:tcPr>
            <w:tcW w:w="0" w:type="auto"/>
            <w:vAlign w:val="center"/>
            <w:hideMark/>
          </w:tcPr>
          <w:p w14:paraId="183B3716" w14:textId="77777777" w:rsidR="00EC7811" w:rsidRPr="00EC7811" w:rsidRDefault="00EC7811" w:rsidP="00EC7811">
            <w:r w:rsidRPr="00EC7811">
              <w:rPr>
                <w:b/>
                <w:bCs/>
              </w:rPr>
              <w:t>+17,44 tỷ</w:t>
            </w:r>
          </w:p>
        </w:tc>
      </w:tr>
      <w:tr w:rsidR="00EC7811" w:rsidRPr="00EC7811" w14:paraId="22AB7C5C" w14:textId="77777777">
        <w:trPr>
          <w:tblCellSpacing w:w="15" w:type="dxa"/>
        </w:trPr>
        <w:tc>
          <w:tcPr>
            <w:tcW w:w="0" w:type="auto"/>
            <w:vAlign w:val="center"/>
            <w:hideMark/>
          </w:tcPr>
          <w:p w14:paraId="16FE5DFA" w14:textId="77777777" w:rsidR="00EC7811" w:rsidRPr="00EC7811" w:rsidRDefault="00EC7811" w:rsidP="00EC7811">
            <w:r w:rsidRPr="00EC7811">
              <w:t>USD shock +10%</w:t>
            </w:r>
          </w:p>
        </w:tc>
        <w:tc>
          <w:tcPr>
            <w:tcW w:w="0" w:type="auto"/>
            <w:vAlign w:val="center"/>
            <w:hideMark/>
          </w:tcPr>
          <w:p w14:paraId="3767F000" w14:textId="77777777" w:rsidR="00EC7811" w:rsidRPr="00EC7811" w:rsidRDefault="00EC7811" w:rsidP="00EC7811">
            <w:r w:rsidRPr="00EC7811">
              <w:t>348,8 × 10%</w:t>
            </w:r>
          </w:p>
        </w:tc>
        <w:tc>
          <w:tcPr>
            <w:tcW w:w="0" w:type="auto"/>
            <w:vAlign w:val="center"/>
            <w:hideMark/>
          </w:tcPr>
          <w:p w14:paraId="296F01F9" w14:textId="77777777" w:rsidR="00EC7811" w:rsidRPr="00EC7811" w:rsidRDefault="00EC7811" w:rsidP="00EC7811">
            <w:r w:rsidRPr="00EC7811">
              <w:rPr>
                <w:b/>
                <w:bCs/>
              </w:rPr>
              <w:t>+34,88 tỷ</w:t>
            </w:r>
          </w:p>
        </w:tc>
      </w:tr>
    </w:tbl>
    <w:p w14:paraId="27CE932A" w14:textId="77777777" w:rsidR="00EC7811" w:rsidRPr="00EC7811" w:rsidRDefault="00EC7811" w:rsidP="00EC7811">
      <w:r w:rsidRPr="00EC7811">
        <w:pict w14:anchorId="2F579AE3">
          <v:rect id="_x0000_i1298" style="width:0;height:1.5pt" o:hralign="center" o:hrstd="t" o:hr="t" fillcolor="#a0a0a0" stroked="f"/>
        </w:pict>
      </w:r>
    </w:p>
    <w:p w14:paraId="3AF07F82" w14:textId="77777777" w:rsidR="00EC7811" w:rsidRPr="00EC7811" w:rsidRDefault="00EC7811" w:rsidP="00EC7811">
      <w:pPr>
        <w:rPr>
          <w:b/>
          <w:bCs/>
        </w:rPr>
      </w:pPr>
      <w:r w:rsidRPr="00EC7811">
        <w:rPr>
          <w:b/>
          <w:bCs/>
        </w:rPr>
        <w:t>24. Tôi sẽ thêm một tỷ lệ nữa: FX sensitivity / lợi nhuận</w:t>
      </w:r>
    </w:p>
    <w:p w14:paraId="3758827B" w14:textId="77777777" w:rsidR="00EC7811" w:rsidRPr="00EC7811" w:rsidRDefault="00EC7811" w:rsidP="00EC7811">
      <w:r w:rsidRPr="00EC7811">
        <w:t>TCB Q1/2026 có LNTT khoảng:</w:t>
      </w:r>
    </w:p>
    <w:p w14:paraId="599283DF" w14:textId="77777777" w:rsidR="00EC7811" w:rsidRPr="00EC7811" w:rsidRDefault="00EC7811" w:rsidP="00EC7811">
      <w:r w:rsidRPr="00EC7811">
        <w:rPr>
          <w:b/>
          <w:bCs/>
        </w:rPr>
        <w:t>8,9 nghìn tỷ đồng</w:t>
      </w:r>
      <w:r w:rsidRPr="00EC7811">
        <w:t xml:space="preserve">. </w:t>
      </w:r>
    </w:p>
    <w:p w14:paraId="64D9DE06" w14:textId="77777777" w:rsidR="00EC7811" w:rsidRPr="00EC7811" w:rsidRDefault="00EC7811" w:rsidP="00EC7811">
      <w:r w:rsidRPr="00EC7811">
        <w:t>Giả sử USD shock +10%:</w:t>
      </w:r>
    </w:p>
    <w:p w14:paraId="1527681F" w14:textId="77777777" w:rsidR="00EC7811" w:rsidRPr="00EC7811" w:rsidRDefault="00EC7811" w:rsidP="00EC7811">
      <w:r w:rsidRPr="00EC7811">
        <w:t>+34,88 tỷ.</w:t>
      </w:r>
    </w:p>
    <w:p w14:paraId="23D21BDF" w14:textId="77777777" w:rsidR="00EC7811" w:rsidRPr="00EC7811" w:rsidRDefault="00EC7811" w:rsidP="00EC7811">
      <w:r w:rsidRPr="00EC7811">
        <w:t>So:</w:t>
      </w:r>
    </w:p>
    <w:p w14:paraId="4E83ECBD" w14:textId="3BB7DB8F" w:rsidR="00EC7811" w:rsidRPr="00EC7811" w:rsidRDefault="00EC7811" w:rsidP="00EC7811">
      <m:oMathPara>
        <m:oMath>
          <m:r>
            <w:rPr>
              <w:rFonts w:ascii="Cambria Math" w:hAnsi="Cambria Math"/>
            </w:rPr>
            <m:t>34,88/8.900=</m:t>
          </m:r>
          <m:borderBox>
            <m:borderBoxPr>
              <m:ctrlPr>
                <w:rPr>
                  <w:rFonts w:ascii="Cambria Math" w:hAnsi="Cambria Math"/>
                </w:rPr>
              </m:ctrlPr>
            </m:borderBoxPr>
            <m:e>
              <m:r>
                <w:rPr>
                  <w:rFonts w:ascii="Cambria Math" w:hAnsi="Cambria Math"/>
                </w:rPr>
                <m:t>0,39%</m:t>
              </m:r>
            </m:e>
          </m:borderBox>
          <m:r>
            <w:br/>
          </m:r>
        </m:oMath>
      </m:oMathPara>
    </w:p>
    <w:p w14:paraId="361DE760" w14:textId="77777777" w:rsidR="00EC7811" w:rsidRPr="00EC7811" w:rsidRDefault="00EC7811" w:rsidP="00EC7811">
      <w:r w:rsidRPr="00EC7811">
        <w:t>Tức là tác động FX lý thuyết này chỉ tương đương khoảng:</w:t>
      </w:r>
    </w:p>
    <w:p w14:paraId="34422A1D" w14:textId="77777777" w:rsidR="00EC7811" w:rsidRPr="00EC7811" w:rsidRDefault="00EC7811" w:rsidP="00EC7811">
      <w:r w:rsidRPr="00EC7811">
        <w:rPr>
          <w:b/>
          <w:bCs/>
        </w:rPr>
        <w:t>0,4% LNTT quý.</w:t>
      </w:r>
    </w:p>
    <w:p w14:paraId="69566503" w14:textId="77777777" w:rsidR="00EC7811" w:rsidRPr="00EC7811" w:rsidRDefault="00EC7811" w:rsidP="00EC7811">
      <w:r w:rsidRPr="00EC7811">
        <w:lastRenderedPageBreak/>
        <w:t>Đây là cách rất hay để chuyển một con số ALM khô khan thành thứ nhà đầu tư hiểu được.</w:t>
      </w:r>
    </w:p>
    <w:p w14:paraId="326E130F" w14:textId="77777777" w:rsidR="00EC7811" w:rsidRPr="00EC7811" w:rsidRDefault="00EC7811" w:rsidP="00EC7811">
      <w:r w:rsidRPr="00EC7811">
        <w:pict w14:anchorId="4EDDD194">
          <v:rect id="_x0000_i1299" style="width:0;height:1.5pt" o:hralign="center" o:hrstd="t" o:hr="t" fillcolor="#a0a0a0" stroked="f"/>
        </w:pict>
      </w:r>
    </w:p>
    <w:p w14:paraId="43DE00AA" w14:textId="77777777" w:rsidR="00EC7811" w:rsidRPr="00EC7811" w:rsidRDefault="00EC7811" w:rsidP="00EC7811">
      <w:pPr>
        <w:rPr>
          <w:b/>
          <w:bCs/>
        </w:rPr>
      </w:pPr>
      <w:r w:rsidRPr="00EC7811">
        <w:rPr>
          <w:b/>
          <w:bCs/>
        </w:rPr>
        <w:t>25. Và nếu muốn cực kỳ thực chiến: làm 4 stress test</w:t>
      </w:r>
    </w:p>
    <w:p w14:paraId="36CC47E9" w14:textId="77777777" w:rsidR="00EC7811" w:rsidRPr="00EC7811" w:rsidRDefault="00EC7811" w:rsidP="00EC7811">
      <w:r w:rsidRPr="00EC7811">
        <w:t>Mỗi quý Lão gia lấy bảng này và chạy:</w:t>
      </w:r>
    </w:p>
    <w:p w14:paraId="55EF7A6D" w14:textId="77777777" w:rsidR="00EC7811" w:rsidRPr="00EC7811" w:rsidRDefault="00EC7811" w:rsidP="00EC7811">
      <w:pPr>
        <w:rPr>
          <w:b/>
          <w:bCs/>
        </w:rPr>
      </w:pPr>
      <w:r w:rsidRPr="00EC7811">
        <w:rPr>
          <w:b/>
          <w:bCs/>
        </w:rPr>
        <w:t>FX shock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622"/>
        <w:gridCol w:w="622"/>
        <w:gridCol w:w="662"/>
      </w:tblGrid>
      <w:tr w:rsidR="00EC7811" w:rsidRPr="00EC7811" w14:paraId="638B6A17" w14:textId="77777777">
        <w:trPr>
          <w:tblHeader/>
          <w:tblCellSpacing w:w="15" w:type="dxa"/>
        </w:trPr>
        <w:tc>
          <w:tcPr>
            <w:tcW w:w="0" w:type="auto"/>
            <w:vAlign w:val="center"/>
            <w:hideMark/>
          </w:tcPr>
          <w:p w14:paraId="5F389E0F" w14:textId="77777777" w:rsidR="00EC7811" w:rsidRPr="00EC7811" w:rsidRDefault="00EC7811" w:rsidP="00EC7811">
            <w:pPr>
              <w:rPr>
                <w:b/>
                <w:bCs/>
              </w:rPr>
            </w:pPr>
            <w:r w:rsidRPr="00EC7811">
              <w:rPr>
                <w:b/>
                <w:bCs/>
              </w:rPr>
              <w:t>Shock</w:t>
            </w:r>
          </w:p>
        </w:tc>
        <w:tc>
          <w:tcPr>
            <w:tcW w:w="0" w:type="auto"/>
            <w:vAlign w:val="center"/>
            <w:hideMark/>
          </w:tcPr>
          <w:p w14:paraId="1A1485F6" w14:textId="77777777" w:rsidR="00EC7811" w:rsidRPr="00EC7811" w:rsidRDefault="00EC7811" w:rsidP="00EC7811">
            <w:pPr>
              <w:rPr>
                <w:b/>
                <w:bCs/>
              </w:rPr>
            </w:pPr>
            <w:r w:rsidRPr="00EC7811">
              <w:rPr>
                <w:b/>
                <w:bCs/>
              </w:rPr>
              <w:t>USD</w:t>
            </w:r>
          </w:p>
        </w:tc>
        <w:tc>
          <w:tcPr>
            <w:tcW w:w="0" w:type="auto"/>
            <w:vAlign w:val="center"/>
            <w:hideMark/>
          </w:tcPr>
          <w:p w14:paraId="2063E00C" w14:textId="77777777" w:rsidR="00EC7811" w:rsidRPr="00EC7811" w:rsidRDefault="00EC7811" w:rsidP="00EC7811">
            <w:pPr>
              <w:rPr>
                <w:b/>
                <w:bCs/>
              </w:rPr>
            </w:pPr>
            <w:r w:rsidRPr="00EC7811">
              <w:rPr>
                <w:b/>
                <w:bCs/>
              </w:rPr>
              <w:t>EUR</w:t>
            </w:r>
          </w:p>
        </w:tc>
        <w:tc>
          <w:tcPr>
            <w:tcW w:w="0" w:type="auto"/>
            <w:vAlign w:val="center"/>
            <w:hideMark/>
          </w:tcPr>
          <w:p w14:paraId="3296F03F" w14:textId="77777777" w:rsidR="00EC7811" w:rsidRPr="00EC7811" w:rsidRDefault="00EC7811" w:rsidP="00EC7811">
            <w:pPr>
              <w:rPr>
                <w:b/>
                <w:bCs/>
              </w:rPr>
            </w:pPr>
            <w:r w:rsidRPr="00EC7811">
              <w:rPr>
                <w:b/>
                <w:bCs/>
              </w:rPr>
              <w:t>Other</w:t>
            </w:r>
          </w:p>
        </w:tc>
      </w:tr>
      <w:tr w:rsidR="00EC7811" w:rsidRPr="00EC7811" w14:paraId="3DA18FDC" w14:textId="77777777">
        <w:trPr>
          <w:tblCellSpacing w:w="15" w:type="dxa"/>
        </w:trPr>
        <w:tc>
          <w:tcPr>
            <w:tcW w:w="0" w:type="auto"/>
            <w:vAlign w:val="center"/>
            <w:hideMark/>
          </w:tcPr>
          <w:p w14:paraId="7671DFF3" w14:textId="77777777" w:rsidR="00EC7811" w:rsidRPr="00EC7811" w:rsidRDefault="00EC7811" w:rsidP="00EC7811">
            <w:r w:rsidRPr="00EC7811">
              <w:t>Nhẹ</w:t>
            </w:r>
          </w:p>
        </w:tc>
        <w:tc>
          <w:tcPr>
            <w:tcW w:w="0" w:type="auto"/>
            <w:vAlign w:val="center"/>
            <w:hideMark/>
          </w:tcPr>
          <w:p w14:paraId="09A96730" w14:textId="77777777" w:rsidR="00EC7811" w:rsidRPr="00EC7811" w:rsidRDefault="00EC7811" w:rsidP="00EC7811">
            <w:r w:rsidRPr="00EC7811">
              <w:t>±1%</w:t>
            </w:r>
          </w:p>
        </w:tc>
        <w:tc>
          <w:tcPr>
            <w:tcW w:w="0" w:type="auto"/>
            <w:vAlign w:val="center"/>
            <w:hideMark/>
          </w:tcPr>
          <w:p w14:paraId="42E8644B" w14:textId="77777777" w:rsidR="00EC7811" w:rsidRPr="00EC7811" w:rsidRDefault="00EC7811" w:rsidP="00EC7811">
            <w:r w:rsidRPr="00EC7811">
              <w:t>±1%</w:t>
            </w:r>
          </w:p>
        </w:tc>
        <w:tc>
          <w:tcPr>
            <w:tcW w:w="0" w:type="auto"/>
            <w:vAlign w:val="center"/>
            <w:hideMark/>
          </w:tcPr>
          <w:p w14:paraId="685C7280" w14:textId="77777777" w:rsidR="00EC7811" w:rsidRPr="00EC7811" w:rsidRDefault="00EC7811" w:rsidP="00EC7811">
            <w:r w:rsidRPr="00EC7811">
              <w:t>±1%</w:t>
            </w:r>
          </w:p>
        </w:tc>
      </w:tr>
      <w:tr w:rsidR="00EC7811" w:rsidRPr="00EC7811" w14:paraId="25961694" w14:textId="77777777">
        <w:trPr>
          <w:tblCellSpacing w:w="15" w:type="dxa"/>
        </w:trPr>
        <w:tc>
          <w:tcPr>
            <w:tcW w:w="0" w:type="auto"/>
            <w:vAlign w:val="center"/>
            <w:hideMark/>
          </w:tcPr>
          <w:p w14:paraId="7A18D252" w14:textId="77777777" w:rsidR="00EC7811" w:rsidRPr="00EC7811" w:rsidRDefault="00EC7811" w:rsidP="00EC7811">
            <w:r w:rsidRPr="00EC7811">
              <w:t>Vừa</w:t>
            </w:r>
          </w:p>
        </w:tc>
        <w:tc>
          <w:tcPr>
            <w:tcW w:w="0" w:type="auto"/>
            <w:vAlign w:val="center"/>
            <w:hideMark/>
          </w:tcPr>
          <w:p w14:paraId="2549871B" w14:textId="77777777" w:rsidR="00EC7811" w:rsidRPr="00EC7811" w:rsidRDefault="00EC7811" w:rsidP="00EC7811">
            <w:r w:rsidRPr="00EC7811">
              <w:t>±5%</w:t>
            </w:r>
          </w:p>
        </w:tc>
        <w:tc>
          <w:tcPr>
            <w:tcW w:w="0" w:type="auto"/>
            <w:vAlign w:val="center"/>
            <w:hideMark/>
          </w:tcPr>
          <w:p w14:paraId="10D0DF44" w14:textId="77777777" w:rsidR="00EC7811" w:rsidRPr="00EC7811" w:rsidRDefault="00EC7811" w:rsidP="00EC7811">
            <w:r w:rsidRPr="00EC7811">
              <w:t>±5%</w:t>
            </w:r>
          </w:p>
        </w:tc>
        <w:tc>
          <w:tcPr>
            <w:tcW w:w="0" w:type="auto"/>
            <w:vAlign w:val="center"/>
            <w:hideMark/>
          </w:tcPr>
          <w:p w14:paraId="3811FFFB" w14:textId="77777777" w:rsidR="00EC7811" w:rsidRPr="00EC7811" w:rsidRDefault="00EC7811" w:rsidP="00EC7811">
            <w:r w:rsidRPr="00EC7811">
              <w:t>±5%</w:t>
            </w:r>
          </w:p>
        </w:tc>
      </w:tr>
      <w:tr w:rsidR="00EC7811" w:rsidRPr="00EC7811" w14:paraId="18226EF1" w14:textId="77777777">
        <w:trPr>
          <w:tblCellSpacing w:w="15" w:type="dxa"/>
        </w:trPr>
        <w:tc>
          <w:tcPr>
            <w:tcW w:w="0" w:type="auto"/>
            <w:vAlign w:val="center"/>
            <w:hideMark/>
          </w:tcPr>
          <w:p w14:paraId="09ECEFCE" w14:textId="77777777" w:rsidR="00EC7811" w:rsidRPr="00EC7811" w:rsidRDefault="00EC7811" w:rsidP="00EC7811">
            <w:r w:rsidRPr="00EC7811">
              <w:t>Mạnh</w:t>
            </w:r>
          </w:p>
        </w:tc>
        <w:tc>
          <w:tcPr>
            <w:tcW w:w="0" w:type="auto"/>
            <w:vAlign w:val="center"/>
            <w:hideMark/>
          </w:tcPr>
          <w:p w14:paraId="61B8629D" w14:textId="77777777" w:rsidR="00EC7811" w:rsidRPr="00EC7811" w:rsidRDefault="00EC7811" w:rsidP="00EC7811">
            <w:r w:rsidRPr="00EC7811">
              <w:t>±10%</w:t>
            </w:r>
          </w:p>
        </w:tc>
        <w:tc>
          <w:tcPr>
            <w:tcW w:w="0" w:type="auto"/>
            <w:vAlign w:val="center"/>
            <w:hideMark/>
          </w:tcPr>
          <w:p w14:paraId="79AC0463" w14:textId="77777777" w:rsidR="00EC7811" w:rsidRPr="00EC7811" w:rsidRDefault="00EC7811" w:rsidP="00EC7811">
            <w:r w:rsidRPr="00EC7811">
              <w:t>±10%</w:t>
            </w:r>
          </w:p>
        </w:tc>
        <w:tc>
          <w:tcPr>
            <w:tcW w:w="0" w:type="auto"/>
            <w:vAlign w:val="center"/>
            <w:hideMark/>
          </w:tcPr>
          <w:p w14:paraId="5731449F" w14:textId="77777777" w:rsidR="00EC7811" w:rsidRPr="00EC7811" w:rsidRDefault="00EC7811" w:rsidP="00EC7811">
            <w:r w:rsidRPr="00EC7811">
              <w:t>±10%</w:t>
            </w:r>
          </w:p>
        </w:tc>
      </w:tr>
      <w:tr w:rsidR="00EC7811" w:rsidRPr="00EC7811" w14:paraId="2AEA57D0" w14:textId="77777777">
        <w:trPr>
          <w:tblCellSpacing w:w="15" w:type="dxa"/>
        </w:trPr>
        <w:tc>
          <w:tcPr>
            <w:tcW w:w="0" w:type="auto"/>
            <w:vAlign w:val="center"/>
            <w:hideMark/>
          </w:tcPr>
          <w:p w14:paraId="7C06CB98" w14:textId="77777777" w:rsidR="00EC7811" w:rsidRPr="00EC7811" w:rsidRDefault="00EC7811" w:rsidP="00EC7811">
            <w:r w:rsidRPr="00EC7811">
              <w:t>Cực đoan</w:t>
            </w:r>
          </w:p>
        </w:tc>
        <w:tc>
          <w:tcPr>
            <w:tcW w:w="0" w:type="auto"/>
            <w:vAlign w:val="center"/>
            <w:hideMark/>
          </w:tcPr>
          <w:p w14:paraId="2BBD8154" w14:textId="77777777" w:rsidR="00EC7811" w:rsidRPr="00EC7811" w:rsidRDefault="00EC7811" w:rsidP="00EC7811">
            <w:r w:rsidRPr="00EC7811">
              <w:t>±20%</w:t>
            </w:r>
          </w:p>
        </w:tc>
        <w:tc>
          <w:tcPr>
            <w:tcW w:w="0" w:type="auto"/>
            <w:vAlign w:val="center"/>
            <w:hideMark/>
          </w:tcPr>
          <w:p w14:paraId="201737C7" w14:textId="77777777" w:rsidR="00EC7811" w:rsidRPr="00EC7811" w:rsidRDefault="00EC7811" w:rsidP="00EC7811">
            <w:r w:rsidRPr="00EC7811">
              <w:t>±20%</w:t>
            </w:r>
          </w:p>
        </w:tc>
        <w:tc>
          <w:tcPr>
            <w:tcW w:w="0" w:type="auto"/>
            <w:vAlign w:val="center"/>
            <w:hideMark/>
          </w:tcPr>
          <w:p w14:paraId="35C392FA" w14:textId="77777777" w:rsidR="00EC7811" w:rsidRPr="00EC7811" w:rsidRDefault="00EC7811" w:rsidP="00EC7811">
            <w:r w:rsidRPr="00EC7811">
              <w:t>±20%</w:t>
            </w:r>
          </w:p>
        </w:tc>
      </w:tr>
    </w:tbl>
    <w:p w14:paraId="7B379BFA" w14:textId="77777777" w:rsidR="00EC7811" w:rsidRPr="00EC7811" w:rsidRDefault="00EC7811" w:rsidP="00EC7811">
      <w:r w:rsidRPr="00EC7811">
        <w:t>Sau đó:</w:t>
      </w:r>
    </w:p>
    <w:p w14:paraId="1F67C8B9" w14:textId="62930687" w:rsidR="00EC7811" w:rsidRPr="00EC7811" w:rsidRDefault="00EC7811" w:rsidP="00EC7811">
      <m:oMathPara>
        <m:oMath>
          <m:r>
            <w:rPr>
              <w:rFonts w:ascii="Cambria Math" w:hAnsi="Cambria Math"/>
            </w:rPr>
            <m:t>FX</m:t>
          </m:r>
          <m:r>
            <m:rPr>
              <m:nor/>
            </m:rPr>
            <m:t> </m:t>
          </m:r>
          <m:r>
            <w:rPr>
              <w:rFonts w:ascii="Cambria Math" w:hAnsi="Cambria Math"/>
            </w:rPr>
            <m:t>P</m:t>
          </m:r>
          <m:r>
            <m:rPr>
              <m:lit/>
            </m:rPr>
            <w:rPr>
              <w:rFonts w:ascii="Cambria Math" w:hAnsi="Cambria Math"/>
            </w:rPr>
            <m:t>&amp;</m:t>
          </m:r>
          <m:r>
            <w:rPr>
              <w:rFonts w:ascii="Cambria Math" w:hAnsi="Cambria Math"/>
            </w:rPr>
            <m:t>L=</m:t>
          </m:r>
          <m:nary>
            <m:naryPr>
              <m:chr m:val="∑"/>
              <m:grow m:val="1"/>
              <m:subHide m:val="1"/>
              <m:supHide m:val="1"/>
              <m:ctrlPr>
                <w:rPr>
                  <w:rFonts w:ascii="Cambria Math" w:hAnsi="Cambria Math"/>
                </w:rPr>
              </m:ctrlPr>
            </m:naryPr>
            <m:sub/>
            <m:sup/>
            <m:e>
              <m:r>
                <w:rPr>
                  <w:rFonts w:ascii="Cambria Math" w:hAnsi="Cambria Math"/>
                </w:rPr>
                <m:t>P</m:t>
              </m:r>
            </m:e>
          </m:nary>
          <m:r>
            <w:rPr>
              <w:rFonts w:ascii="Cambria Math" w:hAnsi="Cambria Math"/>
            </w:rPr>
            <m:t>ositio</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r>
            <m:rPr>
              <m:sty m:val="p"/>
            </m:rPr>
            <w:rPr>
              <w:rFonts w:ascii="Cambria Math" w:hAnsi="Cambria Math"/>
            </w:rPr>
            <m:t>Δ</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br/>
          </m:r>
        </m:oMath>
      </m:oMathPara>
    </w:p>
    <w:p w14:paraId="6B8C2145" w14:textId="77777777" w:rsidR="00EC7811" w:rsidRPr="00EC7811" w:rsidRDefault="00EC7811" w:rsidP="00EC7811">
      <w:r w:rsidRPr="00EC7811">
        <w:t>Rồi so với:</w:t>
      </w:r>
    </w:p>
    <w:p w14:paraId="79E53984" w14:textId="77777777" w:rsidR="00EC7811" w:rsidRPr="00EC7811" w:rsidRDefault="00EC7811" w:rsidP="00EC7811">
      <w:pPr>
        <w:rPr>
          <w:b/>
          <w:bCs/>
        </w:rPr>
      </w:pPr>
      <w:r w:rsidRPr="00EC7811">
        <w:rPr>
          <w:b/>
          <w:bCs/>
        </w:rPr>
        <w:t>1. LNTT</w:t>
      </w:r>
    </w:p>
    <w:p w14:paraId="69DC7B0E" w14:textId="4845D0EA" w:rsidR="00EC7811" w:rsidRPr="00EC7811" w:rsidRDefault="00EC7811" w:rsidP="00EC7811">
      <m:oMathPara>
        <m:oMath>
          <m:r>
            <w:rPr>
              <w:rFonts w:ascii="Cambria Math" w:hAnsi="Cambria Math"/>
            </w:rPr>
            <m:t>FX</m:t>
          </m:r>
          <m:r>
            <m:rPr>
              <m:nor/>
            </m:rPr>
            <m:t> </m:t>
          </m:r>
          <m:r>
            <w:rPr>
              <w:rFonts w:ascii="Cambria Math" w:hAnsi="Cambria Math"/>
            </w:rPr>
            <m:t>Shock/LNTT</m:t>
          </m:r>
          <m:r>
            <w:rPr>
              <w:i/>
            </w:rPr>
            <w:br/>
          </m:r>
        </m:oMath>
      </m:oMathPara>
    </w:p>
    <w:p w14:paraId="4A69BCE6" w14:textId="77777777" w:rsidR="00EC7811" w:rsidRPr="00EC7811" w:rsidRDefault="00EC7811" w:rsidP="00EC7811">
      <w:pPr>
        <w:rPr>
          <w:b/>
          <w:bCs/>
        </w:rPr>
      </w:pPr>
      <w:r w:rsidRPr="00EC7811">
        <w:rPr>
          <w:b/>
          <w:bCs/>
        </w:rPr>
        <w:t>2. Vốn chủ</w:t>
      </w:r>
    </w:p>
    <w:p w14:paraId="5580A436" w14:textId="68004D06" w:rsidR="00EC7811" w:rsidRPr="00EC7811" w:rsidRDefault="00EC7811" w:rsidP="00EC7811">
      <m:oMathPara>
        <m:oMath>
          <m:r>
            <w:rPr>
              <w:rFonts w:ascii="Cambria Math" w:hAnsi="Cambria Math"/>
            </w:rPr>
            <m:t>FX</m:t>
          </m:r>
          <m:r>
            <m:rPr>
              <m:nor/>
            </m:rPr>
            <m:t> </m:t>
          </m:r>
          <m:r>
            <w:rPr>
              <w:rFonts w:ascii="Cambria Math" w:hAnsi="Cambria Math"/>
            </w:rPr>
            <m:t>Shock/Equity</m:t>
          </m:r>
          <m:r>
            <w:rPr>
              <w:i/>
            </w:rPr>
            <w:br/>
          </m:r>
        </m:oMath>
      </m:oMathPara>
    </w:p>
    <w:p w14:paraId="43289198" w14:textId="77777777" w:rsidR="00EC7811" w:rsidRPr="00EC7811" w:rsidRDefault="00EC7811" w:rsidP="00EC7811">
      <w:pPr>
        <w:rPr>
          <w:b/>
          <w:bCs/>
        </w:rPr>
      </w:pPr>
      <w:r w:rsidRPr="00EC7811">
        <w:rPr>
          <w:b/>
          <w:bCs/>
        </w:rPr>
        <w:t>3. Vốn tự có</w:t>
      </w:r>
    </w:p>
    <w:p w14:paraId="0666563B" w14:textId="56ABED10" w:rsidR="00EC7811" w:rsidRPr="00EC7811" w:rsidRDefault="00EC7811" w:rsidP="00EC7811">
      <m:oMathPara>
        <m:oMath>
          <m:r>
            <w:rPr>
              <w:rFonts w:ascii="Cambria Math" w:hAnsi="Cambria Math"/>
            </w:rPr>
            <m:t>FX</m:t>
          </m:r>
          <m:r>
            <m:rPr>
              <m:nor/>
            </m:rPr>
            <m:t> </m:t>
          </m:r>
          <m:r>
            <w:rPr>
              <w:rFonts w:ascii="Cambria Math" w:hAnsi="Cambria Math"/>
            </w:rPr>
            <m:t>Position/Regulatory</m:t>
          </m:r>
          <m:r>
            <m:rPr>
              <m:nor/>
            </m:rPr>
            <m:t> </m:t>
          </m:r>
          <m:r>
            <w:rPr>
              <w:rFonts w:ascii="Cambria Math" w:hAnsi="Cambria Math"/>
            </w:rPr>
            <m:t>Capital</m:t>
          </m:r>
          <m:r>
            <w:rPr>
              <w:i/>
            </w:rPr>
            <w:br/>
          </m:r>
        </m:oMath>
      </m:oMathPara>
    </w:p>
    <w:p w14:paraId="1F06B907" w14:textId="77777777" w:rsidR="00EC7811" w:rsidRPr="00EC7811" w:rsidRDefault="00EC7811" w:rsidP="00EC7811">
      <w:pPr>
        <w:rPr>
          <w:b/>
          <w:bCs/>
        </w:rPr>
      </w:pPr>
      <w:r w:rsidRPr="00EC7811">
        <w:rPr>
          <w:b/>
          <w:bCs/>
        </w:rPr>
        <w:t>4. Tổng tài sản</w:t>
      </w:r>
    </w:p>
    <w:p w14:paraId="5FF4FFBB" w14:textId="4A226338" w:rsidR="00EC7811" w:rsidRPr="00EC7811" w:rsidRDefault="00EC7811" w:rsidP="00EC7811">
      <m:oMathPara>
        <m:oMath>
          <m:r>
            <w:rPr>
              <w:rFonts w:ascii="Cambria Math" w:hAnsi="Cambria Math"/>
            </w:rPr>
            <m:t>FX</m:t>
          </m:r>
          <m:r>
            <m:rPr>
              <m:nor/>
            </m:rPr>
            <m:t> </m:t>
          </m:r>
          <m:r>
            <w:rPr>
              <w:rFonts w:ascii="Cambria Math" w:hAnsi="Cambria Math"/>
            </w:rPr>
            <m:t>Position/Total</m:t>
          </m:r>
          <m:r>
            <m:rPr>
              <m:nor/>
            </m:rPr>
            <m:t> </m:t>
          </m:r>
          <m:r>
            <w:rPr>
              <w:rFonts w:ascii="Cambria Math" w:hAnsi="Cambria Math"/>
            </w:rPr>
            <m:t>Assets</m:t>
          </m:r>
        </m:oMath>
      </m:oMathPara>
    </w:p>
    <w:p w14:paraId="55039FFE" w14:textId="77777777" w:rsidR="00EC7811" w:rsidRPr="00EC7811" w:rsidRDefault="00EC7811" w:rsidP="00EC7811">
      <w:r w:rsidRPr="00EC7811">
        <w:pict w14:anchorId="2EBDEFD0">
          <v:rect id="_x0000_i1300" style="width:0;height:1.5pt" o:hralign="center" o:hrstd="t" o:hr="t" fillcolor="#a0a0a0" stroked="f"/>
        </w:pict>
      </w:r>
    </w:p>
    <w:p w14:paraId="071DC52B" w14:textId="77777777" w:rsidR="00EC7811" w:rsidRPr="00EC7811" w:rsidRDefault="00EC7811" w:rsidP="00EC7811">
      <w:pPr>
        <w:rPr>
          <w:b/>
          <w:bCs/>
        </w:rPr>
      </w:pPr>
      <w:r w:rsidRPr="00EC7811">
        <w:rPr>
          <w:b/>
          <w:bCs/>
        </w:rPr>
        <w:t>26. Một điểm còn hay hơn: theo dõi TREND</w:t>
      </w:r>
    </w:p>
    <w:p w14:paraId="1C21B9B2" w14:textId="77777777" w:rsidR="00EC7811" w:rsidRPr="00EC7811" w:rsidRDefault="00EC7811" w:rsidP="00EC7811">
      <w:r w:rsidRPr="00EC7811">
        <w:t>Đừng chỉ nhìn Q1/2026.</w:t>
      </w:r>
    </w:p>
    <w:p w14:paraId="54DDA88C" w14:textId="77777777" w:rsidR="00EC7811" w:rsidRPr="00EC7811" w:rsidRDefault="00EC7811" w:rsidP="00EC7811">
      <w:r w:rsidRPr="00EC7811">
        <w:t>Lấy:</w:t>
      </w:r>
    </w:p>
    <w:p w14:paraId="5697D641" w14:textId="77777777" w:rsidR="00EC7811" w:rsidRPr="00EC7811" w:rsidRDefault="00EC7811" w:rsidP="00EC7811">
      <w:r w:rsidRPr="00EC7811">
        <w:lastRenderedPageBreak/>
        <w:t>Q1/2025</w:t>
      </w:r>
      <w:r w:rsidRPr="00EC7811">
        <w:br/>
        <w:t>Q2/2025</w:t>
      </w:r>
      <w:r w:rsidRPr="00EC7811">
        <w:br/>
        <w:t>Q3/2025</w:t>
      </w:r>
      <w:r w:rsidRPr="00EC7811">
        <w:br/>
        <w:t>Q4/2025</w:t>
      </w:r>
      <w:r w:rsidRPr="00EC7811">
        <w:br/>
        <w:t>Q1/2026</w:t>
      </w:r>
    </w:p>
    <w:p w14:paraId="1A035BD3" w14:textId="77777777" w:rsidR="00EC7811" w:rsidRPr="00EC7811" w:rsidRDefault="00EC7811" w:rsidP="00EC7811">
      <w:r w:rsidRPr="00EC7811">
        <w:t>và vẽ:</w:t>
      </w:r>
    </w:p>
    <w:p w14:paraId="0DE669D3" w14:textId="65C5454B" w:rsidR="00EC7811" w:rsidRPr="00EC7811" w:rsidRDefault="00EC7811" w:rsidP="00EC7811">
      <m:oMathPara>
        <m:oMath>
          <m:r>
            <w:rPr>
              <w:rFonts w:ascii="Cambria Math" w:hAnsi="Cambria Math"/>
            </w:rPr>
            <m:t>Net</m:t>
          </m:r>
          <m:r>
            <m:rPr>
              <m:nor/>
            </m:rPr>
            <m:t> </m:t>
          </m:r>
          <m:r>
            <w:rPr>
              <w:rFonts w:ascii="Cambria Math" w:hAnsi="Cambria Math"/>
            </w:rPr>
            <m:t>FX</m:t>
          </m:r>
          <m:r>
            <m:rPr>
              <m:nor/>
            </m:rPr>
            <m:t> </m:t>
          </m:r>
          <m:r>
            <w:rPr>
              <w:rFonts w:ascii="Cambria Math" w:hAnsi="Cambria Math"/>
            </w:rPr>
            <m:t>Position/Equity</m:t>
          </m:r>
          <m:r>
            <w:rPr>
              <w:i/>
            </w:rPr>
            <w:br/>
          </m:r>
        </m:oMath>
      </m:oMathPara>
    </w:p>
    <w:p w14:paraId="5B7671A8" w14:textId="77777777" w:rsidR="00EC7811" w:rsidRPr="00EC7811" w:rsidRDefault="00EC7811" w:rsidP="00EC7811">
      <w:r w:rsidRPr="00EC7811">
        <w:t>Nếu:</w:t>
      </w:r>
    </w:p>
    <w:p w14:paraId="69F32819" w14:textId="77777777" w:rsidR="00EC7811" w:rsidRPr="00EC7811" w:rsidRDefault="00EC7811" w:rsidP="00EC7811">
      <w:r w:rsidRPr="00EC7811">
        <w:t>1% → 2% → 4% → 7% → 12%</w:t>
      </w:r>
    </w:p>
    <w:p w14:paraId="305640C4" w14:textId="77777777" w:rsidR="00EC7811" w:rsidRPr="00EC7811" w:rsidRDefault="00EC7811" w:rsidP="00EC7811">
      <w:r w:rsidRPr="00EC7811">
        <w:t>thì tôi sẽ chú ý.</w:t>
      </w:r>
    </w:p>
    <w:p w14:paraId="77FF7871" w14:textId="77777777" w:rsidR="00EC7811" w:rsidRPr="00EC7811" w:rsidRDefault="00EC7811" w:rsidP="00EC7811">
      <w:r w:rsidRPr="00EC7811">
        <w:t>Không cần chờ vượt 20%.</w:t>
      </w:r>
    </w:p>
    <w:p w14:paraId="1EBC6DB4" w14:textId="77777777" w:rsidR="00EC7811" w:rsidRPr="00EC7811" w:rsidRDefault="00EC7811" w:rsidP="00EC7811">
      <w:r w:rsidRPr="00EC7811">
        <w:t>Bởi:</w:t>
      </w:r>
    </w:p>
    <w:p w14:paraId="3DC96689" w14:textId="77777777" w:rsidR="00EC7811" w:rsidRPr="00EC7811" w:rsidRDefault="00EC7811" w:rsidP="00EC7811">
      <w:r w:rsidRPr="00EC7811">
        <w:rPr>
          <w:b/>
          <w:bCs/>
        </w:rPr>
        <w:t>risk đang tăng nhanh.</w:t>
      </w:r>
    </w:p>
    <w:p w14:paraId="726F6EEE" w14:textId="77777777" w:rsidR="00EC7811" w:rsidRPr="00EC7811" w:rsidRDefault="00EC7811" w:rsidP="00EC7811">
      <w:r w:rsidRPr="00EC7811">
        <w:t>Ngược lại:</w:t>
      </w:r>
    </w:p>
    <w:p w14:paraId="37FFA682" w14:textId="77777777" w:rsidR="00EC7811" w:rsidRPr="00EC7811" w:rsidRDefault="00EC7811" w:rsidP="00EC7811">
      <w:r w:rsidRPr="00EC7811">
        <w:t>12% → 9% → 5% → 3%</w:t>
      </w:r>
    </w:p>
    <w:p w14:paraId="65A3A16A" w14:textId="77777777" w:rsidR="00EC7811" w:rsidRPr="00EC7811" w:rsidRDefault="00EC7811" w:rsidP="00EC7811">
      <w:r w:rsidRPr="00EC7811">
        <w:t>→ ngân hàng đang giảm exposure.</w:t>
      </w:r>
    </w:p>
    <w:p w14:paraId="517457B1" w14:textId="77777777" w:rsidR="00EC7811" w:rsidRPr="00EC7811" w:rsidRDefault="00EC7811" w:rsidP="00EC7811">
      <w:r w:rsidRPr="00EC7811">
        <w:t>Đây mới là cách nhà đầu tư dùng dữ liệu ALM.</w:t>
      </w:r>
    </w:p>
    <w:p w14:paraId="775508A0" w14:textId="77777777" w:rsidR="00EC7811" w:rsidRPr="00EC7811" w:rsidRDefault="00EC7811" w:rsidP="00EC7811">
      <w:r w:rsidRPr="00EC7811">
        <w:pict w14:anchorId="47A5B842">
          <v:rect id="_x0000_i1301" style="width:0;height:1.5pt" o:hralign="center" o:hrstd="t" o:hr="t" fillcolor="#a0a0a0" stroked="f"/>
        </w:pict>
      </w:r>
    </w:p>
    <w:p w14:paraId="1438CE79" w14:textId="77777777" w:rsidR="00EC7811" w:rsidRPr="00EC7811" w:rsidRDefault="00EC7811" w:rsidP="00EC7811">
      <w:pPr>
        <w:rPr>
          <w:b/>
          <w:bCs/>
        </w:rPr>
      </w:pPr>
      <w:r w:rsidRPr="00EC7811">
        <w:rPr>
          <w:b/>
          <w:bCs/>
        </w:rPr>
        <w:t>27. Và đặc biệt phải nhìn USD position / vốn tự có</w:t>
      </w:r>
    </w:p>
    <w:p w14:paraId="6255C49B" w14:textId="77777777" w:rsidR="00EC7811" w:rsidRPr="00EC7811" w:rsidRDefault="00EC7811" w:rsidP="00EC7811">
      <w:r w:rsidRPr="00EC7811">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324"/>
      </w:tblGrid>
      <w:tr w:rsidR="00EC7811" w:rsidRPr="00EC7811" w14:paraId="046E90E7" w14:textId="77777777">
        <w:trPr>
          <w:tblHeader/>
          <w:tblCellSpacing w:w="15" w:type="dxa"/>
        </w:trPr>
        <w:tc>
          <w:tcPr>
            <w:tcW w:w="0" w:type="auto"/>
            <w:vAlign w:val="center"/>
            <w:hideMark/>
          </w:tcPr>
          <w:p w14:paraId="0F64678C" w14:textId="77777777" w:rsidR="00EC7811" w:rsidRPr="00EC7811" w:rsidRDefault="00EC7811" w:rsidP="00EC7811">
            <w:pPr>
              <w:rPr>
                <w:b/>
                <w:bCs/>
              </w:rPr>
            </w:pPr>
            <w:r w:rsidRPr="00EC7811">
              <w:rPr>
                <w:b/>
                <w:bCs/>
              </w:rPr>
              <w:t>Quý</w:t>
            </w:r>
          </w:p>
        </w:tc>
        <w:tc>
          <w:tcPr>
            <w:tcW w:w="0" w:type="auto"/>
            <w:vAlign w:val="center"/>
            <w:hideMark/>
          </w:tcPr>
          <w:p w14:paraId="19E5154B" w14:textId="77777777" w:rsidR="00EC7811" w:rsidRPr="00EC7811" w:rsidRDefault="00EC7811" w:rsidP="00EC7811">
            <w:pPr>
              <w:rPr>
                <w:b/>
                <w:bCs/>
              </w:rPr>
            </w:pPr>
            <w:r w:rsidRPr="00EC7811">
              <w:rPr>
                <w:b/>
                <w:bCs/>
              </w:rPr>
              <w:t>USD Position / Equity</w:t>
            </w:r>
          </w:p>
        </w:tc>
      </w:tr>
      <w:tr w:rsidR="00EC7811" w:rsidRPr="00EC7811" w14:paraId="716229FB" w14:textId="77777777">
        <w:trPr>
          <w:tblCellSpacing w:w="15" w:type="dxa"/>
        </w:trPr>
        <w:tc>
          <w:tcPr>
            <w:tcW w:w="0" w:type="auto"/>
            <w:vAlign w:val="center"/>
            <w:hideMark/>
          </w:tcPr>
          <w:p w14:paraId="20B9994E" w14:textId="77777777" w:rsidR="00EC7811" w:rsidRPr="00EC7811" w:rsidRDefault="00EC7811" w:rsidP="00EC7811">
            <w:r w:rsidRPr="00EC7811">
              <w:t>Q1/25</w:t>
            </w:r>
          </w:p>
        </w:tc>
        <w:tc>
          <w:tcPr>
            <w:tcW w:w="0" w:type="auto"/>
            <w:vAlign w:val="center"/>
            <w:hideMark/>
          </w:tcPr>
          <w:p w14:paraId="0B3AFF56" w14:textId="77777777" w:rsidR="00EC7811" w:rsidRPr="00EC7811" w:rsidRDefault="00EC7811" w:rsidP="00EC7811">
            <w:r w:rsidRPr="00EC7811">
              <w:t>2%</w:t>
            </w:r>
          </w:p>
        </w:tc>
      </w:tr>
      <w:tr w:rsidR="00EC7811" w:rsidRPr="00EC7811" w14:paraId="483E519D" w14:textId="77777777">
        <w:trPr>
          <w:tblCellSpacing w:w="15" w:type="dxa"/>
        </w:trPr>
        <w:tc>
          <w:tcPr>
            <w:tcW w:w="0" w:type="auto"/>
            <w:vAlign w:val="center"/>
            <w:hideMark/>
          </w:tcPr>
          <w:p w14:paraId="5DF174AC" w14:textId="77777777" w:rsidR="00EC7811" w:rsidRPr="00EC7811" w:rsidRDefault="00EC7811" w:rsidP="00EC7811">
            <w:r w:rsidRPr="00EC7811">
              <w:t>Q2/25</w:t>
            </w:r>
          </w:p>
        </w:tc>
        <w:tc>
          <w:tcPr>
            <w:tcW w:w="0" w:type="auto"/>
            <w:vAlign w:val="center"/>
            <w:hideMark/>
          </w:tcPr>
          <w:p w14:paraId="1315D94E" w14:textId="77777777" w:rsidR="00EC7811" w:rsidRPr="00EC7811" w:rsidRDefault="00EC7811" w:rsidP="00EC7811">
            <w:r w:rsidRPr="00EC7811">
              <w:t>3%</w:t>
            </w:r>
          </w:p>
        </w:tc>
      </w:tr>
      <w:tr w:rsidR="00EC7811" w:rsidRPr="00EC7811" w14:paraId="32E28AC8" w14:textId="77777777">
        <w:trPr>
          <w:tblCellSpacing w:w="15" w:type="dxa"/>
        </w:trPr>
        <w:tc>
          <w:tcPr>
            <w:tcW w:w="0" w:type="auto"/>
            <w:vAlign w:val="center"/>
            <w:hideMark/>
          </w:tcPr>
          <w:p w14:paraId="19CDCA6E" w14:textId="77777777" w:rsidR="00EC7811" w:rsidRPr="00EC7811" w:rsidRDefault="00EC7811" w:rsidP="00EC7811">
            <w:r w:rsidRPr="00EC7811">
              <w:t>Q3/25</w:t>
            </w:r>
          </w:p>
        </w:tc>
        <w:tc>
          <w:tcPr>
            <w:tcW w:w="0" w:type="auto"/>
            <w:vAlign w:val="center"/>
            <w:hideMark/>
          </w:tcPr>
          <w:p w14:paraId="06DBA200" w14:textId="77777777" w:rsidR="00EC7811" w:rsidRPr="00EC7811" w:rsidRDefault="00EC7811" w:rsidP="00EC7811">
            <w:r w:rsidRPr="00EC7811">
              <w:t>5%</w:t>
            </w:r>
          </w:p>
        </w:tc>
      </w:tr>
      <w:tr w:rsidR="00EC7811" w:rsidRPr="00EC7811" w14:paraId="2FF407AF" w14:textId="77777777">
        <w:trPr>
          <w:tblCellSpacing w:w="15" w:type="dxa"/>
        </w:trPr>
        <w:tc>
          <w:tcPr>
            <w:tcW w:w="0" w:type="auto"/>
            <w:vAlign w:val="center"/>
            <w:hideMark/>
          </w:tcPr>
          <w:p w14:paraId="37F2D7A6" w14:textId="77777777" w:rsidR="00EC7811" w:rsidRPr="00EC7811" w:rsidRDefault="00EC7811" w:rsidP="00EC7811">
            <w:r w:rsidRPr="00EC7811">
              <w:t>Q4/25</w:t>
            </w:r>
          </w:p>
        </w:tc>
        <w:tc>
          <w:tcPr>
            <w:tcW w:w="0" w:type="auto"/>
            <w:vAlign w:val="center"/>
            <w:hideMark/>
          </w:tcPr>
          <w:p w14:paraId="7A47CF99" w14:textId="77777777" w:rsidR="00EC7811" w:rsidRPr="00EC7811" w:rsidRDefault="00EC7811" w:rsidP="00EC7811">
            <w:r w:rsidRPr="00EC7811">
              <w:t>8%</w:t>
            </w:r>
          </w:p>
        </w:tc>
      </w:tr>
      <w:tr w:rsidR="00EC7811" w:rsidRPr="00EC7811" w14:paraId="205CF39A" w14:textId="77777777">
        <w:trPr>
          <w:tblCellSpacing w:w="15" w:type="dxa"/>
        </w:trPr>
        <w:tc>
          <w:tcPr>
            <w:tcW w:w="0" w:type="auto"/>
            <w:vAlign w:val="center"/>
            <w:hideMark/>
          </w:tcPr>
          <w:p w14:paraId="3FD79C04" w14:textId="77777777" w:rsidR="00EC7811" w:rsidRPr="00EC7811" w:rsidRDefault="00EC7811" w:rsidP="00EC7811">
            <w:r w:rsidRPr="00EC7811">
              <w:t>Q1/26</w:t>
            </w:r>
          </w:p>
        </w:tc>
        <w:tc>
          <w:tcPr>
            <w:tcW w:w="0" w:type="auto"/>
            <w:vAlign w:val="center"/>
            <w:hideMark/>
          </w:tcPr>
          <w:p w14:paraId="4D891E51" w14:textId="77777777" w:rsidR="00EC7811" w:rsidRPr="00EC7811" w:rsidRDefault="00EC7811" w:rsidP="00EC7811">
            <w:r w:rsidRPr="00EC7811">
              <w:t>10%</w:t>
            </w:r>
          </w:p>
        </w:tc>
      </w:tr>
    </w:tbl>
    <w:p w14:paraId="28FA1D2F" w14:textId="77777777" w:rsidR="00EC7811" w:rsidRPr="00EC7811" w:rsidRDefault="00EC7811" w:rsidP="00EC7811">
      <w:r w:rsidRPr="00EC7811">
        <w:t>Thì tôi sẽ đặt câu hỏi:</w:t>
      </w:r>
    </w:p>
    <w:p w14:paraId="1E3E5D6E" w14:textId="77777777" w:rsidR="00EC7811" w:rsidRPr="00EC7811" w:rsidRDefault="00EC7811" w:rsidP="00EC7811">
      <w:r w:rsidRPr="00EC7811">
        <w:rPr>
          <w:b/>
          <w:bCs/>
        </w:rPr>
        <w:t>“Tại sao TCB đang tăng trạng thái USD?”</w:t>
      </w:r>
    </w:p>
    <w:p w14:paraId="59931821" w14:textId="77777777" w:rsidR="00EC7811" w:rsidRPr="00EC7811" w:rsidRDefault="00EC7811" w:rsidP="00EC7811">
      <w:r w:rsidRPr="00EC7811">
        <w:t>Nếu đồng thời:</w:t>
      </w:r>
    </w:p>
    <w:p w14:paraId="7B119BA7" w14:textId="77777777" w:rsidR="00EC7811" w:rsidRPr="00EC7811" w:rsidRDefault="00EC7811" w:rsidP="00EC7811">
      <w:pPr>
        <w:numPr>
          <w:ilvl w:val="0"/>
          <w:numId w:val="3"/>
        </w:numPr>
      </w:pPr>
      <w:r w:rsidRPr="00EC7811">
        <w:t xml:space="preserve">USD/VND tăng </w:t>
      </w:r>
    </w:p>
    <w:p w14:paraId="6D8D448F" w14:textId="77777777" w:rsidR="00EC7811" w:rsidRPr="00EC7811" w:rsidRDefault="00EC7811" w:rsidP="00EC7811">
      <w:pPr>
        <w:numPr>
          <w:ilvl w:val="0"/>
          <w:numId w:val="3"/>
        </w:numPr>
      </w:pPr>
      <w:r w:rsidRPr="00EC7811">
        <w:lastRenderedPageBreak/>
        <w:t xml:space="preserve">ngân hàng tăng trạng thái USD </w:t>
      </w:r>
    </w:p>
    <w:p w14:paraId="5F8C1B8E" w14:textId="77777777" w:rsidR="00EC7811" w:rsidRPr="00EC7811" w:rsidRDefault="00EC7811" w:rsidP="00EC7811">
      <w:pPr>
        <w:numPr>
          <w:ilvl w:val="0"/>
          <w:numId w:val="3"/>
        </w:numPr>
      </w:pPr>
      <w:r w:rsidRPr="00EC7811">
        <w:t xml:space="preserve">derivative thay đổi </w:t>
      </w:r>
    </w:p>
    <w:p w14:paraId="1D0A0F4C" w14:textId="77777777" w:rsidR="00EC7811" w:rsidRPr="00EC7811" w:rsidRDefault="00EC7811" w:rsidP="00EC7811">
      <w:pPr>
        <w:numPr>
          <w:ilvl w:val="0"/>
          <w:numId w:val="3"/>
        </w:numPr>
      </w:pPr>
      <w:r w:rsidRPr="00EC7811">
        <w:t xml:space="preserve">NII/FX trading income thay đổi </w:t>
      </w:r>
    </w:p>
    <w:p w14:paraId="25F9A1FD" w14:textId="77777777" w:rsidR="00EC7811" w:rsidRPr="00EC7811" w:rsidRDefault="00EC7811" w:rsidP="00EC7811">
      <w:r w:rsidRPr="00EC7811">
        <w:t>thì mới đáng đào sâu.</w:t>
      </w:r>
    </w:p>
    <w:p w14:paraId="74C83668" w14:textId="77777777" w:rsidR="00EC7811" w:rsidRPr="00EC7811" w:rsidRDefault="00EC7811" w:rsidP="00EC7811">
      <w:r w:rsidRPr="00EC7811">
        <w:pict w14:anchorId="3B9A9092">
          <v:rect id="_x0000_i1302" style="width:0;height:1.5pt" o:hralign="center" o:hrstd="t" o:hr="t" fillcolor="#a0a0a0" stroked="f"/>
        </w:pict>
      </w:r>
    </w:p>
    <w:p w14:paraId="3FDC2945" w14:textId="77777777" w:rsidR="00EC7811" w:rsidRPr="00EC7811" w:rsidRDefault="00EC7811" w:rsidP="00EC7811">
      <w:pPr>
        <w:rPr>
          <w:b/>
          <w:bCs/>
        </w:rPr>
      </w:pPr>
      <w:r w:rsidRPr="00EC7811">
        <w:rPr>
          <w:b/>
          <w:bCs/>
        </w:rPr>
        <w:t>28. Nhưng có một thứ bảng này KHÔNG cho Lão gia biết</w:t>
      </w:r>
    </w:p>
    <w:p w14:paraId="7C280EB5" w14:textId="77777777" w:rsidR="00EC7811" w:rsidRPr="00EC7811" w:rsidRDefault="00EC7811" w:rsidP="00EC7811">
      <w:r w:rsidRPr="00EC7811">
        <w:t>Đây là điểm cực quan trọng.</w:t>
      </w:r>
    </w:p>
    <w:p w14:paraId="27C9435F" w14:textId="77777777" w:rsidR="00EC7811" w:rsidRPr="00EC7811" w:rsidRDefault="00EC7811" w:rsidP="00EC7811">
      <w:r w:rsidRPr="00EC7811">
        <w:t xml:space="preserve">Bảng này </w:t>
      </w:r>
      <w:r w:rsidRPr="00EC7811">
        <w:rPr>
          <w:b/>
          <w:bCs/>
        </w:rPr>
        <w:t>không cho biết</w:t>
      </w:r>
      <w:r w:rsidRPr="00EC7811">
        <w:t>:</w:t>
      </w:r>
    </w:p>
    <w:p w14:paraId="6F2A52AC" w14:textId="77777777" w:rsidR="00EC7811" w:rsidRPr="00EC7811" w:rsidRDefault="00EC7811" w:rsidP="00EC7811">
      <w:r w:rsidRPr="00EC7811">
        <w:t>“Nếu TCB thiếu USD thì có khả năng huy động USD hay không?”</w:t>
      </w:r>
    </w:p>
    <w:p w14:paraId="45B29568" w14:textId="77777777" w:rsidR="00EC7811" w:rsidRPr="00EC7811" w:rsidRDefault="00EC7811" w:rsidP="00EC7811">
      <w:r w:rsidRPr="00EC7811">
        <w:t>Muốn biết cái đó phải sang:</w:t>
      </w:r>
    </w:p>
    <w:p w14:paraId="6F1A999C" w14:textId="77777777" w:rsidR="00EC7811" w:rsidRPr="00EC7811" w:rsidRDefault="00EC7811" w:rsidP="00EC7811">
      <w:pPr>
        <w:rPr>
          <w:b/>
          <w:bCs/>
        </w:rPr>
      </w:pPr>
      <w:r w:rsidRPr="00EC7811">
        <w:rPr>
          <w:b/>
          <w:bCs/>
        </w:rPr>
        <w:t>Liquidity Risk</w:t>
      </w:r>
    </w:p>
    <w:p w14:paraId="6A83E5EA" w14:textId="77777777" w:rsidR="00EC7811" w:rsidRPr="00EC7811" w:rsidRDefault="00EC7811" w:rsidP="00EC7811">
      <w:r w:rsidRPr="00EC7811">
        <w:t>xem:</w:t>
      </w:r>
    </w:p>
    <w:p w14:paraId="61181FBE" w14:textId="77777777" w:rsidR="00EC7811" w:rsidRPr="00EC7811" w:rsidRDefault="00EC7811" w:rsidP="00EC7811">
      <w:pPr>
        <w:numPr>
          <w:ilvl w:val="0"/>
          <w:numId w:val="4"/>
        </w:numPr>
      </w:pPr>
      <w:r w:rsidRPr="00EC7811">
        <w:t xml:space="preserve">USD inflow/outflow </w:t>
      </w:r>
    </w:p>
    <w:p w14:paraId="75869EC7" w14:textId="77777777" w:rsidR="00EC7811" w:rsidRPr="00EC7811" w:rsidRDefault="00EC7811" w:rsidP="00EC7811">
      <w:pPr>
        <w:numPr>
          <w:ilvl w:val="0"/>
          <w:numId w:val="4"/>
        </w:numPr>
      </w:pPr>
      <w:r w:rsidRPr="00EC7811">
        <w:t xml:space="preserve">USD maturity gap </w:t>
      </w:r>
    </w:p>
    <w:p w14:paraId="48862191" w14:textId="77777777" w:rsidR="00EC7811" w:rsidRPr="00EC7811" w:rsidRDefault="00EC7811" w:rsidP="00EC7811">
      <w:pPr>
        <w:numPr>
          <w:ilvl w:val="0"/>
          <w:numId w:val="4"/>
        </w:numPr>
      </w:pPr>
      <w:r w:rsidRPr="00EC7811">
        <w:t xml:space="preserve">tiền gửi USD </w:t>
      </w:r>
    </w:p>
    <w:p w14:paraId="5CC29975" w14:textId="77777777" w:rsidR="00EC7811" w:rsidRPr="00EC7811" w:rsidRDefault="00EC7811" w:rsidP="00EC7811">
      <w:pPr>
        <w:numPr>
          <w:ilvl w:val="0"/>
          <w:numId w:val="4"/>
        </w:numPr>
      </w:pPr>
      <w:r w:rsidRPr="00EC7811">
        <w:t xml:space="preserve">cho vay USD </w:t>
      </w:r>
    </w:p>
    <w:p w14:paraId="3085F8EB" w14:textId="77777777" w:rsidR="00EC7811" w:rsidRPr="00EC7811" w:rsidRDefault="00EC7811" w:rsidP="00EC7811">
      <w:pPr>
        <w:numPr>
          <w:ilvl w:val="0"/>
          <w:numId w:val="4"/>
        </w:numPr>
      </w:pPr>
      <w:r w:rsidRPr="00EC7811">
        <w:t xml:space="preserve">borrowing USD </w:t>
      </w:r>
    </w:p>
    <w:p w14:paraId="1EAB19ED" w14:textId="77777777" w:rsidR="00EC7811" w:rsidRPr="00EC7811" w:rsidRDefault="00EC7811" w:rsidP="00EC7811">
      <w:pPr>
        <w:numPr>
          <w:ilvl w:val="0"/>
          <w:numId w:val="4"/>
        </w:numPr>
      </w:pPr>
      <w:r w:rsidRPr="00EC7811">
        <w:t xml:space="preserve">interbank USD </w:t>
      </w:r>
    </w:p>
    <w:p w14:paraId="250E68AC" w14:textId="77777777" w:rsidR="00EC7811" w:rsidRPr="00EC7811" w:rsidRDefault="00EC7811" w:rsidP="00EC7811">
      <w:pPr>
        <w:numPr>
          <w:ilvl w:val="0"/>
          <w:numId w:val="4"/>
        </w:numPr>
      </w:pPr>
      <w:r w:rsidRPr="00EC7811">
        <w:t xml:space="preserve">derivative collateral </w:t>
      </w:r>
    </w:p>
    <w:p w14:paraId="34D26494" w14:textId="77777777" w:rsidR="00EC7811" w:rsidRPr="00EC7811" w:rsidRDefault="00EC7811" w:rsidP="00EC7811">
      <w:pPr>
        <w:numPr>
          <w:ilvl w:val="0"/>
          <w:numId w:val="4"/>
        </w:numPr>
      </w:pPr>
      <w:r w:rsidRPr="00EC7811">
        <w:t xml:space="preserve">HQLA bằng USD </w:t>
      </w:r>
    </w:p>
    <w:p w14:paraId="0669504B" w14:textId="77777777" w:rsidR="00EC7811" w:rsidRPr="00EC7811" w:rsidRDefault="00EC7811" w:rsidP="00EC7811">
      <w:pPr>
        <w:numPr>
          <w:ilvl w:val="0"/>
          <w:numId w:val="4"/>
        </w:numPr>
      </w:pPr>
      <w:r w:rsidRPr="00EC7811">
        <w:t xml:space="preserve">khả năng funding USD. </w:t>
      </w:r>
    </w:p>
    <w:p w14:paraId="113A0E83" w14:textId="77777777" w:rsidR="00EC7811" w:rsidRPr="00EC7811" w:rsidRDefault="00EC7811" w:rsidP="00EC7811">
      <w:r w:rsidRPr="00EC7811">
        <w:t>Ví dụ:</w:t>
      </w:r>
    </w:p>
    <w:p w14:paraId="7B4B7314" w14:textId="77777777" w:rsidR="00EC7811" w:rsidRPr="00EC7811" w:rsidRDefault="00EC7811" w:rsidP="00EC7811">
      <w:r w:rsidRPr="00EC7811">
        <w:t>TCB:</w:t>
      </w:r>
    </w:p>
    <w:p w14:paraId="188ACF03" w14:textId="77777777" w:rsidR="00EC7811" w:rsidRPr="00EC7811" w:rsidRDefault="00EC7811" w:rsidP="00EC7811">
      <w:r w:rsidRPr="00EC7811">
        <w:t>USD position = 0</w:t>
      </w:r>
    </w:p>
    <w:p w14:paraId="20346C9A" w14:textId="77777777" w:rsidR="00EC7811" w:rsidRPr="00EC7811" w:rsidRDefault="00EC7811" w:rsidP="00EC7811">
      <w:r w:rsidRPr="00EC7811">
        <w:t>không có nghĩa:</w:t>
      </w:r>
    </w:p>
    <w:p w14:paraId="16370080" w14:textId="77777777" w:rsidR="00EC7811" w:rsidRPr="00EC7811" w:rsidRDefault="00EC7811" w:rsidP="00EC7811">
      <w:r w:rsidRPr="00EC7811">
        <w:rPr>
          <w:b/>
          <w:bCs/>
        </w:rPr>
        <w:t>USD liquidity risk = 0.</w:t>
      </w:r>
    </w:p>
    <w:p w14:paraId="571AFCF3" w14:textId="77777777" w:rsidR="00EC7811" w:rsidRPr="00EC7811" w:rsidRDefault="00EC7811" w:rsidP="00EC7811">
      <w:r w:rsidRPr="00EC7811">
        <w:t>Hai khái niệm khác nhau.</w:t>
      </w:r>
    </w:p>
    <w:p w14:paraId="4166D6EF" w14:textId="77777777" w:rsidR="00EC7811" w:rsidRPr="00EC7811" w:rsidRDefault="00EC7811" w:rsidP="00EC7811">
      <w:r w:rsidRPr="00EC7811">
        <w:pict w14:anchorId="33A90DA7">
          <v:rect id="_x0000_i1303" style="width:0;height:1.5pt" o:hralign="center" o:hrstd="t" o:hr="t" fillcolor="#a0a0a0" stroked="f"/>
        </w:pict>
      </w:r>
    </w:p>
    <w:p w14:paraId="215074CE" w14:textId="77777777" w:rsidR="00EC7811" w:rsidRPr="00EC7811" w:rsidRDefault="00EC7811" w:rsidP="00EC7811">
      <w:pPr>
        <w:rPr>
          <w:b/>
          <w:bCs/>
        </w:rPr>
      </w:pPr>
      <w:r w:rsidRPr="00EC7811">
        <w:rPr>
          <w:b/>
          <w:bCs/>
        </w:rPr>
        <w:t>29. Cho nên Lão gia hãy nhớ 3 câu này</w:t>
      </w:r>
    </w:p>
    <w:p w14:paraId="269DBE7B" w14:textId="77777777" w:rsidR="00EC7811" w:rsidRPr="00EC7811" w:rsidRDefault="00EC7811" w:rsidP="00EC7811">
      <w:pPr>
        <w:rPr>
          <w:b/>
          <w:bCs/>
        </w:rPr>
      </w:pPr>
      <w:r w:rsidRPr="00EC7811">
        <w:rPr>
          <w:b/>
          <w:bCs/>
        </w:rPr>
        <w:t>Câu 1</w:t>
      </w:r>
    </w:p>
    <w:p w14:paraId="0CA13EA4" w14:textId="77777777" w:rsidR="00EC7811" w:rsidRPr="00EC7811" w:rsidRDefault="00EC7811" w:rsidP="00EC7811">
      <w:r w:rsidRPr="00EC7811">
        <w:rPr>
          <w:b/>
          <w:bCs/>
        </w:rPr>
        <w:lastRenderedPageBreak/>
        <w:t>FX Position hỏi: “Tỷ giá đổi thì ngân hàng lời/lỗ bao nhiêu?”</w:t>
      </w:r>
    </w:p>
    <w:p w14:paraId="20ECD7C5" w14:textId="77777777" w:rsidR="00EC7811" w:rsidRPr="00EC7811" w:rsidRDefault="00EC7811" w:rsidP="00EC7811">
      <w:pPr>
        <w:rPr>
          <w:b/>
          <w:bCs/>
        </w:rPr>
      </w:pPr>
      <w:r w:rsidRPr="00EC7811">
        <w:rPr>
          <w:b/>
          <w:bCs/>
        </w:rPr>
        <w:t>Câu 2</w:t>
      </w:r>
    </w:p>
    <w:p w14:paraId="391E7144" w14:textId="77777777" w:rsidR="00EC7811" w:rsidRPr="00EC7811" w:rsidRDefault="00EC7811" w:rsidP="00EC7811">
      <w:r w:rsidRPr="00EC7811">
        <w:rPr>
          <w:b/>
          <w:bCs/>
        </w:rPr>
        <w:t>FX Liquidity hỏi: “Ngày mai cần USD trả nợ thì có USD không?”</w:t>
      </w:r>
    </w:p>
    <w:p w14:paraId="5FEC093B" w14:textId="77777777" w:rsidR="00EC7811" w:rsidRPr="00EC7811" w:rsidRDefault="00EC7811" w:rsidP="00EC7811">
      <w:pPr>
        <w:rPr>
          <w:b/>
          <w:bCs/>
        </w:rPr>
      </w:pPr>
      <w:r w:rsidRPr="00EC7811">
        <w:rPr>
          <w:b/>
          <w:bCs/>
        </w:rPr>
        <w:t>Câu 3</w:t>
      </w:r>
    </w:p>
    <w:p w14:paraId="7D2AF9DE" w14:textId="77777777" w:rsidR="00EC7811" w:rsidRPr="00EC7811" w:rsidRDefault="00EC7811" w:rsidP="00EC7811">
      <w:r w:rsidRPr="00EC7811">
        <w:rPr>
          <w:b/>
          <w:bCs/>
        </w:rPr>
        <w:t>ALM hỏi: “Hai cái trên có được quản lý sao cho không tạo ra cú sốc vào NII, vốn và thanh khoản không?”</w:t>
      </w:r>
    </w:p>
    <w:p w14:paraId="74C0A6E4" w14:textId="77777777" w:rsidR="00EC7811" w:rsidRPr="00EC7811" w:rsidRDefault="00EC7811" w:rsidP="00EC7811">
      <w:r w:rsidRPr="00EC7811">
        <w:pict w14:anchorId="777D869F">
          <v:rect id="_x0000_i1304" style="width:0;height:1.5pt" o:hralign="center" o:hrstd="t" o:hr="t" fillcolor="#a0a0a0" stroked="f"/>
        </w:pict>
      </w:r>
    </w:p>
    <w:p w14:paraId="1DCF72BD" w14:textId="77777777" w:rsidR="00EC7811" w:rsidRPr="00EC7811" w:rsidRDefault="00EC7811" w:rsidP="00EC7811">
      <w:pPr>
        <w:rPr>
          <w:b/>
          <w:bCs/>
        </w:rPr>
      </w:pPr>
      <w:r w:rsidRPr="00EC7811">
        <w:rPr>
          <w:b/>
          <w:bCs/>
        </w:rPr>
        <w:t>30. Và bảng TCB này cho tôi một kết luận khá rõ</w:t>
      </w:r>
    </w:p>
    <w:p w14:paraId="3A718484" w14:textId="77777777" w:rsidR="00EC7811" w:rsidRPr="00EC7811" w:rsidRDefault="00EC7811" w:rsidP="00EC7811">
      <w:r w:rsidRPr="00EC7811">
        <w:rPr>
          <w:b/>
          <w:bCs/>
        </w:rPr>
        <w:t>Chỉ xét riêng rủi ro trạng thái ngoại tệ tại 31/3/2026</w:t>
      </w:r>
      <w:r w:rsidRPr="00EC7811">
        <w:t>, số liệu cho thấy:</w:t>
      </w:r>
    </w:p>
    <w:p w14:paraId="2FF59D36" w14:textId="77777777" w:rsidR="00EC7811" w:rsidRPr="00EC7811" w:rsidRDefault="00EC7811" w:rsidP="00EC7811">
      <w:r w:rsidRPr="00EC7811">
        <w:rPr>
          <w:b/>
          <w:bCs/>
        </w:rPr>
        <w:t>TCB có quy mô tài sản/nợ ngoại tệ khoảng 66,8/66,5 nghìn tỷ nhưng trạng thái ròng chỉ khoảng 341 tỷ.</w:t>
      </w:r>
    </w:p>
    <w:p w14:paraId="7C9CF19C" w14:textId="77777777" w:rsidR="00EC7811" w:rsidRPr="00EC7811" w:rsidRDefault="00EC7811" w:rsidP="00EC7811">
      <w:r w:rsidRPr="00EC7811">
        <w:t>Net exposure:</w:t>
      </w:r>
    </w:p>
    <w:p w14:paraId="2BEDFB70" w14:textId="77777777" w:rsidR="00EC7811" w:rsidRPr="00EC7811" w:rsidRDefault="00EC7811" w:rsidP="00EC7811">
      <w:r w:rsidRPr="00EC7811">
        <w:rPr>
          <w:b/>
          <w:bCs/>
        </w:rPr>
        <w:t>~0,029% tổng tài sản</w:t>
      </w:r>
    </w:p>
    <w:p w14:paraId="63D3C4A3" w14:textId="77777777" w:rsidR="00EC7811" w:rsidRPr="00EC7811" w:rsidRDefault="00EC7811" w:rsidP="00EC7811">
      <w:r w:rsidRPr="00EC7811">
        <w:t>và:</w:t>
      </w:r>
    </w:p>
    <w:p w14:paraId="4E2B8FF5" w14:textId="77777777" w:rsidR="00EC7811" w:rsidRPr="00EC7811" w:rsidRDefault="00EC7811" w:rsidP="00EC7811">
      <w:r w:rsidRPr="00EC7811">
        <w:rPr>
          <w:b/>
          <w:bCs/>
        </w:rPr>
        <w:t>~0,51% tổng tài sản ngoại tệ.</w:t>
      </w:r>
    </w:p>
    <w:p w14:paraId="783E95AC" w14:textId="77777777" w:rsidR="00EC7811" w:rsidRPr="00EC7811" w:rsidRDefault="00EC7811" w:rsidP="00EC7811">
      <w:r w:rsidRPr="00EC7811">
        <w:t xml:space="preserve">Vì vậy, </w:t>
      </w:r>
      <w:r w:rsidRPr="00EC7811">
        <w:rPr>
          <w:b/>
          <w:bCs/>
        </w:rPr>
        <w:t>về mặt “directional FX exposure”</w:t>
      </w:r>
      <w:r w:rsidRPr="00EC7811">
        <w:t>, bảng này không cho thấy TCB đang ôm một trạng thái ngoại tệ ròng lớn so với quy mô bảng cân đối.</w:t>
      </w:r>
    </w:p>
    <w:p w14:paraId="1400E85D" w14:textId="77777777" w:rsidR="00EC7811" w:rsidRPr="00EC7811" w:rsidRDefault="00EC7811" w:rsidP="00EC7811">
      <w:r w:rsidRPr="00EC7811">
        <w:t>Đặc biệt, trạng thái dương chủ yếu nằm ở:</w:t>
      </w:r>
    </w:p>
    <w:p w14:paraId="01DEFB73" w14:textId="77777777" w:rsidR="00EC7811" w:rsidRPr="00EC7811" w:rsidRDefault="00EC7811" w:rsidP="00EC7811">
      <w:r w:rsidRPr="00EC7811">
        <w:rPr>
          <w:b/>
          <w:bCs/>
        </w:rPr>
        <w:t>USD +348,8 tỷ</w:t>
      </w:r>
    </w:p>
    <w:p w14:paraId="62611F13" w14:textId="77777777" w:rsidR="00EC7811" w:rsidRPr="00EC7811" w:rsidRDefault="00EC7811" w:rsidP="00EC7811">
      <w:r w:rsidRPr="00EC7811">
        <w:t>còn EUR là trạng thái âm rất nhỏ:</w:t>
      </w:r>
    </w:p>
    <w:p w14:paraId="42F213DD" w14:textId="77777777" w:rsidR="00EC7811" w:rsidRPr="00EC7811" w:rsidRDefault="00EC7811" w:rsidP="00EC7811">
      <w:r w:rsidRPr="00EC7811">
        <w:rPr>
          <w:b/>
          <w:bCs/>
        </w:rPr>
        <w:t>-11,9 tỷ</w:t>
      </w:r>
      <w:r w:rsidRPr="00EC7811">
        <w:t>.</w:t>
      </w:r>
    </w:p>
    <w:p w14:paraId="5BF0EEB5" w14:textId="77777777" w:rsidR="00EC7811" w:rsidRPr="00EC7811" w:rsidRDefault="00EC7811" w:rsidP="00EC7811">
      <w:r w:rsidRPr="00EC7811">
        <w:t xml:space="preserve">Về mặt giới hạn pháp lý, cần lấy </w:t>
      </w:r>
      <w:r w:rsidRPr="00EC7811">
        <w:rPr>
          <w:b/>
          <w:bCs/>
        </w:rPr>
        <w:t>vốn tự có đúng theo quy định</w:t>
      </w:r>
      <w:r w:rsidRPr="00EC7811">
        <w:t xml:space="preserve"> để tính:</w:t>
      </w:r>
    </w:p>
    <w:p w14:paraId="45028566" w14:textId="20EF21B1" w:rsidR="00EC7811" w:rsidRPr="00EC7811" w:rsidRDefault="00EC7811" w:rsidP="00EC7811">
      <m:oMathPara>
        <m:oMath>
          <m:r>
            <w:rPr>
              <w:rFonts w:ascii="Cambria Math" w:hAnsi="Cambria Math"/>
            </w:rPr>
            <m:t>Positive</m:t>
          </m:r>
          <m:r>
            <m:rPr>
              <m:nor/>
            </m:rPr>
            <m:t> </m:t>
          </m:r>
          <m:r>
            <w:rPr>
              <w:rFonts w:ascii="Cambria Math" w:hAnsi="Cambria Math"/>
            </w:rPr>
            <m:t>FX/Own</m:t>
          </m:r>
          <m:r>
            <m:rPr>
              <m:nor/>
            </m:rPr>
            <m:t> </m:t>
          </m:r>
          <m:r>
            <w:rPr>
              <w:rFonts w:ascii="Cambria Math" w:hAnsi="Cambria Math"/>
            </w:rPr>
            <m:t>Funds</m:t>
          </m:r>
          <m:r>
            <w:rPr>
              <w:i/>
            </w:rPr>
            <w:br/>
          </m:r>
        </m:oMath>
      </m:oMathPara>
    </w:p>
    <w:p w14:paraId="0CC46643" w14:textId="77777777" w:rsidR="00EC7811" w:rsidRPr="00EC7811" w:rsidRDefault="00EC7811" w:rsidP="00EC7811">
      <w:r w:rsidRPr="00EC7811">
        <w:t>và</w:t>
      </w:r>
    </w:p>
    <w:p w14:paraId="6593C166" w14:textId="1AFAE0E4" w:rsidR="00EC7811" w:rsidRPr="00EC7811" w:rsidRDefault="00EC7811" w:rsidP="00EC7811">
      <m:oMathPara>
        <m:oMath>
          <m:r>
            <w:rPr>
              <w:rFonts w:ascii="Cambria Math" w:hAnsi="Cambria Math"/>
            </w:rPr>
            <m:t>Negative</m:t>
          </m:r>
          <m:r>
            <m:rPr>
              <m:nor/>
            </m:rPr>
            <m:t> </m:t>
          </m:r>
          <m:r>
            <w:rPr>
              <w:rFonts w:ascii="Cambria Math" w:hAnsi="Cambria Math"/>
            </w:rPr>
            <m:t>FX/Own</m:t>
          </m:r>
          <m:r>
            <m:rPr>
              <m:nor/>
            </m:rPr>
            <m:t> </m:t>
          </m:r>
          <m:r>
            <w:rPr>
              <w:rFonts w:ascii="Cambria Math" w:hAnsi="Cambria Math"/>
            </w:rPr>
            <m:t>Funds</m:t>
          </m:r>
          <m:r>
            <w:rPr>
              <w:i/>
            </w:rPr>
            <w:br/>
          </m:r>
        </m:oMath>
      </m:oMathPara>
    </w:p>
    <w:p w14:paraId="706F5492" w14:textId="77777777" w:rsidR="00EC7811" w:rsidRPr="00EC7811" w:rsidRDefault="00EC7811" w:rsidP="00EC7811">
      <w:r w:rsidRPr="00EC7811">
        <w:t xml:space="preserve">rồi so với mốc </w:t>
      </w:r>
      <w:r w:rsidRPr="00EC7811">
        <w:rPr>
          <w:b/>
          <w:bCs/>
        </w:rPr>
        <w:t>20%</w:t>
      </w:r>
      <w:r w:rsidRPr="00EC7811">
        <w:t xml:space="preserve">. </w:t>
      </w:r>
    </w:p>
    <w:p w14:paraId="7A0C622B" w14:textId="77777777" w:rsidR="00EC7811" w:rsidRPr="00EC7811" w:rsidRDefault="00EC7811" w:rsidP="00EC7811">
      <w:r w:rsidRPr="00EC7811">
        <w:rPr>
          <w:b/>
          <w:bCs/>
        </w:rPr>
        <w:t>Nhưng tôi sẽ không dùng mỗi bảng này để nói TCB “thanh khoản ngoại tệ tốt”.</w:t>
      </w:r>
      <w:r w:rsidRPr="00EC7811">
        <w:t xml:space="preserve"> Nó chủ yếu cho thấy </w:t>
      </w:r>
      <w:r w:rsidRPr="00EC7811">
        <w:rPr>
          <w:b/>
          <w:bCs/>
        </w:rPr>
        <w:t>rủi ro tỷ giá do trạng thái mở</w:t>
      </w:r>
      <w:r w:rsidRPr="00EC7811">
        <w:t xml:space="preserve">; muốn đánh giá “căng USD hay không” phải ghép nó với </w:t>
      </w:r>
      <w:r w:rsidRPr="00EC7811">
        <w:rPr>
          <w:b/>
          <w:bCs/>
        </w:rPr>
        <w:t>bảng rủi ro thanh khoản theo kỳ hạn</w:t>
      </w:r>
      <w:r w:rsidRPr="00EC7811">
        <w:t>.</w:t>
      </w:r>
    </w:p>
    <w:p w14:paraId="413EDB62" w14:textId="77777777" w:rsidR="00D55D39" w:rsidRDefault="00D55D39"/>
    <w:sectPr w:rsidR="00D55D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F279B"/>
    <w:multiLevelType w:val="multilevel"/>
    <w:tmpl w:val="42B0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9279A8"/>
    <w:multiLevelType w:val="multilevel"/>
    <w:tmpl w:val="D22E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EA0019"/>
    <w:multiLevelType w:val="multilevel"/>
    <w:tmpl w:val="EDAC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ED3FDD"/>
    <w:multiLevelType w:val="multilevel"/>
    <w:tmpl w:val="9AFC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325658">
    <w:abstractNumId w:val="2"/>
  </w:num>
  <w:num w:numId="2" w16cid:durableId="865605804">
    <w:abstractNumId w:val="1"/>
  </w:num>
  <w:num w:numId="3" w16cid:durableId="1523124390">
    <w:abstractNumId w:val="0"/>
  </w:num>
  <w:num w:numId="4" w16cid:durableId="16949161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FE"/>
    <w:rsid w:val="001636C2"/>
    <w:rsid w:val="007211FE"/>
    <w:rsid w:val="00B56633"/>
    <w:rsid w:val="00D55D39"/>
    <w:rsid w:val="00EC78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354C03-85DC-4972-9F94-47B6D5D60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1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11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11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11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11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1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1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11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211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11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11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1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FE"/>
    <w:rPr>
      <w:rFonts w:eastAsiaTheme="majorEastAsia" w:cstheme="majorBidi"/>
      <w:color w:val="272727" w:themeColor="text1" w:themeTint="D8"/>
    </w:rPr>
  </w:style>
  <w:style w:type="paragraph" w:styleId="Title">
    <w:name w:val="Title"/>
    <w:basedOn w:val="Normal"/>
    <w:next w:val="Normal"/>
    <w:link w:val="TitleChar"/>
    <w:uiPriority w:val="10"/>
    <w:qFormat/>
    <w:rsid w:val="00721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FE"/>
    <w:pPr>
      <w:spacing w:before="160"/>
      <w:jc w:val="center"/>
    </w:pPr>
    <w:rPr>
      <w:i/>
      <w:iCs/>
      <w:color w:val="404040" w:themeColor="text1" w:themeTint="BF"/>
    </w:rPr>
  </w:style>
  <w:style w:type="character" w:customStyle="1" w:styleId="QuoteChar">
    <w:name w:val="Quote Char"/>
    <w:basedOn w:val="DefaultParagraphFont"/>
    <w:link w:val="Quote"/>
    <w:uiPriority w:val="29"/>
    <w:rsid w:val="007211FE"/>
    <w:rPr>
      <w:i/>
      <w:iCs/>
      <w:color w:val="404040" w:themeColor="text1" w:themeTint="BF"/>
    </w:rPr>
  </w:style>
  <w:style w:type="paragraph" w:styleId="ListParagraph">
    <w:name w:val="List Paragraph"/>
    <w:basedOn w:val="Normal"/>
    <w:uiPriority w:val="34"/>
    <w:qFormat/>
    <w:rsid w:val="007211FE"/>
    <w:pPr>
      <w:ind w:left="720"/>
      <w:contextualSpacing/>
    </w:pPr>
  </w:style>
  <w:style w:type="character" w:styleId="IntenseEmphasis">
    <w:name w:val="Intense Emphasis"/>
    <w:basedOn w:val="DefaultParagraphFont"/>
    <w:uiPriority w:val="21"/>
    <w:qFormat/>
    <w:rsid w:val="007211FE"/>
    <w:rPr>
      <w:i/>
      <w:iCs/>
      <w:color w:val="2F5496" w:themeColor="accent1" w:themeShade="BF"/>
    </w:rPr>
  </w:style>
  <w:style w:type="paragraph" w:styleId="IntenseQuote">
    <w:name w:val="Intense Quote"/>
    <w:basedOn w:val="Normal"/>
    <w:next w:val="Normal"/>
    <w:link w:val="IntenseQuoteChar"/>
    <w:uiPriority w:val="30"/>
    <w:qFormat/>
    <w:rsid w:val="007211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11FE"/>
    <w:rPr>
      <w:i/>
      <w:iCs/>
      <w:color w:val="2F5496" w:themeColor="accent1" w:themeShade="BF"/>
    </w:rPr>
  </w:style>
  <w:style w:type="character" w:styleId="IntenseReference">
    <w:name w:val="Intense Reference"/>
    <w:basedOn w:val="DefaultParagraphFont"/>
    <w:uiPriority w:val="32"/>
    <w:qFormat/>
    <w:rsid w:val="007211FE"/>
    <w:rPr>
      <w:b/>
      <w:bCs/>
      <w:smallCaps/>
      <w:color w:val="2F5496" w:themeColor="accent1" w:themeShade="BF"/>
      <w:spacing w:val="5"/>
    </w:rPr>
  </w:style>
  <w:style w:type="paragraph" w:customStyle="1" w:styleId="msonormal0">
    <w:name w:val="msonormal"/>
    <w:basedOn w:val="Normal"/>
    <w:rsid w:val="00EC7811"/>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paragraph" w:customStyle="1" w:styleId="pdq2pgselectionanchorcontainer">
    <w:name w:val="pdq2pg_selectionanchorcontainer"/>
    <w:basedOn w:val="Normal"/>
    <w:rsid w:val="00EC7811"/>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Strong">
    <w:name w:val="Strong"/>
    <w:basedOn w:val="DefaultParagraphFont"/>
    <w:uiPriority w:val="22"/>
    <w:qFormat/>
    <w:rsid w:val="00EC7811"/>
    <w:rPr>
      <w:b/>
      <w:bCs/>
    </w:rPr>
  </w:style>
  <w:style w:type="character" w:customStyle="1" w:styleId="pdq2pgselectionanchor">
    <w:name w:val="pdq2pg_selectionanchor"/>
    <w:basedOn w:val="DefaultParagraphFont"/>
    <w:rsid w:val="00EC7811"/>
  </w:style>
  <w:style w:type="paragraph" w:styleId="NormalWeb">
    <w:name w:val="Normal (Web)"/>
    <w:basedOn w:val="Normal"/>
    <w:uiPriority w:val="99"/>
    <w:semiHidden/>
    <w:unhideWhenUsed/>
    <w:rsid w:val="00EC7811"/>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customStyle="1" w:styleId="contents">
    <w:name w:val="contents"/>
    <w:basedOn w:val="DefaultParagraphFont"/>
    <w:rsid w:val="00EC7811"/>
  </w:style>
  <w:style w:type="character" w:customStyle="1" w:styleId="katex">
    <w:name w:val="katex"/>
    <w:basedOn w:val="DefaultParagraphFont"/>
    <w:rsid w:val="00EC7811"/>
  </w:style>
  <w:style w:type="paragraph" w:styleId="HTMLPreformatted">
    <w:name w:val="HTML Preformatted"/>
    <w:basedOn w:val="Normal"/>
    <w:link w:val="HTMLPreformattedChar"/>
    <w:uiPriority w:val="99"/>
    <w:semiHidden/>
    <w:unhideWhenUsed/>
    <w:rsid w:val="00EC7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vi-VN"/>
      <w14:ligatures w14:val="none"/>
    </w:rPr>
  </w:style>
  <w:style w:type="character" w:customStyle="1" w:styleId="HTMLPreformattedChar">
    <w:name w:val="HTML Preformatted Char"/>
    <w:basedOn w:val="DefaultParagraphFont"/>
    <w:link w:val="HTMLPreformatted"/>
    <w:uiPriority w:val="99"/>
    <w:semiHidden/>
    <w:rsid w:val="00EC7811"/>
    <w:rPr>
      <w:rFonts w:ascii="Courier New" w:eastAsia="Times New Roman" w:hAnsi="Courier New" w:cs="Courier New"/>
      <w:kern w:val="0"/>
      <w:sz w:val="20"/>
      <w:szCs w:val="20"/>
      <w:lang w:eastAsia="vi-VN"/>
      <w14:ligatures w14:val="none"/>
    </w:rPr>
  </w:style>
  <w:style w:type="character" w:styleId="HTMLCode">
    <w:name w:val="HTML Code"/>
    <w:basedOn w:val="DefaultParagraphFont"/>
    <w:uiPriority w:val="99"/>
    <w:semiHidden/>
    <w:unhideWhenUsed/>
    <w:rsid w:val="00EC78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2120</Words>
  <Characters>12085</Characters>
  <Application>Microsoft Office Word</Application>
  <DocSecurity>0</DocSecurity>
  <Lines>100</Lines>
  <Paragraphs>28</Paragraphs>
  <ScaleCrop>false</ScaleCrop>
  <Company/>
  <LinksUpToDate>false</LinksUpToDate>
  <CharactersWithSpaces>14177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3</cp:revision>
  <dcterms:created xsi:type="dcterms:W3CDTF">2026-09-18T02:39:00Z</dcterms:created>
  <dcterms:modified xsi:type="dcterms:W3CDTF">2026-09-18T02:39:00Z</dcterms:modified>
</cp:coreProperties>
</file>