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97" w:rsidRDefault="00DF3F97" w:rsidP="00DF3F97">
      <w:pPr>
        <w:rPr>
          <w:b/>
        </w:rPr>
      </w:pPr>
      <w:r>
        <w:rPr>
          <w:b/>
        </w:rPr>
        <w:t>Dataset:</w:t>
      </w:r>
    </w:p>
    <w:p w:rsidR="00DF3F97" w:rsidRDefault="00DF3F97" w:rsidP="00DF3F97">
      <w:r>
        <w:rPr>
          <w:b/>
        </w:rPr>
        <w:t xml:space="preserve"> Workers Timing Dataset</w:t>
      </w:r>
      <w:hyperlink r:id="rId6">
        <w:r>
          <w:rPr>
            <w:color w:val="1155CC"/>
            <w:u w:val="single"/>
          </w:rPr>
          <w:br/>
        </w:r>
      </w:hyperlink>
      <w:r>
        <w:t xml:space="preserve"> The dataset includes:</w:t>
      </w:r>
    </w:p>
    <w:p w:rsidR="00DF3F97" w:rsidRDefault="00DF3F97" w:rsidP="00DF3F97">
      <w:pPr>
        <w:numPr>
          <w:ilvl w:val="2"/>
          <w:numId w:val="4"/>
        </w:numPr>
      </w:pPr>
      <w:r w:rsidRPr="00600E62">
        <w:t>Time of entry</w:t>
      </w:r>
    </w:p>
    <w:p w:rsidR="00DF3F97" w:rsidRDefault="00DF3F97" w:rsidP="00DF3F97">
      <w:pPr>
        <w:numPr>
          <w:ilvl w:val="2"/>
          <w:numId w:val="4"/>
        </w:numPr>
      </w:pPr>
      <w:r w:rsidRPr="00600E62">
        <w:t>Time of exit</w:t>
      </w:r>
    </w:p>
    <w:p w:rsidR="00DF3F97" w:rsidRDefault="00DF3F97" w:rsidP="00DF3F97">
      <w:pPr>
        <w:ind w:left="2160"/>
      </w:pPr>
    </w:p>
    <w:p w:rsidR="00DF3F97" w:rsidRDefault="00DF3F97" w:rsidP="00DF3F97">
      <w:pPr>
        <w:spacing w:after="240"/>
      </w:pPr>
      <w:r>
        <w:rPr>
          <w:b/>
        </w:rPr>
        <w:t>Orders Dataset</w:t>
      </w:r>
      <w:r>
        <w:rPr>
          <w:b/>
          <w:color w:val="1155CC"/>
          <w:u w:val="single"/>
        </w:rPr>
        <w:t xml:space="preserve"> </w:t>
      </w:r>
      <w:r>
        <w:rPr>
          <w:b/>
          <w:color w:val="1155CC"/>
          <w:u w:val="single"/>
        </w:rPr>
        <w:br/>
      </w:r>
      <w:r>
        <w:t xml:space="preserve"> This dataset includes:</w:t>
      </w:r>
    </w:p>
    <w:p w:rsidR="00DF3F97" w:rsidRDefault="00DF3F97" w:rsidP="00DF3F97">
      <w:pPr>
        <w:numPr>
          <w:ilvl w:val="2"/>
          <w:numId w:val="2"/>
        </w:numPr>
      </w:pPr>
      <w:r>
        <w:t>date: Date the order was placed</w:t>
      </w:r>
    </w:p>
    <w:p w:rsidR="00DF3F97" w:rsidRDefault="00DF3F97" w:rsidP="00DF3F97">
      <w:pPr>
        <w:numPr>
          <w:ilvl w:val="2"/>
          <w:numId w:val="2"/>
        </w:numPr>
      </w:pPr>
      <w:r>
        <w:t>order_id: Unique identifier for each order</w:t>
      </w:r>
    </w:p>
    <w:p w:rsidR="00DF3F97" w:rsidRDefault="00DF3F97" w:rsidP="00DF3F97">
      <w:pPr>
        <w:numPr>
          <w:ilvl w:val="2"/>
          <w:numId w:val="2"/>
        </w:numPr>
      </w:pPr>
      <w:r>
        <w:t>customer_id: Identifier linking the order to a customer</w:t>
      </w:r>
    </w:p>
    <w:p w:rsidR="00DF3F97" w:rsidRDefault="00DF3F97" w:rsidP="00DF3F97">
      <w:pPr>
        <w:numPr>
          <w:ilvl w:val="2"/>
          <w:numId w:val="2"/>
        </w:numPr>
      </w:pPr>
      <w:r>
        <w:t>beverage: The type of beverage ordered</w:t>
      </w:r>
    </w:p>
    <w:p w:rsidR="00DF3F97" w:rsidRDefault="00DF3F97" w:rsidP="00DF3F97">
      <w:pPr>
        <w:numPr>
          <w:ilvl w:val="2"/>
          <w:numId w:val="2"/>
        </w:numPr>
      </w:pPr>
      <w:r>
        <w:t>cost_price: The cost price of the beverage</w:t>
      </w:r>
    </w:p>
    <w:p w:rsidR="00DF3F97" w:rsidRDefault="00DF3F97" w:rsidP="00DF3F97">
      <w:pPr>
        <w:numPr>
          <w:ilvl w:val="2"/>
          <w:numId w:val="2"/>
        </w:numPr>
      </w:pPr>
      <w:r>
        <w:t>selling_price: The price at which the beverage was sold</w:t>
      </w:r>
    </w:p>
    <w:p w:rsidR="00DF3F97" w:rsidRDefault="00DF3F97" w:rsidP="00DF3F97">
      <w:pPr>
        <w:ind w:left="2160"/>
      </w:pPr>
    </w:p>
    <w:p w:rsidR="00DF3F97" w:rsidRDefault="00DF3F97" w:rsidP="00DF3F97">
      <w:r>
        <w:rPr>
          <w:b/>
        </w:rPr>
        <w:t>Customer Dataset</w:t>
      </w:r>
      <w:r>
        <w:br/>
        <w:t xml:space="preserve"> This dataset includes:</w:t>
      </w:r>
    </w:p>
    <w:p w:rsidR="00DF3F97" w:rsidRDefault="00DF3F97" w:rsidP="00DF3F97">
      <w:pPr>
        <w:numPr>
          <w:ilvl w:val="2"/>
          <w:numId w:val="2"/>
        </w:numPr>
      </w:pPr>
      <w:r>
        <w:t>customer_id: Unique identifier for each customer</w:t>
      </w:r>
    </w:p>
    <w:p w:rsidR="00DF3F97" w:rsidRDefault="00DF3F97" w:rsidP="00DF3F97">
      <w:pPr>
        <w:numPr>
          <w:ilvl w:val="2"/>
          <w:numId w:val="2"/>
        </w:numPr>
      </w:pPr>
      <w:r>
        <w:t>first_name: Customer’s first name</w:t>
      </w:r>
    </w:p>
    <w:p w:rsidR="00DF3F97" w:rsidRDefault="00DF3F97" w:rsidP="00DF3F97">
      <w:pPr>
        <w:numPr>
          <w:ilvl w:val="2"/>
          <w:numId w:val="2"/>
        </w:numPr>
      </w:pPr>
      <w:r>
        <w:t>last_name: Customer’s last name</w:t>
      </w:r>
    </w:p>
    <w:p w:rsidR="00DF3F97" w:rsidRDefault="00DF3F97" w:rsidP="00DF3F97">
      <w:pPr>
        <w:numPr>
          <w:ilvl w:val="2"/>
          <w:numId w:val="2"/>
        </w:numPr>
      </w:pPr>
      <w:r>
        <w:t>email: Customer’s email address</w:t>
      </w:r>
    </w:p>
    <w:p w:rsidR="00DF3F97" w:rsidRDefault="00DF3F97" w:rsidP="00DF3F97">
      <w:pPr>
        <w:numPr>
          <w:ilvl w:val="2"/>
          <w:numId w:val="2"/>
        </w:numPr>
      </w:pPr>
      <w:r>
        <w:t>city: The city where the customer is located</w:t>
      </w:r>
    </w:p>
    <w:p w:rsidR="00DF3F97" w:rsidRDefault="00DF3F97" w:rsidP="00DF3F97">
      <w:pPr>
        <w:numPr>
          <w:ilvl w:val="2"/>
          <w:numId w:val="2"/>
        </w:numPr>
      </w:pPr>
      <w:r>
        <w:t>country: The country of residence for the customer</w:t>
      </w:r>
    </w:p>
    <w:p w:rsidR="00DF3F97" w:rsidRDefault="00DF3F97" w:rsidP="00DF3F97">
      <w:pPr>
        <w:numPr>
          <w:ilvl w:val="2"/>
          <w:numId w:val="2"/>
        </w:numPr>
      </w:pPr>
      <w:r>
        <w:t>user: User type identifier</w:t>
      </w:r>
    </w:p>
    <w:p w:rsidR="00DF3F97" w:rsidRDefault="00DF3F97" w:rsidP="00DF3F97">
      <w:pPr>
        <w:numPr>
          <w:ilvl w:val="2"/>
          <w:numId w:val="2"/>
        </w:numPr>
        <w:spacing w:after="240"/>
      </w:pPr>
      <w:r>
        <w:t>code: Customer code for internal use</w:t>
      </w:r>
    </w:p>
    <w:p w:rsidR="00DF3F97" w:rsidRDefault="00DF3F97" w:rsidP="00DF3F97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DF3F97" w:rsidRDefault="00DF3F97" w:rsidP="00DF3F97">
      <w:pPr>
        <w:spacing w:before="240" w:after="240"/>
        <w:rPr>
          <w:b/>
        </w:rPr>
      </w:pPr>
      <w:r>
        <w:rPr>
          <w:b/>
        </w:rPr>
        <w:t>Data Preprocessing</w:t>
      </w:r>
    </w:p>
    <w:p w:rsidR="00DF3F97" w:rsidRDefault="00DF3F97" w:rsidP="00DF3F97">
      <w:pPr>
        <w:numPr>
          <w:ilvl w:val="0"/>
          <w:numId w:val="5"/>
        </w:numPr>
      </w:pPr>
      <w:r>
        <w:rPr>
          <w:b/>
        </w:rPr>
        <w:t>Employee Working Hours Data Processing: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Convert Working Time to Decimal:</w:t>
      </w:r>
      <w:r>
        <w:rPr>
          <w:b/>
        </w:rPr>
        <w:br/>
      </w:r>
      <w:r>
        <w:t xml:space="preserve"> Convert the benchmark working time (8 hours and 30 minutes) into a decimal format for easy comparison (8.5 hours).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Calculate Actual Working Hours:</w:t>
      </w:r>
      <w:r>
        <w:rPr>
          <w:b/>
        </w:rPr>
        <w:br/>
      </w:r>
      <w:r>
        <w:t xml:space="preserve"> Convert minutes worked into a fraction of an hour (e.g., 30 minutes = 0.5 hours) and sum them with the whole hours worked.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Determine Compliance:</w:t>
      </w:r>
      <w:r>
        <w:rPr>
          <w:b/>
        </w:rPr>
        <w:br/>
      </w:r>
      <w:r>
        <w:t xml:space="preserve"> Compare actual working hours with the benchmark (8.5 hours), allowing a tolerance of -6 minutes.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Hours and Minutes Worked Calculation:</w:t>
      </w:r>
      <w:r>
        <w:rPr>
          <w:b/>
        </w:rPr>
        <w:br/>
      </w:r>
      <w:r>
        <w:t xml:space="preserve"> Break down the total hours worked into whole hours and minutes for clear visualization.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Deviation in Minutes:</w:t>
      </w:r>
      <w:r>
        <w:rPr>
          <w:b/>
        </w:rPr>
        <w:br/>
      </w:r>
      <w:r>
        <w:t xml:space="preserve"> For non-compliant entries, calculate the deviation in minutes compared to the benchmark time.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lastRenderedPageBreak/>
        <w:t>Non-Compliance Message:</w:t>
      </w:r>
      <w:r>
        <w:rPr>
          <w:b/>
        </w:rPr>
        <w:br/>
      </w:r>
      <w:r>
        <w:t xml:space="preserve"> For non-compliant cases, generate a message with the specific date, hours worked, and deviation.</w:t>
      </w:r>
    </w:p>
    <w:p w:rsidR="00DF3F97" w:rsidRDefault="00DF3F97" w:rsidP="00DF3F97">
      <w:pPr>
        <w:ind w:left="1080"/>
      </w:pPr>
    </w:p>
    <w:p w:rsidR="00DF3F97" w:rsidRPr="00DF3F97" w:rsidRDefault="00DF3F97" w:rsidP="00DF3F97">
      <w:pPr>
        <w:numPr>
          <w:ilvl w:val="0"/>
          <w:numId w:val="5"/>
        </w:numPr>
      </w:pPr>
      <w:r>
        <w:rPr>
          <w:b/>
        </w:rPr>
        <w:t>Orders and Customers Data Processing</w:t>
      </w:r>
    </w:p>
    <w:p w:rsidR="00DF3F97" w:rsidRDefault="00DF3F97" w:rsidP="00DF3F97">
      <w:pPr>
        <w:numPr>
          <w:ilvl w:val="0"/>
          <w:numId w:val="5"/>
        </w:numPr>
      </w:pPr>
      <w:r>
        <w:rPr>
          <w:b/>
        </w:rPr>
        <w:t>Analysis tasks</w:t>
      </w:r>
      <w:bookmarkStart w:id="0" w:name="_GoBack"/>
      <w:bookmarkEnd w:id="0"/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Profit Calculation:</w:t>
      </w:r>
      <w:r>
        <w:rPr>
          <w:b/>
        </w:rPr>
        <w:br/>
      </w:r>
      <w:r>
        <w:t xml:space="preserve"> Calculate profit per sale as the difference between selling_price and cost_price for each order in the Orders dataset.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Top 5 Customers by Sales:</w:t>
      </w:r>
      <w:r>
        <w:rPr>
          <w:b/>
        </w:rPr>
        <w:br/>
      </w:r>
      <w:r>
        <w:t xml:space="preserve"> Using the Orders dataset, aggregate sales by customer_id and identify the top 5 customers with the highest total sales.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Top Cities by Sales:</w:t>
      </w:r>
      <w:r>
        <w:rPr>
          <w:b/>
        </w:rPr>
        <w:br/>
      </w:r>
      <w:r>
        <w:t xml:space="preserve"> Aggregate sales by city (from the Customers dataset) and identify the top cities contributing the most to sales.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Monthly Sales Analysis:</w:t>
      </w:r>
      <w:r>
        <w:rPr>
          <w:b/>
        </w:rPr>
        <w:br/>
      </w:r>
      <w:r>
        <w:t xml:space="preserve"> Extract the month from the order date and calculate the total profit for each month. Create a chart to visualize monthly sales trends.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Highest Profit % Beverage:</w:t>
      </w:r>
      <w:r>
        <w:rPr>
          <w:b/>
        </w:rPr>
        <w:br/>
      </w:r>
      <w:r>
        <w:t xml:space="preserve"> Calculate profit margin for each beverage ((Selling Price - Cost Price) / Cost Price) and identify the beverage with the highest profit margin.</w:t>
      </w:r>
    </w:p>
    <w:p w:rsidR="00DF3F97" w:rsidRDefault="00DF3F97" w:rsidP="00DF3F97">
      <w:pPr>
        <w:numPr>
          <w:ilvl w:val="1"/>
          <w:numId w:val="5"/>
        </w:numPr>
      </w:pPr>
      <w:r>
        <w:rPr>
          <w:b/>
        </w:rPr>
        <w:t>Top 10 Beverage Purchasers:</w:t>
      </w:r>
      <w:r>
        <w:rPr>
          <w:b/>
        </w:rPr>
        <w:br/>
      </w:r>
      <w:r>
        <w:t xml:space="preserve"> Identify the top 10 customers who have purchased the most beverages by total number of orders.</w:t>
      </w:r>
    </w:p>
    <w:p w:rsidR="00DF3F97" w:rsidRDefault="00DF3F97" w:rsidP="00DF3F97">
      <w:pPr>
        <w:numPr>
          <w:ilvl w:val="1"/>
          <w:numId w:val="5"/>
        </w:numPr>
        <w:spacing w:after="240"/>
      </w:pPr>
      <w:r>
        <w:rPr>
          <w:b/>
        </w:rPr>
        <w:t>Excel Dashboard Creation:</w:t>
      </w:r>
      <w:r>
        <w:rPr>
          <w:b/>
        </w:rPr>
        <w:br/>
      </w:r>
      <w:r>
        <w:t xml:space="preserve"> Combine the results from the analysis into a comprehensive Excel dashboard for easy visualization of key insights.</w:t>
      </w:r>
    </w:p>
    <w:p w:rsidR="00DF3F97" w:rsidRDefault="00DF3F97" w:rsidP="00DF3F97">
      <w:pPr>
        <w:numPr>
          <w:ilvl w:val="0"/>
          <w:numId w:val="1"/>
        </w:numPr>
      </w:pPr>
      <w:r>
        <w:rPr>
          <w:b/>
        </w:rPr>
        <w:t>Excel Dashboard Creation:</w:t>
      </w:r>
      <w:r>
        <w:rPr>
          <w:b/>
        </w:rPr>
        <w:br/>
      </w:r>
      <w:r>
        <w:t xml:space="preserve"> Create an Excel dashboard summarizing the key findings:</w:t>
      </w:r>
    </w:p>
    <w:p w:rsidR="00DF3F97" w:rsidRDefault="00DF3F97" w:rsidP="00DF3F97">
      <w:pPr>
        <w:numPr>
          <w:ilvl w:val="1"/>
          <w:numId w:val="1"/>
        </w:numPr>
      </w:pPr>
      <w:r>
        <w:t>Sales by top customers</w:t>
      </w:r>
    </w:p>
    <w:p w:rsidR="00DF3F97" w:rsidRDefault="00DF3F97" w:rsidP="00DF3F97">
      <w:pPr>
        <w:numPr>
          <w:ilvl w:val="1"/>
          <w:numId w:val="1"/>
        </w:numPr>
      </w:pPr>
      <w:r>
        <w:t>Sales by top cities</w:t>
      </w:r>
    </w:p>
    <w:p w:rsidR="00DF3F97" w:rsidRDefault="00DF3F97" w:rsidP="00DF3F97">
      <w:pPr>
        <w:numPr>
          <w:ilvl w:val="1"/>
          <w:numId w:val="1"/>
        </w:numPr>
      </w:pPr>
      <w:r>
        <w:t>Monthly sales trends</w:t>
      </w:r>
    </w:p>
    <w:p w:rsidR="00DF3F97" w:rsidRDefault="00DF3F97" w:rsidP="00DF3F97">
      <w:pPr>
        <w:numPr>
          <w:ilvl w:val="1"/>
          <w:numId w:val="1"/>
        </w:numPr>
        <w:spacing w:after="240"/>
      </w:pPr>
      <w:r>
        <w:t>Profit margin by beverage</w:t>
      </w:r>
    </w:p>
    <w:p w:rsidR="00D356D8" w:rsidRDefault="00D356D8"/>
    <w:sectPr w:rsidR="00D3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D7C"/>
    <w:multiLevelType w:val="multilevel"/>
    <w:tmpl w:val="44C48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B31CA2"/>
    <w:multiLevelType w:val="multilevel"/>
    <w:tmpl w:val="644C2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750C97"/>
    <w:multiLevelType w:val="multilevel"/>
    <w:tmpl w:val="6BB46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464B85"/>
    <w:multiLevelType w:val="multilevel"/>
    <w:tmpl w:val="EC6C9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6FA1FD7"/>
    <w:multiLevelType w:val="multilevel"/>
    <w:tmpl w:val="4DEA5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4F"/>
    <w:rsid w:val="00D356D8"/>
    <w:rsid w:val="00DF3F97"/>
    <w:rsid w:val="00F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97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F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97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F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9Pazr6z7wN2S2U15Ytba7rP1cui972R/edit?usp=sharing&amp;ouid=105807902471570897829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2024-12-09T17:58:00Z</dcterms:created>
  <dcterms:modified xsi:type="dcterms:W3CDTF">2024-12-09T18:03:00Z</dcterms:modified>
</cp:coreProperties>
</file>