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Problem Statement</w:t>
      </w:r>
    </w:p>
    <w:p>
      <w:pPr>
        <w:rPr>
          <w:b/>
          <w:sz w:val="26"/>
          <w:szCs w:val="26"/>
        </w:rPr>
      </w:pPr>
    </w:p>
    <w:p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Objective:</w:t>
      </w:r>
    </w:p>
    <w:p>
      <w:pPr>
        <w:rPr>
          <w:b/>
          <w:sz w:val="26"/>
          <w:szCs w:val="26"/>
        </w:rPr>
      </w:pPr>
    </w:p>
    <w:p>
      <w:r>
        <w:rPr>
          <w:rtl w:val="0"/>
        </w:rPr>
        <w:t>Develop a machine learning model to accurately identify fraudulent credit card transactions among a dataset of European cardholder transactions from the year 2023.</w:t>
      </w:r>
    </w:p>
    <w:p/>
    <w:p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Background:</w:t>
      </w:r>
    </w:p>
    <w:p>
      <w:r>
        <w:rPr>
          <w:rtl w:val="0"/>
        </w:rPr>
        <w:t>Credit card fraud is a major concern for financial institutions and cardholders alike, leading to significant financial losses and security issues. With the increasing volume of digital transactions, traditional rule-based systems are becoming less effective, necessitating the need for advanced, scalable, and efficient fraud detection solutions.</w:t>
      </w:r>
    </w:p>
    <w:p/>
    <w:p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Dataset Description:</w:t>
      </w:r>
    </w:p>
    <w:p>
      <w:r>
        <w:rPr>
          <w:rtl w:val="0"/>
        </w:rPr>
        <w:t>The dataset comprises over 550,000 records of credit card transactions made by European cardholders in 2023. It includes the following features:</w:t>
      </w:r>
    </w:p>
    <w:p/>
    <w:p>
      <w:r>
        <w:rPr>
          <w:rtl w:val="0"/>
        </w:rPr>
        <w:t>id: Unique identifier for each transaction.</w:t>
      </w:r>
    </w:p>
    <w:p>
      <w:r>
        <w:rPr>
          <w:rtl w:val="0"/>
        </w:rPr>
        <w:t>V1-V28: Anonymized features representing various aspects of each transaction, likely encompassing time, location, amount, and other transactional details.</w:t>
      </w:r>
    </w:p>
    <w:p>
      <w:r>
        <w:rPr>
          <w:rtl w:val="0"/>
        </w:rPr>
        <w:t>Amount: The transaction amount.</w:t>
      </w:r>
    </w:p>
    <w:p>
      <w:r>
        <w:rPr>
          <w:rtl w:val="0"/>
        </w:rPr>
        <w:t>Class: Binary label (1 for fraudulent, 0 for non-fraudulent transactions).</w:t>
      </w:r>
    </w:p>
    <w:p>
      <w:pPr>
        <w:rPr>
          <w:rFonts w:ascii="Roboto" w:hAnsi="Roboto" w:eastAsia="Roboto" w:cs="Roboto"/>
          <w:b/>
          <w:color w:val="374151"/>
          <w:sz w:val="26"/>
          <w:szCs w:val="26"/>
        </w:rPr>
      </w:pPr>
      <w:bookmarkStart w:id="1" w:name="_GoBack"/>
      <w:bookmarkEnd w:id="1"/>
      <w:bookmarkStart w:id="0" w:name="_6vbqrrunqdqe" w:colFirst="0" w:colLast="0"/>
      <w:bookmarkEnd w:id="0"/>
    </w:p>
    <w:p>
      <w:pPr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ascii="Roboto" w:hAnsi="Roboto" w:eastAsia="Roboto" w:cs="Roboto"/>
          <w:b/>
          <w:color w:val="374151"/>
          <w:sz w:val="26"/>
          <w:szCs w:val="26"/>
          <w:rtl w:val="0"/>
        </w:rPr>
        <w:t xml:space="preserve">Tasks: </w:t>
      </w:r>
      <w:r>
        <w:rPr>
          <w:rFonts w:ascii="Roboto" w:hAnsi="Roboto" w:eastAsia="Roboto" w:cs="Roboto"/>
          <w:color w:val="374151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color w:val="374151"/>
          <w:sz w:val="24"/>
          <w:szCs w:val="24"/>
          <w:rtl w:val="0"/>
        </w:rPr>
        <w:t>Data Preprocessing: Address class imbalance using techniques like oversampling, undersampling, or SMOTE (Synthetic Minority Over-sampling Technique).</w:t>
      </w:r>
    </w:p>
    <w:p>
      <w:pPr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ascii="Roboto" w:hAnsi="Roboto" w:eastAsia="Roboto" w:cs="Roboto"/>
          <w:color w:val="374151"/>
          <w:sz w:val="24"/>
          <w:szCs w:val="24"/>
          <w:rtl w:val="0"/>
        </w:rPr>
        <w:t>Feature Engineering: Derive new features or transform existing ones to improve model performance.</w:t>
      </w:r>
    </w:p>
    <w:p>
      <w:pPr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ascii="Roboto" w:hAnsi="Roboto" w:eastAsia="Roboto" w:cs="Roboto"/>
          <w:color w:val="374151"/>
          <w:sz w:val="24"/>
          <w:szCs w:val="24"/>
          <w:rtl w:val="0"/>
        </w:rPr>
        <w:t>Model Selection: Experiment with various algorithms like Decision Trees, Random Forest, Gradient Boosting, Support Vector Machines, and Neural Networks.</w:t>
      </w:r>
    </w:p>
    <w:p>
      <w:pPr>
        <w:rPr>
          <w:rFonts w:ascii="Roboto" w:hAnsi="Roboto" w:eastAsia="Roboto" w:cs="Roboto"/>
          <w:color w:val="374151"/>
          <w:sz w:val="24"/>
          <w:szCs w:val="24"/>
        </w:rPr>
      </w:pPr>
    </w:p>
    <w:p>
      <w:pPr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ascii="Roboto" w:hAnsi="Roboto" w:eastAsia="Roboto" w:cs="Roboto"/>
          <w:color w:val="374151"/>
          <w:sz w:val="24"/>
          <w:szCs w:val="24"/>
          <w:rtl w:val="0"/>
        </w:rPr>
        <w:t>Hyperparameter Tuning: Optimize model parameters for better performance.</w:t>
      </w:r>
    </w:p>
    <w:p>
      <w:pPr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ascii="Roboto" w:hAnsi="Roboto" w:eastAsia="Roboto" w:cs="Roboto"/>
          <w:color w:val="374151"/>
          <w:sz w:val="24"/>
          <w:szCs w:val="24"/>
          <w:rtl w:val="0"/>
        </w:rPr>
        <w:t>Cross-Validation: Implement cross-validation to ensure the model’s robustness and generalizability.</w:t>
      </w:r>
    </w:p>
    <w:p>
      <w:pPr>
        <w:rPr>
          <w:rFonts w:ascii="Roboto" w:hAnsi="Roboto" w:eastAsia="Roboto" w:cs="Roboto"/>
          <w:b/>
          <w:color w:val="374151"/>
          <w:sz w:val="26"/>
          <w:szCs w:val="26"/>
        </w:rPr>
      </w:pPr>
      <w:r>
        <w:rPr>
          <w:rFonts w:ascii="Roboto" w:hAnsi="Roboto" w:eastAsia="Roboto" w:cs="Roboto"/>
          <w:color w:val="374151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color w:val="374151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b/>
          <w:color w:val="374151"/>
          <w:sz w:val="26"/>
          <w:szCs w:val="26"/>
          <w:rtl w:val="0"/>
        </w:rPr>
        <w:t>Evaluate Model using various evaluation parameters.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EFEAC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Office_11.1.0.11704_F1E327BC-269C-435d-A152-05C5408002CA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2024-01-15T22:49:45Z</dcterms:created>
  <dc:creator>trupti</dc:creator>
  <cp:lastModifiedBy>trupti</cp:lastModifiedBy>
  <dcterms:modified xsi:type="dcterms:W3CDTF">2024-01-15T22:49:56Z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