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ASSIGNMENT 4 OOPS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8"/>
          <w:szCs w:val="28"/>
          <w:rtl w:val="0"/>
        </w:rPr>
        <w:t xml:space="preserve">Trupti Lohakare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PRN:</w:t>
      </w:r>
      <w:r w:rsidDel="00000000" w:rsidR="00000000" w:rsidRPr="00000000">
        <w:rPr>
          <w:sz w:val="28"/>
          <w:szCs w:val="28"/>
          <w:rtl w:val="0"/>
        </w:rPr>
        <w:t xml:space="preserve">B24CE1065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/*Implement a class Complex which represents the Complex Number.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following functions Using Operator Overloading: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Constructors ( Include all constructor types)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Overload operator + to add two complex numbers using member function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Overload operator * to multiply two complex numbers using friend function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Overload operators &lt;&lt; and &gt;&gt; to output and accept Complex Numbers */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Complex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real, imag;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Complex()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= 0;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 = 0;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Complex(float a, float b)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= a;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 = b;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//Addition Operator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 operator +(Complex c)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  temp;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temp.real = real + c.real;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temp.imag = imag + c.imag 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temp;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friend Complex operator*(Complex other1, Complex other2);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Display()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real &lt;&lt; " + j" &lt;&lt; imag &lt;&lt; "\n";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friend istream &amp;operator&gt;&gt;(istream &amp;, Complex &amp;);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friend ostream &amp;operator&lt;&lt;(ostream &amp;, Complex &amp;);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 operator*(Complex other1, Complex other2)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Complex result;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result.real = (other1.real * other2.real) - (other1.imag * other2.imag);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result.imag = (other1.real * other2.imag) + (other1.imag * other2.real);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istream &amp;operator&gt;&gt;(istream &amp;in, Complex &amp;obj)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real Number: ";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 &gt;&gt; obj.real;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imag Number: ";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 &gt;&gt; obj.imag;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in;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ostream &amp;operator&lt;&lt;(ostream &amp;out, Complex &amp;obj)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out &lt;&lt; obj.real &lt;&lt; "+";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out &lt;&lt; obj.imag &lt;&lt; "i";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out;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Complex C1, C2, C3, C4;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Real and Imaginary Part of 1st Complex Number \n";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C1;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Real and Imaginary Part of 2nd Complex Number \n";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C2;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C3 = C1 + C2;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C4 = C1 * C2;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"Sum: " &lt;&lt; C3 &lt;&lt; endl;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"Product: " &lt;&lt; C4 &lt;&lt; endl;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line="331.2" w:lineRule="auto"/>
        <w:rPr>
          <w:rFonts w:ascii="Courier New" w:cs="Courier New" w:eastAsia="Courier New" w:hAnsi="Courier New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0.0" w:type="dxa"/>
        <w:jc w:val="left"/>
        <w:tblLayout w:type="fixed"/>
        <w:tblLook w:val="0600"/>
      </w:tblPr>
      <w:tblGrid>
        <w:gridCol w:w="230"/>
        <w:gridCol w:w="230"/>
        <w:tblGridChange w:id="0">
          <w:tblGrid>
            <w:gridCol w:w="230"/>
            <w:gridCol w:w="2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30.0" w:type="dxa"/>
        <w:jc w:val="left"/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91025" cy="2366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