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numPr>
          <w:ilvl w:val="0"/>
          <w:numId w:val="0"/>
        </w:numPr>
        <w:jc w:val="center"/>
        <w:rPr>
          <w:rFonts w:hint="eastAsia" w:ascii="宋体" w:hAnsi="宋体" w:eastAsia="宋体" w:cs="宋体"/>
          <w:color w:val="0000FF"/>
          <w:sz w:val="52"/>
          <w:szCs w:val="52"/>
          <w:highlight w:val="lightGray"/>
          <w:lang w:val="en-US" w:eastAsia="zh-CN"/>
        </w:rPr>
      </w:pPr>
      <w:r>
        <w:rPr>
          <w:rFonts w:hint="eastAsia" w:ascii="宋体" w:hAnsi="宋体" w:eastAsia="宋体" w:cs="宋体"/>
          <w:color w:val="0000FF"/>
          <w:sz w:val="52"/>
          <w:szCs w:val="52"/>
          <w:highlight w:val="lightGray"/>
          <w:lang w:val="en-US" w:eastAsia="zh-CN"/>
        </w:rPr>
        <w:t>自动控制理论</w:t>
      </w:r>
    </w:p>
    <w:p>
      <w:pPr>
        <w:numPr>
          <w:ilvl w:val="0"/>
          <w:numId w:val="1"/>
        </w:numPr>
        <w:rPr>
          <w:rFonts w:ascii="宋体" w:hAnsi="宋体" w:eastAsia="宋体" w:cs="宋体"/>
          <w:sz w:val="24"/>
          <w:szCs w:val="24"/>
          <w:highlight w:val="lightGray"/>
        </w:rPr>
      </w:pPr>
      <w:r>
        <w:rPr>
          <w:rFonts w:ascii="宋体" w:hAnsi="宋体" w:eastAsia="宋体" w:cs="宋体"/>
          <w:b/>
          <w:bCs/>
          <w:sz w:val="24"/>
          <w:szCs w:val="24"/>
          <w:highlight w:val="lightGray"/>
        </w:rPr>
        <w:t>按照系统给定量的特征。系统可分为哪几类并说明</w:t>
      </w:r>
    </w:p>
    <w:p>
      <w:pPr>
        <w:numPr>
          <w:ilvl w:val="0"/>
          <w:numId w:val="0"/>
        </w:numPr>
        <w:rPr>
          <w:rFonts w:ascii="宋体" w:hAnsi="宋体" w:eastAsia="宋体" w:cs="宋体"/>
          <w:sz w:val="24"/>
          <w:szCs w:val="24"/>
          <w:highlight w:val="lightGray"/>
        </w:rPr>
      </w:pPr>
      <w:r>
        <w:rPr>
          <w:rFonts w:ascii="宋体" w:hAnsi="宋体" w:eastAsia="宋体" w:cs="宋体"/>
          <w:sz w:val="24"/>
          <w:szCs w:val="24"/>
          <w:highlight w:val="lightGray"/>
        </w:rPr>
        <w:br w:type="textWrapping"/>
      </w:r>
      <w:r>
        <w:rPr>
          <w:rFonts w:ascii="宋体" w:hAnsi="宋体" w:eastAsia="宋体" w:cs="宋体"/>
          <w:sz w:val="24"/>
          <w:szCs w:val="24"/>
          <w:highlight w:val="lightGray"/>
        </w:rPr>
        <w:t>(1)恒值系统:给定量是</w:t>
      </w:r>
      <w:r>
        <w:rPr>
          <w:rFonts w:hint="eastAsia" w:ascii="宋体" w:hAnsi="宋体" w:eastAsia="宋体" w:cs="宋体"/>
          <w:sz w:val="24"/>
          <w:szCs w:val="24"/>
          <w:highlight w:val="lightGray"/>
          <w:lang w:val="en-US" w:eastAsia="zh-CN"/>
        </w:rPr>
        <w:t>恒</w:t>
      </w:r>
      <w:r>
        <w:rPr>
          <w:rFonts w:ascii="宋体" w:hAnsi="宋体" w:eastAsia="宋体" w:cs="宋体"/>
          <w:sz w:val="24"/>
          <w:szCs w:val="24"/>
          <w:highlight w:val="lightGray"/>
        </w:rPr>
        <w:t>定不变的。这种系统的</w:t>
      </w:r>
      <w:r>
        <w:rPr>
          <w:rFonts w:hint="eastAsia" w:ascii="宋体" w:hAnsi="宋体" w:eastAsia="宋体" w:cs="宋体"/>
          <w:sz w:val="24"/>
          <w:szCs w:val="24"/>
          <w:highlight w:val="lightGray"/>
          <w:lang w:val="en-US" w:eastAsia="zh-CN"/>
        </w:rPr>
        <w:t>输</w:t>
      </w:r>
      <w:r>
        <w:rPr>
          <w:rFonts w:ascii="宋体" w:hAnsi="宋体" w:eastAsia="宋体" w:cs="宋体"/>
          <w:sz w:val="24"/>
          <w:szCs w:val="24"/>
          <w:highlight w:val="lightGray"/>
        </w:rPr>
        <w:t>出量也是恒定不变的</w:t>
      </w:r>
      <w:r>
        <w:rPr>
          <w:rFonts w:ascii="宋体" w:hAnsi="宋体" w:eastAsia="宋体" w:cs="宋体"/>
          <w:sz w:val="24"/>
          <w:szCs w:val="24"/>
          <w:highlight w:val="lightGray"/>
        </w:rPr>
        <w:br w:type="textWrapping"/>
      </w:r>
      <w:r>
        <w:rPr>
          <w:rFonts w:ascii="宋体" w:hAnsi="宋体" w:eastAsia="宋体" w:cs="宋体"/>
          <w:sz w:val="24"/>
          <w:szCs w:val="24"/>
          <w:highlight w:val="lightGray"/>
        </w:rPr>
        <w:t>(</w:t>
      </w:r>
      <w:r>
        <w:rPr>
          <w:rFonts w:hint="eastAsia" w:ascii="宋体" w:hAnsi="宋体" w:eastAsia="宋体" w:cs="宋体"/>
          <w:sz w:val="24"/>
          <w:szCs w:val="24"/>
          <w:highlight w:val="lightGray"/>
          <w:lang w:val="en-US" w:eastAsia="zh-CN"/>
        </w:rPr>
        <w:t>2)</w:t>
      </w:r>
      <w:r>
        <w:rPr>
          <w:rFonts w:ascii="宋体" w:hAnsi="宋体" w:eastAsia="宋体" w:cs="宋体"/>
          <w:sz w:val="24"/>
          <w:szCs w:val="24"/>
          <w:highlight w:val="lightGray"/>
        </w:rPr>
        <w:t>随动系统:给定量按照事先</w:t>
      </w:r>
      <w:r>
        <w:rPr>
          <w:rFonts w:hint="eastAsia" w:ascii="宋体" w:hAnsi="宋体" w:eastAsia="宋体" w:cs="宋体"/>
          <w:sz w:val="24"/>
          <w:szCs w:val="24"/>
          <w:highlight w:val="lightGray"/>
          <w:lang w:val="en-US" w:eastAsia="zh-CN"/>
        </w:rPr>
        <w:t>未</w:t>
      </w:r>
      <w:r>
        <w:rPr>
          <w:rFonts w:ascii="宋体" w:hAnsi="宋体" w:eastAsia="宋体" w:cs="宋体"/>
          <w:sz w:val="24"/>
          <w:szCs w:val="24"/>
          <w:highlight w:val="lightGray"/>
        </w:rPr>
        <w:t>知的时间函数变化</w:t>
      </w:r>
      <w:r>
        <w:rPr>
          <w:rFonts w:hint="eastAsia" w:ascii="宋体" w:hAnsi="宋体" w:eastAsia="宋体" w:cs="宋体"/>
          <w:sz w:val="24"/>
          <w:szCs w:val="24"/>
          <w:highlight w:val="lightGray"/>
          <w:lang w:eastAsia="zh-CN"/>
        </w:rPr>
        <w:t>，</w:t>
      </w:r>
      <w:r>
        <w:rPr>
          <w:rFonts w:ascii="宋体" w:hAnsi="宋体" w:eastAsia="宋体" w:cs="宋体"/>
          <w:sz w:val="24"/>
          <w:szCs w:val="24"/>
          <w:highlight w:val="lightGray"/>
        </w:rPr>
        <w:t>要求输出量跟随给定量的变化</w:t>
      </w:r>
      <w:r>
        <w:rPr>
          <w:rFonts w:hint="eastAsia" w:ascii="宋体" w:hAnsi="宋体" w:eastAsia="宋体" w:cs="宋体"/>
          <w:sz w:val="24"/>
          <w:szCs w:val="24"/>
          <w:highlight w:val="lightGray"/>
          <w:lang w:eastAsia="zh-CN"/>
        </w:rPr>
        <w:t>。</w:t>
      </w:r>
      <w:r>
        <w:rPr>
          <w:rFonts w:ascii="宋体" w:hAnsi="宋体" w:eastAsia="宋体" w:cs="宋体"/>
          <w:sz w:val="24"/>
          <w:szCs w:val="24"/>
          <w:highlight w:val="lightGray"/>
        </w:rPr>
        <w:br w:type="textWrapping"/>
      </w:r>
      <w:r>
        <w:rPr>
          <w:rFonts w:ascii="宋体" w:hAnsi="宋体" w:eastAsia="宋体" w:cs="宋体"/>
          <w:sz w:val="24"/>
          <w:szCs w:val="24"/>
          <w:highlight w:val="lightGray"/>
        </w:rPr>
        <w:t>(3)程序控制系统:给定量是按照一定的时间函数变化的</w:t>
      </w:r>
      <w:r>
        <w:rPr>
          <w:rFonts w:hint="eastAsia" w:ascii="宋体" w:hAnsi="宋体" w:eastAsia="宋体" w:cs="宋体"/>
          <w:sz w:val="24"/>
          <w:szCs w:val="24"/>
          <w:highlight w:val="lightGray"/>
          <w:lang w:eastAsia="zh-CN"/>
        </w:rPr>
        <w:t>，</w:t>
      </w:r>
      <w:r>
        <w:rPr>
          <w:rFonts w:hint="eastAsia" w:ascii="宋体" w:hAnsi="宋体" w:eastAsia="宋体" w:cs="宋体"/>
          <w:sz w:val="24"/>
          <w:szCs w:val="24"/>
          <w:highlight w:val="lightGray"/>
          <w:lang w:val="en-US" w:eastAsia="zh-CN"/>
        </w:rPr>
        <w:t>输出量应与给定量变化规律相同。</w:t>
      </w:r>
    </w:p>
    <w:p>
      <w:pPr>
        <w:widowControl w:val="0"/>
        <w:numPr>
          <w:ilvl w:val="0"/>
          <w:numId w:val="0"/>
        </w:numPr>
        <w:jc w:val="both"/>
        <w:rPr>
          <w:rFonts w:ascii="宋体" w:hAnsi="宋体" w:eastAsia="宋体" w:cs="宋体"/>
          <w:sz w:val="24"/>
          <w:szCs w:val="24"/>
          <w:highlight w:val="lightGray"/>
        </w:rPr>
      </w:pPr>
    </w:p>
    <w:p>
      <w:pPr>
        <w:numPr>
          <w:ilvl w:val="0"/>
          <w:numId w:val="1"/>
        </w:numPr>
        <w:rPr>
          <w:rFonts w:ascii="宋体" w:hAnsi="宋体" w:eastAsia="宋体" w:cs="宋体"/>
          <w:sz w:val="24"/>
          <w:szCs w:val="24"/>
          <w:highlight w:val="lightGray"/>
        </w:rPr>
      </w:pPr>
      <w:r>
        <w:rPr>
          <w:rFonts w:ascii="宋体" w:hAnsi="宋体" w:eastAsia="宋体" w:cs="宋体"/>
          <w:b/>
          <w:bCs/>
          <w:sz w:val="24"/>
          <w:szCs w:val="24"/>
          <w:highlight w:val="lightGray"/>
        </w:rPr>
        <w:t>什么是开环</w:t>
      </w:r>
      <w:r>
        <w:rPr>
          <w:rFonts w:hint="eastAsia" w:ascii="宋体" w:hAnsi="宋体" w:eastAsia="宋体" w:cs="宋体"/>
          <w:b/>
          <w:bCs/>
          <w:sz w:val="24"/>
          <w:szCs w:val="24"/>
          <w:highlight w:val="lightGray"/>
          <w:lang w:eastAsia="zh-CN"/>
        </w:rPr>
        <w:t>、</w:t>
      </w:r>
      <w:r>
        <w:rPr>
          <w:rFonts w:hint="eastAsia" w:ascii="宋体" w:hAnsi="宋体" w:eastAsia="宋体" w:cs="宋体"/>
          <w:b/>
          <w:bCs/>
          <w:sz w:val="24"/>
          <w:szCs w:val="24"/>
          <w:highlight w:val="lightGray"/>
          <w:lang w:val="en-US" w:eastAsia="zh-CN"/>
        </w:rPr>
        <w:t>闭</w:t>
      </w:r>
      <w:r>
        <w:rPr>
          <w:rFonts w:ascii="宋体" w:hAnsi="宋体" w:eastAsia="宋体" w:cs="宋体"/>
          <w:b/>
          <w:bCs/>
          <w:sz w:val="24"/>
          <w:szCs w:val="24"/>
          <w:highlight w:val="lightGray"/>
        </w:rPr>
        <w:t>环系统</w:t>
      </w:r>
      <w:r>
        <w:rPr>
          <w:rFonts w:hint="eastAsia" w:ascii="宋体" w:hAnsi="宋体" w:eastAsia="宋体" w:cs="宋体"/>
          <w:b/>
          <w:bCs/>
          <w:sz w:val="24"/>
          <w:szCs w:val="24"/>
          <w:highlight w:val="lightGray"/>
          <w:lang w:eastAsia="zh-CN"/>
        </w:rPr>
        <w:t>，</w:t>
      </w:r>
      <w:r>
        <w:rPr>
          <w:rFonts w:hint="eastAsia" w:ascii="宋体" w:hAnsi="宋体" w:eastAsia="宋体" w:cs="宋体"/>
          <w:b/>
          <w:bCs/>
          <w:sz w:val="24"/>
          <w:szCs w:val="24"/>
          <w:highlight w:val="lightGray"/>
          <w:lang w:val="en-US" w:eastAsia="zh-CN"/>
        </w:rPr>
        <w:t>以及两者的</w:t>
      </w:r>
      <w:r>
        <w:rPr>
          <w:rFonts w:ascii="宋体" w:hAnsi="宋体" w:eastAsia="宋体" w:cs="宋体"/>
          <w:b/>
          <w:bCs/>
          <w:sz w:val="24"/>
          <w:szCs w:val="24"/>
          <w:highlight w:val="lightGray"/>
        </w:rPr>
        <w:t>优缺点</w:t>
      </w:r>
      <w:r>
        <w:rPr>
          <w:rFonts w:ascii="宋体" w:hAnsi="宋体" w:eastAsia="宋体" w:cs="宋体"/>
          <w:sz w:val="24"/>
          <w:szCs w:val="24"/>
          <w:highlight w:val="lightGray"/>
        </w:rPr>
        <w:br w:type="textWrapping"/>
      </w:r>
      <w:r>
        <w:rPr>
          <w:rFonts w:ascii="宋体" w:hAnsi="宋体" w:eastAsia="宋体" w:cs="宋体"/>
          <w:sz w:val="24"/>
          <w:szCs w:val="24"/>
          <w:highlight w:val="lightGray"/>
        </w:rPr>
        <w:br w:type="textWrapping"/>
      </w:r>
      <w:r>
        <w:rPr>
          <w:rFonts w:hint="eastAsia" w:ascii="宋体" w:hAnsi="宋体" w:eastAsia="宋体" w:cs="宋体"/>
          <w:sz w:val="24"/>
          <w:szCs w:val="24"/>
          <w:highlight w:val="lightGray"/>
          <w:lang w:eastAsia="zh-CN"/>
        </w:rPr>
        <w:t>（</w:t>
      </w:r>
      <w:r>
        <w:rPr>
          <w:rFonts w:hint="eastAsia" w:ascii="宋体" w:hAnsi="宋体" w:eastAsia="宋体" w:cs="宋体"/>
          <w:sz w:val="24"/>
          <w:szCs w:val="24"/>
          <w:highlight w:val="lightGray"/>
          <w:lang w:val="en-US" w:eastAsia="zh-CN"/>
        </w:rPr>
        <w:t>1</w:t>
      </w:r>
      <w:r>
        <w:rPr>
          <w:rFonts w:hint="eastAsia" w:ascii="宋体" w:hAnsi="宋体" w:eastAsia="宋体" w:cs="宋体"/>
          <w:sz w:val="24"/>
          <w:szCs w:val="24"/>
          <w:highlight w:val="lightGray"/>
          <w:lang w:eastAsia="zh-CN"/>
        </w:rPr>
        <w:t>）</w:t>
      </w:r>
      <w:r>
        <w:rPr>
          <w:rFonts w:ascii="宋体" w:hAnsi="宋体" w:eastAsia="宋体" w:cs="宋体"/>
          <w:sz w:val="24"/>
          <w:szCs w:val="24"/>
          <w:highlight w:val="lightGray"/>
        </w:rPr>
        <w:t>开环系统</w:t>
      </w:r>
      <w:r>
        <w:rPr>
          <w:rFonts w:hint="eastAsia" w:ascii="宋体" w:hAnsi="宋体" w:eastAsia="宋体" w:cs="宋体"/>
          <w:sz w:val="24"/>
          <w:szCs w:val="24"/>
          <w:highlight w:val="lightGray"/>
          <w:lang w:eastAsia="zh-CN"/>
        </w:rPr>
        <w:t>：</w:t>
      </w:r>
      <w:r>
        <w:rPr>
          <w:rFonts w:ascii="宋体" w:hAnsi="宋体" w:eastAsia="宋体" w:cs="宋体"/>
          <w:sz w:val="24"/>
          <w:szCs w:val="24"/>
          <w:highlight w:val="lightGray"/>
        </w:rPr>
        <w:t>输入信号不受输出信号</w:t>
      </w:r>
      <w:r>
        <w:rPr>
          <w:rFonts w:hint="eastAsia" w:ascii="宋体" w:hAnsi="宋体" w:eastAsia="宋体" w:cs="宋体"/>
          <w:sz w:val="24"/>
          <w:szCs w:val="24"/>
          <w:highlight w:val="lightGray"/>
          <w:lang w:val="en-US" w:eastAsia="zh-CN"/>
        </w:rPr>
        <w:t>影响的系统</w:t>
      </w:r>
      <w:r>
        <w:rPr>
          <w:rFonts w:ascii="宋体" w:hAnsi="宋体" w:eastAsia="宋体" w:cs="宋体"/>
          <w:sz w:val="24"/>
          <w:szCs w:val="24"/>
          <w:highlight w:val="lightGray"/>
        </w:rPr>
        <w:br w:type="textWrapping"/>
      </w:r>
      <w:r>
        <w:rPr>
          <w:rFonts w:ascii="宋体" w:hAnsi="宋体" w:eastAsia="宋体" w:cs="宋体"/>
          <w:sz w:val="24"/>
          <w:szCs w:val="24"/>
          <w:highlight w:val="lightGray"/>
        </w:rPr>
        <w:t>优点</w:t>
      </w:r>
      <w:r>
        <w:rPr>
          <w:rFonts w:hint="eastAsia" w:ascii="宋体" w:hAnsi="宋体" w:eastAsia="宋体" w:cs="宋体"/>
          <w:sz w:val="24"/>
          <w:szCs w:val="24"/>
          <w:highlight w:val="lightGray"/>
          <w:lang w:eastAsia="zh-CN"/>
        </w:rPr>
        <w:t>：</w:t>
      </w:r>
      <w:r>
        <w:rPr>
          <w:rFonts w:ascii="宋体" w:hAnsi="宋体" w:eastAsia="宋体" w:cs="宋体"/>
          <w:sz w:val="24"/>
          <w:szCs w:val="24"/>
          <w:highlight w:val="lightGray"/>
        </w:rPr>
        <w:t>结构</w:t>
      </w:r>
      <w:r>
        <w:rPr>
          <w:rFonts w:hint="eastAsia" w:ascii="宋体" w:hAnsi="宋体" w:eastAsia="宋体" w:cs="宋体"/>
          <w:sz w:val="24"/>
          <w:szCs w:val="24"/>
          <w:highlight w:val="lightGray"/>
          <w:lang w:val="en-US" w:eastAsia="zh-CN"/>
        </w:rPr>
        <w:t>简</w:t>
      </w:r>
      <w:r>
        <w:rPr>
          <w:rFonts w:ascii="宋体" w:hAnsi="宋体" w:eastAsia="宋体" w:cs="宋体"/>
          <w:sz w:val="24"/>
          <w:szCs w:val="24"/>
          <w:highlight w:val="lightGray"/>
        </w:rPr>
        <w:t>单，稳定性好</w:t>
      </w:r>
      <w:r>
        <w:rPr>
          <w:rFonts w:hint="eastAsia" w:ascii="宋体" w:hAnsi="宋体" w:eastAsia="宋体" w:cs="宋体"/>
          <w:sz w:val="24"/>
          <w:szCs w:val="24"/>
          <w:highlight w:val="lightGray"/>
          <w:lang w:eastAsia="zh-CN"/>
        </w:rPr>
        <w:t>；</w:t>
      </w:r>
    </w:p>
    <w:p>
      <w:pPr>
        <w:numPr>
          <w:ilvl w:val="0"/>
          <w:numId w:val="0"/>
        </w:numPr>
        <w:rPr>
          <w:rFonts w:ascii="宋体" w:hAnsi="宋体" w:eastAsia="宋体" w:cs="宋体"/>
          <w:sz w:val="24"/>
          <w:szCs w:val="24"/>
          <w:highlight w:val="lightGray"/>
        </w:rPr>
      </w:pPr>
      <w:r>
        <w:rPr>
          <w:rFonts w:ascii="宋体" w:hAnsi="宋体" w:eastAsia="宋体" w:cs="宋体"/>
          <w:sz w:val="24"/>
          <w:szCs w:val="24"/>
          <w:highlight w:val="lightGray"/>
        </w:rPr>
        <w:t>缺点</w:t>
      </w:r>
      <w:r>
        <w:rPr>
          <w:rFonts w:hint="eastAsia" w:ascii="宋体" w:hAnsi="宋体" w:eastAsia="宋体" w:cs="宋体"/>
          <w:sz w:val="24"/>
          <w:szCs w:val="24"/>
          <w:highlight w:val="lightGray"/>
          <w:lang w:eastAsia="zh-CN"/>
        </w:rPr>
        <w:t>：</w:t>
      </w:r>
      <w:r>
        <w:rPr>
          <w:rFonts w:ascii="宋体" w:hAnsi="宋体" w:eastAsia="宋体" w:cs="宋体"/>
          <w:sz w:val="24"/>
          <w:szCs w:val="24"/>
          <w:highlight w:val="lightGray"/>
        </w:rPr>
        <w:t>不能自动补偿犹动对输出量的影响</w:t>
      </w:r>
      <w:r>
        <w:rPr>
          <w:rFonts w:ascii="宋体" w:hAnsi="宋体" w:eastAsia="宋体" w:cs="宋体"/>
          <w:sz w:val="24"/>
          <w:szCs w:val="24"/>
          <w:highlight w:val="lightGray"/>
        </w:rPr>
        <w:br w:type="textWrapping"/>
      </w:r>
      <w:r>
        <w:rPr>
          <w:rFonts w:hint="eastAsia" w:ascii="宋体" w:hAnsi="宋体" w:eastAsia="宋体" w:cs="宋体"/>
          <w:sz w:val="24"/>
          <w:szCs w:val="24"/>
          <w:highlight w:val="lightGray"/>
          <w:lang w:eastAsia="zh-CN"/>
        </w:rPr>
        <w:t>（</w:t>
      </w:r>
      <w:r>
        <w:rPr>
          <w:rFonts w:hint="eastAsia" w:ascii="宋体" w:hAnsi="宋体" w:eastAsia="宋体" w:cs="宋体"/>
          <w:sz w:val="24"/>
          <w:szCs w:val="24"/>
          <w:highlight w:val="lightGray"/>
          <w:lang w:val="en-US" w:eastAsia="zh-CN"/>
        </w:rPr>
        <w:t>2</w:t>
      </w:r>
      <w:r>
        <w:rPr>
          <w:rFonts w:hint="eastAsia" w:ascii="宋体" w:hAnsi="宋体" w:eastAsia="宋体" w:cs="宋体"/>
          <w:sz w:val="24"/>
          <w:szCs w:val="24"/>
          <w:highlight w:val="lightGray"/>
          <w:lang w:eastAsia="zh-CN"/>
        </w:rPr>
        <w:t>）</w:t>
      </w:r>
      <w:r>
        <w:rPr>
          <w:rFonts w:hint="eastAsia" w:ascii="宋体" w:hAnsi="宋体" w:eastAsia="宋体" w:cs="宋体"/>
          <w:sz w:val="24"/>
          <w:szCs w:val="24"/>
          <w:highlight w:val="lightGray"/>
          <w:lang w:val="en-US" w:eastAsia="zh-CN"/>
        </w:rPr>
        <w:t>闭</w:t>
      </w:r>
      <w:r>
        <w:rPr>
          <w:rFonts w:ascii="宋体" w:hAnsi="宋体" w:eastAsia="宋体" w:cs="宋体"/>
          <w:sz w:val="24"/>
          <w:szCs w:val="24"/>
          <w:highlight w:val="lightGray"/>
        </w:rPr>
        <w:t>环系统</w:t>
      </w:r>
      <w:r>
        <w:rPr>
          <w:rFonts w:hint="eastAsia" w:ascii="宋体" w:hAnsi="宋体" w:eastAsia="宋体" w:cs="宋体"/>
          <w:sz w:val="24"/>
          <w:szCs w:val="24"/>
          <w:highlight w:val="lightGray"/>
          <w:lang w:eastAsia="zh-CN"/>
        </w:rPr>
        <w:t>：</w:t>
      </w:r>
      <w:r>
        <w:rPr>
          <w:rFonts w:ascii="宋体" w:hAnsi="宋体" w:eastAsia="宋体" w:cs="宋体"/>
          <w:sz w:val="24"/>
          <w:szCs w:val="24"/>
          <w:highlight w:val="lightGray"/>
        </w:rPr>
        <w:t>被调量和输入量之间存在反馈回路的系统</w:t>
      </w:r>
      <w:r>
        <w:rPr>
          <w:rFonts w:ascii="宋体" w:hAnsi="宋体" w:eastAsia="宋体" w:cs="宋体"/>
          <w:sz w:val="24"/>
          <w:szCs w:val="24"/>
          <w:highlight w:val="lightGray"/>
        </w:rPr>
        <w:br w:type="textWrapping"/>
      </w:r>
      <w:r>
        <w:rPr>
          <w:rFonts w:ascii="宋体" w:hAnsi="宋体" w:eastAsia="宋体" w:cs="宋体"/>
          <w:sz w:val="24"/>
          <w:szCs w:val="24"/>
          <w:highlight w:val="lightGray"/>
        </w:rPr>
        <w:t>优点:克服扰动对系统的干扰。提高系统精度</w:t>
      </w:r>
    </w:p>
    <w:p>
      <w:pPr>
        <w:numPr>
          <w:ilvl w:val="0"/>
          <w:numId w:val="0"/>
        </w:numPr>
        <w:rPr>
          <w:rFonts w:hint="eastAsia" w:ascii="宋体" w:hAnsi="宋体" w:eastAsia="宋体" w:cs="宋体"/>
          <w:sz w:val="24"/>
          <w:szCs w:val="24"/>
          <w:highlight w:val="lightGray"/>
          <w:lang w:val="en-US" w:eastAsia="zh-CN"/>
        </w:rPr>
      </w:pPr>
      <w:r>
        <w:rPr>
          <w:rFonts w:hint="eastAsia" w:ascii="宋体" w:hAnsi="宋体" w:eastAsia="宋体" w:cs="宋体"/>
          <w:sz w:val="24"/>
          <w:szCs w:val="24"/>
          <w:highlight w:val="lightGray"/>
          <w:lang w:val="en-US" w:eastAsia="zh-CN"/>
        </w:rPr>
        <w:t>缺点：稳定性差</w:t>
      </w:r>
    </w:p>
    <w:p>
      <w:pPr>
        <w:numPr>
          <w:ilvl w:val="0"/>
          <w:numId w:val="0"/>
        </w:numPr>
        <w:rPr>
          <w:rFonts w:hint="eastAsia" w:ascii="宋体" w:hAnsi="宋体" w:eastAsia="宋体" w:cs="宋体"/>
          <w:sz w:val="24"/>
          <w:szCs w:val="24"/>
          <w:highlight w:val="lightGray"/>
          <w:lang w:val="en-US" w:eastAsia="zh-CN"/>
        </w:rPr>
      </w:pPr>
    </w:p>
    <w:p>
      <w:pPr>
        <w:numPr>
          <w:ilvl w:val="0"/>
          <w:numId w:val="1"/>
        </w:numPr>
        <w:ind w:left="0" w:leftChars="0" w:firstLine="0" w:firstLineChars="0"/>
        <w:rPr>
          <w:rFonts w:ascii="宋体" w:hAnsi="宋体" w:eastAsia="宋体" w:cs="宋体"/>
          <w:sz w:val="24"/>
          <w:szCs w:val="24"/>
          <w:highlight w:val="lightGray"/>
        </w:rPr>
      </w:pPr>
      <w:r>
        <w:rPr>
          <w:rFonts w:ascii="宋体" w:hAnsi="宋体" w:eastAsia="宋体" w:cs="宋体"/>
          <w:b/>
          <w:bCs/>
          <w:sz w:val="24"/>
          <w:szCs w:val="24"/>
          <w:highlight w:val="lightGray"/>
        </w:rPr>
        <w:t>自控系统通常由要些基本环</w:t>
      </w:r>
      <w:bookmarkStart w:id="0" w:name="_GoBack"/>
      <w:bookmarkEnd w:id="0"/>
      <w:r>
        <w:rPr>
          <w:rFonts w:ascii="宋体" w:hAnsi="宋体" w:eastAsia="宋体" w:cs="宋体"/>
          <w:b/>
          <w:bCs/>
          <w:sz w:val="24"/>
          <w:szCs w:val="24"/>
          <w:highlight w:val="lightGray"/>
        </w:rPr>
        <w:t>节组成，并分析</w:t>
      </w:r>
      <w:r>
        <w:rPr>
          <w:rFonts w:hint="eastAsia" w:ascii="宋体" w:hAnsi="宋体" w:eastAsia="宋体" w:cs="宋体"/>
          <w:b/>
          <w:bCs/>
          <w:sz w:val="24"/>
          <w:szCs w:val="24"/>
          <w:highlight w:val="lightGray"/>
          <w:lang w:val="en-US" w:eastAsia="zh-CN"/>
        </w:rPr>
        <w:t>各环节</w:t>
      </w:r>
      <w:r>
        <w:rPr>
          <w:rFonts w:ascii="宋体" w:hAnsi="宋体" w:eastAsia="宋体" w:cs="宋体"/>
          <w:b/>
          <w:bCs/>
          <w:sz w:val="24"/>
          <w:szCs w:val="24"/>
          <w:highlight w:val="lightGray"/>
        </w:rPr>
        <w:t>作用</w:t>
      </w:r>
      <w:r>
        <w:rPr>
          <w:rFonts w:ascii="宋体" w:hAnsi="宋体" w:eastAsia="宋体" w:cs="宋体"/>
          <w:sz w:val="24"/>
          <w:szCs w:val="24"/>
          <w:highlight w:val="lightGray"/>
        </w:rPr>
        <w:br w:type="textWrapping"/>
      </w:r>
      <w:r>
        <w:rPr>
          <w:rFonts w:ascii="宋体" w:hAnsi="宋体" w:eastAsia="宋体" w:cs="宋体"/>
          <w:sz w:val="24"/>
          <w:szCs w:val="24"/>
          <w:highlight w:val="lightGray"/>
        </w:rPr>
        <w:br w:type="textWrapping"/>
      </w:r>
      <w:r>
        <w:rPr>
          <w:rFonts w:ascii="宋体" w:hAnsi="宋体" w:eastAsia="宋体" w:cs="宋体"/>
          <w:sz w:val="24"/>
          <w:szCs w:val="24"/>
          <w:highlight w:val="lightGray"/>
        </w:rPr>
        <w:t>(</w:t>
      </w:r>
      <w:r>
        <w:rPr>
          <w:rFonts w:hint="eastAsia" w:ascii="宋体" w:hAnsi="宋体" w:eastAsia="宋体" w:cs="宋体"/>
          <w:sz w:val="24"/>
          <w:szCs w:val="24"/>
          <w:highlight w:val="lightGray"/>
          <w:lang w:val="en-US" w:eastAsia="zh-CN"/>
        </w:rPr>
        <w:t>1</w:t>
      </w:r>
      <w:r>
        <w:rPr>
          <w:rFonts w:ascii="宋体" w:hAnsi="宋体" w:eastAsia="宋体" w:cs="宋体"/>
          <w:sz w:val="24"/>
          <w:szCs w:val="24"/>
          <w:highlight w:val="lightGray"/>
        </w:rPr>
        <w:t>)控制对象:要进行控制的设备或过程</w:t>
      </w:r>
    </w:p>
    <w:p>
      <w:pPr>
        <w:numPr>
          <w:ilvl w:val="0"/>
          <w:numId w:val="0"/>
        </w:numPr>
        <w:rPr>
          <w:rFonts w:ascii="宋体" w:hAnsi="宋体" w:eastAsia="宋体" w:cs="宋体"/>
          <w:sz w:val="24"/>
          <w:szCs w:val="24"/>
          <w:highlight w:val="lightGray"/>
        </w:rPr>
      </w:pPr>
      <w:r>
        <w:rPr>
          <w:rFonts w:ascii="宋体" w:hAnsi="宋体" w:eastAsia="宋体" w:cs="宋体"/>
          <w:sz w:val="24"/>
          <w:szCs w:val="24"/>
          <w:highlight w:val="lightGray"/>
        </w:rPr>
        <w:t>(2)执行机构:由传动装置和调节机构组成</w:t>
      </w:r>
      <w:r>
        <w:rPr>
          <w:rFonts w:hint="eastAsia" w:ascii="宋体" w:hAnsi="宋体" w:eastAsia="宋体" w:cs="宋体"/>
          <w:sz w:val="24"/>
          <w:szCs w:val="24"/>
          <w:highlight w:val="lightGray"/>
          <w:lang w:eastAsia="zh-CN"/>
        </w:rPr>
        <w:t>，</w:t>
      </w:r>
      <w:r>
        <w:rPr>
          <w:rFonts w:ascii="宋体" w:hAnsi="宋体" w:eastAsia="宋体" w:cs="宋体"/>
          <w:sz w:val="24"/>
          <w:szCs w:val="24"/>
          <w:highlight w:val="lightGray"/>
        </w:rPr>
        <w:t>直接作用</w:t>
      </w:r>
      <w:r>
        <w:rPr>
          <w:rFonts w:hint="eastAsia" w:ascii="宋体" w:hAnsi="宋体" w:eastAsia="宋体" w:cs="宋体"/>
          <w:sz w:val="24"/>
          <w:szCs w:val="24"/>
          <w:highlight w:val="lightGray"/>
          <w:lang w:val="en-US" w:eastAsia="zh-CN"/>
        </w:rPr>
        <w:t>于</w:t>
      </w:r>
      <w:r>
        <w:rPr>
          <w:rFonts w:ascii="宋体" w:hAnsi="宋体" w:eastAsia="宋体" w:cs="宋体"/>
          <w:sz w:val="24"/>
          <w:szCs w:val="24"/>
          <w:highlight w:val="lightGray"/>
        </w:rPr>
        <w:t>控制对象，使被控制量达到所要求的数值</w:t>
      </w:r>
    </w:p>
    <w:p>
      <w:pPr>
        <w:numPr>
          <w:ilvl w:val="0"/>
          <w:numId w:val="0"/>
        </w:numPr>
        <w:rPr>
          <w:rFonts w:ascii="宋体" w:hAnsi="宋体" w:eastAsia="宋体" w:cs="宋体"/>
          <w:sz w:val="24"/>
          <w:szCs w:val="24"/>
          <w:highlight w:val="lightGray"/>
        </w:rPr>
      </w:pPr>
      <w:r>
        <w:rPr>
          <w:rFonts w:ascii="宋体" w:hAnsi="宋体" w:eastAsia="宋体" w:cs="宋体"/>
          <w:sz w:val="24"/>
          <w:szCs w:val="24"/>
          <w:highlight w:val="lightGray"/>
        </w:rPr>
        <w:t>(3)检测装置或传感器:</w:t>
      </w:r>
      <w:r>
        <w:rPr>
          <w:rFonts w:hint="eastAsia" w:ascii="宋体" w:hAnsi="宋体" w:eastAsia="宋体" w:cs="宋体"/>
          <w:sz w:val="24"/>
          <w:szCs w:val="24"/>
          <w:highlight w:val="lightGray"/>
          <w:lang w:val="en-US" w:eastAsia="zh-CN"/>
        </w:rPr>
        <w:t>用于</w:t>
      </w:r>
      <w:r>
        <w:rPr>
          <w:rFonts w:ascii="宋体" w:hAnsi="宋体" w:eastAsia="宋体" w:cs="宋体"/>
          <w:sz w:val="24"/>
          <w:szCs w:val="24"/>
          <w:highlight w:val="lightGray"/>
        </w:rPr>
        <w:t>检测被控制量</w:t>
      </w:r>
    </w:p>
    <w:p>
      <w:pPr>
        <w:numPr>
          <w:ilvl w:val="0"/>
          <w:numId w:val="0"/>
        </w:numPr>
        <w:rPr>
          <w:rFonts w:ascii="宋体" w:hAnsi="宋体" w:eastAsia="宋体" w:cs="宋体"/>
          <w:sz w:val="24"/>
          <w:szCs w:val="24"/>
          <w:highlight w:val="lightGray"/>
        </w:rPr>
      </w:pPr>
      <w:r>
        <w:rPr>
          <w:rFonts w:ascii="宋体" w:hAnsi="宋体" w:eastAsia="宋体" w:cs="宋体"/>
          <w:sz w:val="24"/>
          <w:szCs w:val="24"/>
          <w:highlight w:val="lightGray"/>
        </w:rPr>
        <w:t>(</w:t>
      </w:r>
      <w:r>
        <w:rPr>
          <w:rFonts w:hint="eastAsia" w:ascii="宋体" w:hAnsi="宋体" w:eastAsia="宋体" w:cs="宋体"/>
          <w:sz w:val="24"/>
          <w:szCs w:val="24"/>
          <w:highlight w:val="lightGray"/>
          <w:lang w:val="en-US" w:eastAsia="zh-CN"/>
        </w:rPr>
        <w:t>4</w:t>
      </w:r>
      <w:r>
        <w:rPr>
          <w:rFonts w:ascii="宋体" w:hAnsi="宋体" w:eastAsia="宋体" w:cs="宋体"/>
          <w:sz w:val="24"/>
          <w:szCs w:val="24"/>
          <w:highlight w:val="lightGray"/>
        </w:rPr>
        <w:t>)给定环节:设定被控制量</w:t>
      </w:r>
      <w:r>
        <w:rPr>
          <w:rFonts w:hint="eastAsia" w:ascii="宋体" w:hAnsi="宋体" w:eastAsia="宋体" w:cs="宋体"/>
          <w:sz w:val="24"/>
          <w:szCs w:val="24"/>
          <w:highlight w:val="lightGray"/>
          <w:lang w:val="en-US" w:eastAsia="zh-CN"/>
        </w:rPr>
        <w:t>的</w:t>
      </w:r>
      <w:r>
        <w:rPr>
          <w:rFonts w:ascii="宋体" w:hAnsi="宋体" w:eastAsia="宋体" w:cs="宋体"/>
          <w:sz w:val="24"/>
          <w:szCs w:val="24"/>
          <w:highlight w:val="lightGray"/>
        </w:rPr>
        <w:t>给定值的装置</w:t>
      </w:r>
      <w:r>
        <w:rPr>
          <w:rFonts w:ascii="宋体" w:hAnsi="宋体" w:eastAsia="宋体" w:cs="宋体"/>
          <w:sz w:val="24"/>
          <w:szCs w:val="24"/>
          <w:highlight w:val="lightGray"/>
        </w:rPr>
        <w:br w:type="textWrapping"/>
      </w:r>
      <w:r>
        <w:rPr>
          <w:rFonts w:ascii="宋体" w:hAnsi="宋体" w:eastAsia="宋体" w:cs="宋体"/>
          <w:sz w:val="24"/>
          <w:szCs w:val="24"/>
          <w:highlight w:val="lightGray"/>
        </w:rPr>
        <w:t>(5)比较环节:将所检测的被控制量与给定值进行比较。确定两者之间的偏差值</w:t>
      </w:r>
      <w:r>
        <w:rPr>
          <w:rFonts w:ascii="宋体" w:hAnsi="宋体" w:eastAsia="宋体" w:cs="宋体"/>
          <w:sz w:val="24"/>
          <w:szCs w:val="24"/>
          <w:highlight w:val="lightGray"/>
        </w:rPr>
        <w:br w:type="textWrapping"/>
      </w:r>
      <w:r>
        <w:rPr>
          <w:rFonts w:ascii="宋体" w:hAnsi="宋体" w:eastAsia="宋体" w:cs="宋体"/>
          <w:sz w:val="24"/>
          <w:szCs w:val="24"/>
          <w:highlight w:val="lightGray"/>
        </w:rPr>
        <w:t>(6)中</w:t>
      </w:r>
      <w:r>
        <w:rPr>
          <w:rFonts w:hint="eastAsia" w:ascii="宋体" w:hAnsi="宋体" w:eastAsia="宋体" w:cs="宋体"/>
          <w:sz w:val="24"/>
          <w:szCs w:val="24"/>
          <w:highlight w:val="lightGray"/>
          <w:lang w:val="en-US" w:eastAsia="zh-CN"/>
        </w:rPr>
        <w:t>间</w:t>
      </w:r>
      <w:r>
        <w:rPr>
          <w:rFonts w:ascii="宋体" w:hAnsi="宋体" w:eastAsia="宋体" w:cs="宋体"/>
          <w:sz w:val="24"/>
          <w:szCs w:val="24"/>
          <w:highlight w:val="lightGray"/>
        </w:rPr>
        <w:t>环节:一般是放大元件。将偏差信号变换成适于控制执行机构工作的信号。</w:t>
      </w:r>
    </w:p>
    <w:p>
      <w:pPr>
        <w:numPr>
          <w:ilvl w:val="0"/>
          <w:numId w:val="0"/>
        </w:numPr>
        <w:rPr>
          <w:rFonts w:ascii="宋体" w:hAnsi="宋体" w:eastAsia="宋体" w:cs="宋体"/>
          <w:sz w:val="24"/>
          <w:szCs w:val="24"/>
          <w:highlight w:val="lightGray"/>
        </w:rPr>
      </w:pPr>
    </w:p>
    <w:p>
      <w:pPr>
        <w:numPr>
          <w:ilvl w:val="0"/>
          <w:numId w:val="1"/>
        </w:numPr>
        <w:ind w:left="0" w:leftChars="0" w:firstLine="0" w:firstLineChars="0"/>
        <w:rPr>
          <w:rFonts w:ascii="宋体" w:hAnsi="宋体" w:eastAsia="宋体" w:cs="宋体"/>
          <w:sz w:val="24"/>
          <w:szCs w:val="24"/>
          <w:highlight w:val="lightGray"/>
        </w:rPr>
      </w:pPr>
      <w:r>
        <w:rPr>
          <w:rFonts w:ascii="宋体" w:hAnsi="宋体" w:eastAsia="宋体" w:cs="宋体"/>
          <w:b/>
          <w:bCs/>
          <w:sz w:val="24"/>
          <w:szCs w:val="24"/>
          <w:highlight w:val="lightGray"/>
        </w:rPr>
        <w:t>控制系统的暂态性能指标有哪些，分别加以说明</w:t>
      </w:r>
    </w:p>
    <w:p>
      <w:pPr>
        <w:numPr>
          <w:ilvl w:val="0"/>
          <w:numId w:val="0"/>
        </w:numPr>
        <w:ind w:leftChars="0"/>
        <w:rPr>
          <w:rFonts w:ascii="宋体" w:hAnsi="宋体" w:eastAsia="宋体" w:cs="宋体"/>
          <w:sz w:val="24"/>
          <w:szCs w:val="24"/>
          <w:highlight w:val="lightGray"/>
        </w:rPr>
      </w:pPr>
      <w:r>
        <w:rPr>
          <w:rFonts w:ascii="宋体" w:hAnsi="宋体" w:eastAsia="宋体" w:cs="宋体"/>
          <w:sz w:val="24"/>
          <w:szCs w:val="24"/>
          <w:highlight w:val="lightGray"/>
        </w:rPr>
        <w:br w:type="textWrapping"/>
      </w:r>
      <w:r>
        <w:rPr>
          <w:rFonts w:ascii="宋体" w:hAnsi="宋体" w:eastAsia="宋体" w:cs="宋体"/>
          <w:sz w:val="24"/>
          <w:szCs w:val="24"/>
          <w:highlight w:val="lightGray"/>
        </w:rPr>
        <w:t>(1)最大超调量</w:t>
      </w:r>
      <w:r>
        <w:rPr>
          <w:rFonts w:ascii="宋体" w:hAnsi="宋体" w:eastAsia="宋体" w:cs="宋体"/>
          <w:position w:val="-6"/>
          <w:sz w:val="24"/>
          <w:szCs w:val="24"/>
          <w:highlight w:val="lightGray"/>
        </w:rPr>
        <w:object>
          <v:shape id="_x0000_i1025" o:spt="75" type="#_x0000_t75" style="height:11pt;width:12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ascii="宋体" w:hAnsi="宋体" w:eastAsia="宋体" w:cs="宋体"/>
          <w:sz w:val="24"/>
          <w:szCs w:val="24"/>
          <w:highlight w:val="lightGray"/>
        </w:rPr>
        <w:t>%:输出最大值与输出稳态值的相对误差</w:t>
      </w:r>
      <w:r>
        <w:rPr>
          <w:rFonts w:ascii="宋体" w:hAnsi="宋体" w:eastAsia="宋体" w:cs="宋体"/>
          <w:sz w:val="24"/>
          <w:szCs w:val="24"/>
          <w:highlight w:val="lightGray"/>
        </w:rPr>
        <w:br w:type="textWrapping"/>
      </w:r>
      <w:r>
        <w:rPr>
          <w:rFonts w:ascii="宋体" w:hAnsi="宋体" w:eastAsia="宋体" w:cs="宋体"/>
          <w:sz w:val="24"/>
          <w:szCs w:val="24"/>
          <w:highlight w:val="lightGray"/>
        </w:rPr>
        <w:t>(2)上升时间</w:t>
      </w:r>
      <w:r>
        <w:rPr>
          <w:rFonts w:ascii="宋体" w:hAnsi="宋体" w:eastAsia="宋体" w:cs="宋体"/>
          <w:position w:val="-10"/>
          <w:sz w:val="24"/>
          <w:szCs w:val="24"/>
          <w:highlight w:val="lightGray"/>
        </w:rPr>
        <w:object>
          <v:shape id="_x0000_i1026" o:spt="75" type="#_x0000_t75" style="height:17pt;width:10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rPr>
          <w:rFonts w:hint="eastAsia" w:ascii="宋体" w:hAnsi="宋体" w:eastAsia="宋体" w:cs="宋体"/>
          <w:sz w:val="24"/>
          <w:szCs w:val="24"/>
          <w:highlight w:val="lightGray"/>
          <w:lang w:val="en-US" w:eastAsia="zh-CN"/>
        </w:rPr>
        <w:t>:</w:t>
      </w:r>
      <w:r>
        <w:rPr>
          <w:rFonts w:ascii="宋体" w:hAnsi="宋体" w:eastAsia="宋体" w:cs="宋体"/>
          <w:sz w:val="24"/>
          <w:szCs w:val="24"/>
          <w:highlight w:val="lightGray"/>
        </w:rPr>
        <w:t>系统的输出量第一次达到输出稳态值</w:t>
      </w:r>
      <w:r>
        <w:rPr>
          <w:rFonts w:hint="eastAsia" w:ascii="宋体" w:hAnsi="宋体" w:eastAsia="宋体" w:cs="宋体"/>
          <w:sz w:val="24"/>
          <w:szCs w:val="24"/>
          <w:highlight w:val="lightGray"/>
          <w:lang w:val="en-US" w:eastAsia="zh-CN"/>
        </w:rPr>
        <w:t>所对应的时刻</w:t>
      </w:r>
      <w:r>
        <w:rPr>
          <w:rFonts w:ascii="宋体" w:hAnsi="宋体" w:eastAsia="宋体" w:cs="宋体"/>
          <w:sz w:val="24"/>
          <w:szCs w:val="24"/>
          <w:highlight w:val="lightGray"/>
        </w:rPr>
        <w:br w:type="textWrapping"/>
      </w:r>
      <w:r>
        <w:rPr>
          <w:rFonts w:ascii="宋体" w:hAnsi="宋体" w:eastAsia="宋体" w:cs="宋体"/>
          <w:sz w:val="24"/>
          <w:szCs w:val="24"/>
          <w:highlight w:val="lightGray"/>
        </w:rPr>
        <w:t>(3)过渡过程时间</w:t>
      </w:r>
      <w:r>
        <w:rPr>
          <w:rFonts w:ascii="宋体" w:hAnsi="宋体" w:eastAsia="宋体" w:cs="宋体"/>
          <w:position w:val="-12"/>
          <w:sz w:val="24"/>
          <w:szCs w:val="24"/>
          <w:highlight w:val="lightGray"/>
        </w:rPr>
        <w:object>
          <v:shape id="_x0000_i1027" o:spt="75" type="#_x0000_t75" style="height:18pt;width:10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rPr>
          <w:rFonts w:hint="eastAsia" w:ascii="宋体" w:hAnsi="宋体" w:eastAsia="宋体" w:cs="宋体"/>
          <w:sz w:val="24"/>
          <w:szCs w:val="24"/>
          <w:highlight w:val="lightGray"/>
          <w:lang w:eastAsia="zh-CN"/>
        </w:rPr>
        <w:t>：</w:t>
      </w:r>
      <w:r>
        <w:rPr>
          <w:rFonts w:ascii="宋体" w:hAnsi="宋体" w:eastAsia="宋体" w:cs="宋体"/>
          <w:sz w:val="24"/>
          <w:szCs w:val="24"/>
          <w:highlight w:val="lightGray"/>
        </w:rPr>
        <w:t>系统的输出量进入并一直保持在稳态输出值附近的允许误差带内所需的时间</w:t>
      </w:r>
    </w:p>
    <w:p>
      <w:pPr>
        <w:numPr>
          <w:ilvl w:val="0"/>
          <w:numId w:val="2"/>
        </w:numPr>
        <w:ind w:leftChars="0"/>
        <w:rPr>
          <w:rFonts w:ascii="宋体" w:hAnsi="宋体" w:eastAsia="宋体" w:cs="宋体"/>
          <w:sz w:val="24"/>
          <w:szCs w:val="24"/>
          <w:highlight w:val="lightGray"/>
        </w:rPr>
      </w:pPr>
      <w:r>
        <w:rPr>
          <w:rFonts w:ascii="宋体" w:hAnsi="宋体" w:eastAsia="宋体" w:cs="宋体"/>
          <w:sz w:val="24"/>
          <w:szCs w:val="24"/>
          <w:highlight w:val="lightGray"/>
        </w:rPr>
        <w:t>振荡次数</w:t>
      </w:r>
      <w:r>
        <w:rPr>
          <w:rFonts w:ascii="宋体" w:hAnsi="宋体" w:eastAsia="宋体" w:cs="宋体"/>
          <w:position w:val="-10"/>
          <w:sz w:val="24"/>
          <w:szCs w:val="24"/>
          <w:highlight w:val="lightGray"/>
        </w:rPr>
        <w:object>
          <v:shape id="_x0000_i1028" o:spt="75" type="#_x0000_t75" style="height:13pt;width:12pt;" o:ole="t" filled="f" o:preferrelative="t" stroked="f" coordsize="21600,21600">
            <v:path/>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r>
        <w:rPr>
          <w:rFonts w:ascii="宋体" w:hAnsi="宋体" w:eastAsia="宋体" w:cs="宋体"/>
          <w:sz w:val="24"/>
          <w:szCs w:val="24"/>
          <w:highlight w:val="lightGray"/>
        </w:rPr>
        <w:t>:调节时间内输出量在稳态值附近上下波动的次数</w:t>
      </w:r>
    </w:p>
    <w:p>
      <w:pPr>
        <w:widowControl w:val="0"/>
        <w:numPr>
          <w:ilvl w:val="0"/>
          <w:numId w:val="0"/>
        </w:numPr>
        <w:jc w:val="both"/>
        <w:rPr>
          <w:rFonts w:hint="default" w:ascii="宋体" w:hAnsi="宋体" w:eastAsia="宋体" w:cs="宋体"/>
          <w:sz w:val="24"/>
          <w:szCs w:val="24"/>
          <w:highlight w:val="lightGray"/>
          <w:lang w:val="en-US" w:eastAsia="zh-CN"/>
        </w:rPr>
      </w:pPr>
    </w:p>
    <w:p>
      <w:pPr>
        <w:widowControl w:val="0"/>
        <w:numPr>
          <w:ilvl w:val="0"/>
          <w:numId w:val="1"/>
        </w:numPr>
        <w:ind w:left="0" w:leftChars="0" w:firstLine="0" w:firstLineChars="0"/>
        <w:jc w:val="both"/>
        <w:rPr>
          <w:rFonts w:hint="eastAsia" w:ascii="宋体" w:hAnsi="宋体" w:eastAsia="宋体" w:cs="宋体"/>
          <w:b/>
          <w:bCs/>
          <w:sz w:val="24"/>
          <w:szCs w:val="24"/>
          <w:highlight w:val="lightGray"/>
          <w:lang w:eastAsia="zh-CN"/>
        </w:rPr>
      </w:pPr>
      <w:r>
        <w:rPr>
          <w:rFonts w:ascii="宋体" w:hAnsi="宋体" w:eastAsia="宋体" w:cs="宋体"/>
          <w:b/>
          <w:bCs/>
          <w:sz w:val="24"/>
          <w:szCs w:val="24"/>
          <w:highlight w:val="lightGray"/>
        </w:rPr>
        <w:t>系统的稳态误差与哪些因素有关</w:t>
      </w:r>
      <w:r>
        <w:rPr>
          <w:rFonts w:hint="eastAsia" w:ascii="宋体" w:hAnsi="宋体" w:eastAsia="宋体" w:cs="宋体"/>
          <w:b/>
          <w:bCs/>
          <w:sz w:val="24"/>
          <w:szCs w:val="24"/>
          <w:highlight w:val="lightGray"/>
          <w:lang w:eastAsia="zh-CN"/>
        </w:rPr>
        <w:t>？</w:t>
      </w:r>
      <w:r>
        <w:rPr>
          <w:rFonts w:ascii="宋体" w:hAnsi="宋体" w:eastAsia="宋体" w:cs="宋体"/>
          <w:b/>
          <w:bCs/>
          <w:sz w:val="24"/>
          <w:szCs w:val="24"/>
          <w:highlight w:val="lightGray"/>
        </w:rPr>
        <w:t>如何减小稳态误差</w:t>
      </w:r>
      <w:r>
        <w:rPr>
          <w:rFonts w:hint="eastAsia" w:ascii="宋体" w:hAnsi="宋体" w:eastAsia="宋体" w:cs="宋体"/>
          <w:b/>
          <w:bCs/>
          <w:sz w:val="24"/>
          <w:szCs w:val="24"/>
          <w:highlight w:val="lightGray"/>
          <w:lang w:eastAsia="zh-CN"/>
        </w:rPr>
        <w:t>？</w:t>
      </w:r>
    </w:p>
    <w:p>
      <w:pPr>
        <w:widowControl w:val="0"/>
        <w:numPr>
          <w:ilvl w:val="0"/>
          <w:numId w:val="0"/>
        </w:numPr>
        <w:ind w:leftChars="0"/>
        <w:jc w:val="both"/>
        <w:rPr>
          <w:rFonts w:ascii="宋体" w:hAnsi="宋体" w:eastAsia="宋体" w:cs="宋体"/>
          <w:sz w:val="24"/>
          <w:szCs w:val="24"/>
          <w:highlight w:val="lightGray"/>
        </w:rPr>
      </w:pPr>
    </w:p>
    <w:p>
      <w:pPr>
        <w:widowControl w:val="0"/>
        <w:numPr>
          <w:ilvl w:val="0"/>
          <w:numId w:val="0"/>
        </w:numPr>
        <w:ind w:leftChars="0"/>
        <w:jc w:val="both"/>
        <w:rPr>
          <w:rFonts w:ascii="宋体" w:hAnsi="宋体" w:eastAsia="宋体" w:cs="宋体"/>
          <w:sz w:val="24"/>
          <w:szCs w:val="24"/>
          <w:highlight w:val="lightGray"/>
        </w:rPr>
      </w:pPr>
      <w:r>
        <w:rPr>
          <w:rFonts w:ascii="宋体" w:hAnsi="宋体" w:eastAsia="宋体" w:cs="宋体"/>
          <w:sz w:val="24"/>
          <w:szCs w:val="24"/>
          <w:highlight w:val="lightGray"/>
        </w:rPr>
        <w:t>系统的稳态误差与系统结构、系统参数以及输入量的形式等有关。</w:t>
      </w:r>
    </w:p>
    <w:p>
      <w:pPr>
        <w:widowControl w:val="0"/>
        <w:numPr>
          <w:ilvl w:val="0"/>
          <w:numId w:val="0"/>
        </w:numPr>
        <w:ind w:leftChars="0"/>
        <w:jc w:val="both"/>
        <w:rPr>
          <w:rFonts w:ascii="宋体" w:hAnsi="宋体" w:eastAsia="宋体" w:cs="宋体"/>
          <w:sz w:val="24"/>
          <w:szCs w:val="24"/>
          <w:highlight w:val="lightGray"/>
        </w:rPr>
      </w:pPr>
    </w:p>
    <w:p>
      <w:pPr>
        <w:widowControl w:val="0"/>
        <w:numPr>
          <w:ilvl w:val="0"/>
          <w:numId w:val="0"/>
        </w:numPr>
        <w:ind w:leftChars="0"/>
        <w:jc w:val="both"/>
        <w:rPr>
          <w:rFonts w:ascii="宋体" w:hAnsi="宋体" w:eastAsia="宋体" w:cs="宋体"/>
          <w:sz w:val="24"/>
          <w:szCs w:val="24"/>
          <w:highlight w:val="lightGray"/>
        </w:rPr>
      </w:pPr>
      <w:r>
        <w:rPr>
          <w:rFonts w:ascii="宋体" w:hAnsi="宋体" w:eastAsia="宋体" w:cs="宋体"/>
          <w:sz w:val="24"/>
          <w:szCs w:val="24"/>
          <w:highlight w:val="lightGray"/>
        </w:rPr>
        <w:t>减小稳态误差的方法:</w:t>
      </w:r>
      <w:r>
        <w:rPr>
          <w:rFonts w:ascii="宋体" w:hAnsi="宋体" w:eastAsia="宋体" w:cs="宋体"/>
          <w:sz w:val="24"/>
          <w:szCs w:val="24"/>
          <w:highlight w:val="lightGray"/>
        </w:rPr>
        <w:br w:type="textWrapping"/>
      </w:r>
      <w:r>
        <w:rPr>
          <w:rFonts w:hint="default" w:ascii="Calibri" w:hAnsi="Calibri" w:eastAsia="宋体" w:cs="Calibri"/>
          <w:sz w:val="24"/>
          <w:szCs w:val="24"/>
          <w:highlight w:val="lightGray"/>
        </w:rPr>
        <w:t>①</w:t>
      </w:r>
      <w:r>
        <w:rPr>
          <w:rFonts w:ascii="宋体" w:hAnsi="宋体" w:eastAsia="宋体" w:cs="宋体"/>
          <w:sz w:val="24"/>
          <w:szCs w:val="24"/>
          <w:highlight w:val="lightGray"/>
        </w:rPr>
        <w:t>提高系统开环放大系数</w:t>
      </w:r>
      <w:r>
        <w:rPr>
          <w:rFonts w:ascii="宋体" w:hAnsi="宋体" w:eastAsia="宋体" w:cs="宋体"/>
          <w:sz w:val="24"/>
          <w:szCs w:val="24"/>
          <w:highlight w:val="lightGray"/>
        </w:rPr>
        <w:br w:type="textWrapping"/>
      </w:r>
      <w:r>
        <w:rPr>
          <w:rFonts w:hint="default" w:ascii="Calibri" w:hAnsi="Calibri" w:eastAsia="宋体" w:cs="Calibri"/>
          <w:sz w:val="24"/>
          <w:szCs w:val="24"/>
          <w:highlight w:val="lightGray"/>
        </w:rPr>
        <w:t>②</w:t>
      </w:r>
      <w:r>
        <w:rPr>
          <w:rFonts w:ascii="宋体" w:hAnsi="宋体" w:eastAsia="宋体" w:cs="宋体"/>
          <w:sz w:val="24"/>
          <w:szCs w:val="24"/>
          <w:highlight w:val="lightGray"/>
        </w:rPr>
        <w:t>增加系统开环串联的积分环节个数</w:t>
      </w:r>
      <w:r>
        <w:rPr>
          <w:rFonts w:ascii="宋体" w:hAnsi="宋体" w:eastAsia="宋体" w:cs="宋体"/>
          <w:sz w:val="24"/>
          <w:szCs w:val="24"/>
          <w:highlight w:val="lightGray"/>
        </w:rPr>
        <w:br w:type="textWrapping"/>
      </w:r>
      <w:r>
        <w:rPr>
          <w:rFonts w:hint="default" w:ascii="Calibri" w:hAnsi="Calibri" w:eastAsia="宋体" w:cs="Calibri"/>
          <w:sz w:val="24"/>
          <w:szCs w:val="24"/>
          <w:highlight w:val="lightGray"/>
        </w:rPr>
        <w:t>③</w:t>
      </w:r>
      <w:r>
        <w:rPr>
          <w:rFonts w:ascii="宋体" w:hAnsi="宋体" w:eastAsia="宋体" w:cs="宋体"/>
          <w:sz w:val="24"/>
          <w:szCs w:val="24"/>
          <w:highlight w:val="lightGray"/>
        </w:rPr>
        <w:t>引入补偿(复合控制)</w:t>
      </w:r>
    </w:p>
    <w:p>
      <w:pPr>
        <w:widowControl w:val="0"/>
        <w:numPr>
          <w:ilvl w:val="0"/>
          <w:numId w:val="0"/>
        </w:numPr>
        <w:ind w:leftChars="0"/>
        <w:jc w:val="both"/>
        <w:rPr>
          <w:rFonts w:ascii="宋体" w:hAnsi="宋体" w:eastAsia="宋体" w:cs="宋体"/>
          <w:sz w:val="24"/>
          <w:szCs w:val="24"/>
          <w:highlight w:val="lightGray"/>
        </w:rPr>
      </w:pPr>
    </w:p>
    <w:p>
      <w:pPr>
        <w:widowControl w:val="0"/>
        <w:numPr>
          <w:ilvl w:val="0"/>
          <w:numId w:val="1"/>
        </w:numPr>
        <w:ind w:left="0" w:leftChars="0" w:firstLine="0" w:firstLineChars="0"/>
        <w:jc w:val="both"/>
        <w:rPr>
          <w:rFonts w:hint="default" w:ascii="宋体" w:hAnsi="宋体" w:eastAsia="宋体" w:cs="宋体"/>
          <w:sz w:val="24"/>
          <w:szCs w:val="24"/>
          <w:highlight w:val="lightGray"/>
          <w:lang w:val="en-US" w:eastAsia="zh-CN"/>
        </w:rPr>
      </w:pPr>
      <w:r>
        <w:rPr>
          <w:rFonts w:ascii="宋体" w:hAnsi="宋体" w:eastAsia="宋体" w:cs="宋体"/>
          <w:b/>
          <w:bCs/>
          <w:sz w:val="24"/>
          <w:szCs w:val="24"/>
          <w:highlight w:val="lightGray"/>
        </w:rPr>
        <w:t>系统的动态过程与系统极点有什么关系</w:t>
      </w:r>
    </w:p>
    <w:p>
      <w:pPr>
        <w:widowControl w:val="0"/>
        <w:numPr>
          <w:ilvl w:val="0"/>
          <w:numId w:val="0"/>
        </w:numPr>
        <w:ind w:leftChars="0"/>
        <w:jc w:val="both"/>
        <w:rPr>
          <w:rFonts w:hint="default" w:ascii="宋体" w:hAnsi="宋体" w:eastAsia="宋体" w:cs="宋体"/>
          <w:sz w:val="24"/>
          <w:szCs w:val="24"/>
          <w:highlight w:val="lightGray"/>
          <w:lang w:val="en-US" w:eastAsia="zh-CN"/>
        </w:rPr>
      </w:pPr>
      <w:r>
        <w:rPr>
          <w:rFonts w:ascii="宋体" w:hAnsi="宋体" w:eastAsia="宋体" w:cs="宋体"/>
          <w:sz w:val="24"/>
          <w:szCs w:val="24"/>
          <w:highlight w:val="lightGray"/>
        </w:rPr>
        <w:br w:type="textWrapping"/>
      </w:r>
      <w:r>
        <w:rPr>
          <w:rFonts w:ascii="宋体" w:hAnsi="宋体" w:eastAsia="宋体" w:cs="宋体"/>
          <w:sz w:val="24"/>
          <w:szCs w:val="24"/>
          <w:highlight w:val="lightGray"/>
        </w:rPr>
        <w:t>系统闭环传递函数极点的实部在s平面左侧离虚轴越远，则相应的分量衰减越快高阶系统动态响应各分量的系数与极点在S平面中的位置有关，且与零点位置也有关</w:t>
      </w:r>
    </w:p>
    <w:p>
      <w:pPr>
        <w:widowControl w:val="0"/>
        <w:numPr>
          <w:ilvl w:val="0"/>
          <w:numId w:val="0"/>
        </w:numPr>
        <w:ind w:leftChars="0"/>
        <w:jc w:val="both"/>
        <w:rPr>
          <w:rFonts w:hint="default" w:ascii="宋体" w:hAnsi="宋体" w:eastAsia="宋体" w:cs="宋体"/>
          <w:b/>
          <w:bCs/>
          <w:sz w:val="24"/>
          <w:szCs w:val="24"/>
          <w:highlight w:val="lightGray"/>
          <w:lang w:val="en-US" w:eastAsia="zh-CN"/>
        </w:rPr>
      </w:pPr>
    </w:p>
    <w:p>
      <w:pPr>
        <w:widowControl w:val="0"/>
        <w:numPr>
          <w:ilvl w:val="0"/>
          <w:numId w:val="1"/>
        </w:numPr>
        <w:ind w:left="0" w:leftChars="0" w:firstLine="0" w:firstLineChars="0"/>
        <w:jc w:val="both"/>
        <w:rPr>
          <w:rFonts w:hint="default" w:ascii="宋体" w:hAnsi="宋体" w:eastAsia="宋体" w:cs="宋体"/>
          <w:sz w:val="24"/>
          <w:szCs w:val="24"/>
          <w:highlight w:val="lightGray"/>
          <w:lang w:val="en-US" w:eastAsia="zh-CN"/>
        </w:rPr>
      </w:pPr>
      <w:r>
        <w:rPr>
          <w:rFonts w:ascii="宋体" w:hAnsi="宋体" w:eastAsia="宋体" w:cs="宋体"/>
          <w:b/>
          <w:bCs/>
          <w:sz w:val="24"/>
          <w:szCs w:val="24"/>
          <w:highlight w:val="lightGray"/>
        </w:rPr>
        <w:t>什么是系统的主导极点(第3章)</w:t>
      </w:r>
      <w:r>
        <w:rPr>
          <w:rFonts w:hint="eastAsia" w:ascii="宋体" w:hAnsi="宋体" w:eastAsia="宋体" w:cs="宋体"/>
          <w:b/>
          <w:bCs/>
          <w:sz w:val="24"/>
          <w:szCs w:val="24"/>
          <w:highlight w:val="lightGray"/>
          <w:lang w:eastAsia="zh-CN"/>
        </w:rPr>
        <w:t>，</w:t>
      </w:r>
      <w:r>
        <w:rPr>
          <w:rFonts w:ascii="宋体" w:hAnsi="宋体" w:eastAsia="宋体" w:cs="宋体"/>
          <w:b/>
          <w:bCs/>
          <w:sz w:val="24"/>
          <w:szCs w:val="24"/>
          <w:highlight w:val="lightGray"/>
        </w:rPr>
        <w:t>主导极点在系统分析中起什么作用</w:t>
      </w:r>
    </w:p>
    <w:p>
      <w:pPr>
        <w:widowControl w:val="0"/>
        <w:numPr>
          <w:ilvl w:val="0"/>
          <w:numId w:val="0"/>
        </w:numPr>
        <w:ind w:leftChars="0"/>
        <w:jc w:val="both"/>
        <w:rPr>
          <w:rFonts w:hint="default" w:ascii="宋体" w:hAnsi="宋体" w:eastAsia="宋体" w:cs="宋体"/>
          <w:sz w:val="24"/>
          <w:szCs w:val="24"/>
          <w:highlight w:val="lightGray"/>
          <w:lang w:val="en-US" w:eastAsia="zh-CN"/>
        </w:rPr>
      </w:pPr>
      <w:r>
        <w:rPr>
          <w:rFonts w:ascii="宋体" w:hAnsi="宋体" w:eastAsia="宋体" w:cs="宋体"/>
          <w:sz w:val="24"/>
          <w:szCs w:val="24"/>
          <w:highlight w:val="lightGray"/>
        </w:rPr>
        <w:br w:type="textWrapping"/>
      </w:r>
      <w:r>
        <w:rPr>
          <w:rFonts w:ascii="宋体" w:hAnsi="宋体" w:eastAsia="宋体" w:cs="宋体"/>
          <w:sz w:val="24"/>
          <w:szCs w:val="24"/>
          <w:highlight w:val="lightGray"/>
        </w:rPr>
        <w:t>距离虚轴最近的极点。其实部小于其他极点的实部的五分之一并且附近不存在零点</w:t>
      </w:r>
      <w:r>
        <w:rPr>
          <w:rFonts w:hint="eastAsia" w:ascii="宋体" w:hAnsi="宋体" w:eastAsia="宋体" w:cs="宋体"/>
          <w:sz w:val="24"/>
          <w:szCs w:val="24"/>
          <w:highlight w:val="lightGray"/>
          <w:lang w:eastAsia="zh-CN"/>
        </w:rPr>
        <w:t>；</w:t>
      </w:r>
    </w:p>
    <w:p>
      <w:pPr>
        <w:widowControl w:val="0"/>
        <w:numPr>
          <w:ilvl w:val="0"/>
          <w:numId w:val="0"/>
        </w:numPr>
        <w:ind w:leftChars="0"/>
        <w:jc w:val="both"/>
        <w:rPr>
          <w:rFonts w:ascii="宋体" w:hAnsi="宋体" w:eastAsia="宋体" w:cs="宋体"/>
          <w:sz w:val="24"/>
          <w:szCs w:val="24"/>
        </w:rPr>
      </w:pPr>
      <w:r>
        <w:rPr>
          <w:rFonts w:ascii="宋体" w:hAnsi="宋体" w:eastAsia="宋体" w:cs="宋体"/>
          <w:sz w:val="24"/>
          <w:szCs w:val="24"/>
          <w:highlight w:val="lightGray"/>
        </w:rPr>
        <w:t>可以将高阶系统近视当做</w:t>
      </w:r>
      <w:r>
        <w:rPr>
          <w:rFonts w:hint="eastAsia" w:ascii="宋体" w:hAnsi="宋体" w:eastAsia="宋体" w:cs="宋体"/>
          <w:sz w:val="24"/>
          <w:szCs w:val="24"/>
          <w:highlight w:val="lightGray"/>
          <w:lang w:val="en-US" w:eastAsia="zh-CN"/>
        </w:rPr>
        <w:t>二</w:t>
      </w:r>
      <w:r>
        <w:rPr>
          <w:rFonts w:ascii="宋体" w:hAnsi="宋体" w:eastAsia="宋体" w:cs="宋体"/>
          <w:sz w:val="24"/>
          <w:szCs w:val="24"/>
          <w:highlight w:val="lightGray"/>
        </w:rPr>
        <w:t>阶系统来分析，用二阶系统的动态性能指标来估计系统的动</w:t>
      </w:r>
      <w:r>
        <w:rPr>
          <w:rFonts w:ascii="宋体" w:hAnsi="宋体" w:eastAsia="宋体" w:cs="宋体"/>
          <w:sz w:val="24"/>
          <w:szCs w:val="24"/>
        </w:rPr>
        <w:t>态特性。</w:t>
      </w:r>
    </w:p>
    <w:p>
      <w:pPr>
        <w:widowControl w:val="0"/>
        <w:numPr>
          <w:ilvl w:val="0"/>
          <w:numId w:val="0"/>
        </w:numPr>
        <w:ind w:leftChars="0"/>
        <w:jc w:val="both"/>
        <w:rPr>
          <w:rFonts w:ascii="宋体" w:hAnsi="宋体" w:eastAsia="宋体" w:cs="宋体"/>
          <w:sz w:val="24"/>
          <w:szCs w:val="24"/>
        </w:rPr>
      </w:pPr>
    </w:p>
    <w:p>
      <w:pPr>
        <w:widowControl w:val="0"/>
        <w:numPr>
          <w:ilvl w:val="0"/>
          <w:numId w:val="1"/>
        </w:numPr>
        <w:ind w:left="0" w:leftChars="0" w:firstLine="0" w:firstLineChars="0"/>
        <w:jc w:val="both"/>
        <w:rPr>
          <w:rFonts w:ascii="宋体" w:hAnsi="宋体" w:eastAsia="宋体" w:cs="宋体"/>
          <w:sz w:val="24"/>
          <w:szCs w:val="24"/>
        </w:rPr>
      </w:pPr>
      <w:r>
        <w:rPr>
          <w:rFonts w:ascii="宋体" w:hAnsi="宋体" w:eastAsia="宋体" w:cs="宋体"/>
          <w:b/>
          <w:bCs/>
          <w:sz w:val="24"/>
          <w:szCs w:val="24"/>
        </w:rPr>
        <w:t>试闸述奈奎斯特稳定判据的基本原理(第五章)</w:t>
      </w:r>
    </w:p>
    <w:p>
      <w:pPr>
        <w:widowControl w:val="0"/>
        <w:numPr>
          <w:ilvl w:val="0"/>
          <w:numId w:val="0"/>
        </w:numPr>
        <w:ind w:leftChars="0"/>
        <w:jc w:val="both"/>
        <w:rPr>
          <w:rFonts w:ascii="宋体" w:hAnsi="宋体" w:eastAsia="宋体" w:cs="宋体"/>
          <w:sz w:val="24"/>
          <w:szCs w:val="24"/>
        </w:rPr>
      </w:pPr>
      <w:r>
        <w:rPr>
          <w:rFonts w:ascii="宋体" w:hAnsi="宋体" w:eastAsia="宋体" w:cs="宋体"/>
          <w:sz w:val="24"/>
          <w:szCs w:val="24"/>
        </w:rPr>
        <w:br w:type="textWrapping"/>
      </w:r>
      <w:r>
        <w:rPr>
          <w:rFonts w:ascii="宋体" w:hAnsi="宋体" w:eastAsia="宋体" w:cs="宋体"/>
          <w:sz w:val="24"/>
          <w:szCs w:val="24"/>
        </w:rPr>
        <w:t>F(s)的极点等于开环传递函数的极点，这些极点用P表示，F(s)的零点就是闭环传递函数的极点。其个数用Z表示</w:t>
      </w:r>
      <w:r>
        <w:rPr>
          <w:rFonts w:ascii="宋体" w:hAnsi="宋体" w:eastAsia="宋体" w:cs="宋体"/>
          <w:sz w:val="24"/>
          <w:szCs w:val="24"/>
        </w:rPr>
        <w:br w:type="textWrapping"/>
      </w:r>
      <w:r>
        <w:rPr>
          <w:rFonts w:ascii="宋体" w:hAnsi="宋体" w:eastAsia="宋体" w:cs="宋体"/>
          <w:sz w:val="24"/>
          <w:szCs w:val="24"/>
        </w:rPr>
        <w:t>系统稳定条件已经转换为F(s)的零点数在s右半平面为0，即Z=0时闭环系统稳定</w:t>
      </w:r>
    </w:p>
    <w:p>
      <w:pPr>
        <w:widowControl w:val="0"/>
        <w:numPr>
          <w:ilvl w:val="0"/>
          <w:numId w:val="0"/>
        </w:numPr>
        <w:jc w:val="both"/>
        <w:rPr>
          <w:rFonts w:ascii="宋体" w:hAnsi="宋体" w:eastAsia="宋体" w:cs="宋体"/>
          <w:sz w:val="24"/>
          <w:szCs w:val="24"/>
        </w:rPr>
      </w:pPr>
    </w:p>
    <w:p>
      <w:pPr>
        <w:widowControl w:val="0"/>
        <w:numPr>
          <w:ilvl w:val="0"/>
          <w:numId w:val="1"/>
        </w:numPr>
        <w:ind w:left="0" w:leftChars="0" w:firstLine="0" w:firstLineChars="0"/>
        <w:jc w:val="both"/>
        <w:rPr>
          <w:rFonts w:ascii="宋体" w:hAnsi="宋体" w:eastAsia="宋体" w:cs="宋体"/>
          <w:b/>
          <w:bCs/>
          <w:sz w:val="24"/>
          <w:szCs w:val="24"/>
        </w:rPr>
      </w:pPr>
      <w:r>
        <w:rPr>
          <w:rFonts w:ascii="宋体" w:hAnsi="宋体" w:eastAsia="宋体" w:cs="宋体"/>
          <w:b/>
          <w:bCs/>
          <w:sz w:val="24"/>
          <w:szCs w:val="24"/>
        </w:rPr>
        <w:t>试阐述系统根轨迹渐近线的求取方法(150页)</w:t>
      </w:r>
    </w:p>
    <w:p>
      <w:pPr>
        <w:widowControl w:val="0"/>
        <w:numPr>
          <w:ilvl w:val="0"/>
          <w:numId w:val="1"/>
        </w:numPr>
        <w:ind w:left="0" w:leftChars="0" w:firstLine="0" w:firstLineChars="0"/>
        <w:jc w:val="both"/>
        <w:rPr>
          <w:rFonts w:ascii="宋体" w:hAnsi="宋体" w:eastAsia="宋体" w:cs="宋体"/>
          <w:b/>
          <w:bCs/>
          <w:sz w:val="24"/>
          <w:szCs w:val="24"/>
        </w:rPr>
      </w:pPr>
      <w:r>
        <w:rPr>
          <w:rFonts w:ascii="宋体" w:hAnsi="宋体" w:eastAsia="宋体" w:cs="宋体"/>
          <w:b/>
          <w:bCs/>
          <w:sz w:val="24"/>
          <w:szCs w:val="24"/>
        </w:rPr>
        <w:t>试阐述系统根轨迹</w:t>
      </w:r>
      <w:r>
        <w:rPr>
          <w:rFonts w:hint="eastAsia" w:ascii="宋体" w:hAnsi="宋体" w:eastAsia="宋体" w:cs="宋体"/>
          <w:b/>
          <w:bCs/>
          <w:sz w:val="24"/>
          <w:szCs w:val="24"/>
          <w:lang w:val="en-US" w:eastAsia="zh-CN"/>
        </w:rPr>
        <w:t>分离点、汇合点</w:t>
      </w:r>
      <w:r>
        <w:rPr>
          <w:rFonts w:ascii="宋体" w:hAnsi="宋体" w:eastAsia="宋体" w:cs="宋体"/>
          <w:b/>
          <w:bCs/>
          <w:sz w:val="24"/>
          <w:szCs w:val="24"/>
        </w:rPr>
        <w:t>的求取方法</w:t>
      </w:r>
    </w:p>
    <w:p>
      <w:pPr>
        <w:widowControl w:val="0"/>
        <w:numPr>
          <w:ilvl w:val="0"/>
          <w:numId w:val="0"/>
        </w:numPr>
        <w:ind w:leftChars="0"/>
        <w:jc w:val="both"/>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97BFE6"/>
    <w:multiLevelType w:val="singleLevel"/>
    <w:tmpl w:val="8997BFE6"/>
    <w:lvl w:ilvl="0" w:tentative="0">
      <w:start w:val="1"/>
      <w:numFmt w:val="decimal"/>
      <w:lvlText w:val="%1."/>
      <w:lvlJc w:val="left"/>
      <w:pPr>
        <w:tabs>
          <w:tab w:val="left" w:pos="312"/>
        </w:tabs>
      </w:pPr>
    </w:lvl>
  </w:abstractNum>
  <w:abstractNum w:abstractNumId="1">
    <w:nsid w:val="E1F1077B"/>
    <w:multiLevelType w:val="singleLevel"/>
    <w:tmpl w:val="E1F1077B"/>
    <w:lvl w:ilvl="0" w:tentative="0">
      <w:start w:val="4"/>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2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MzYzdlM2Y5OWYyNjlkOTI4NWNhYWZmMDYzZTk1NzIifQ=="/>
  </w:docVars>
  <w:rsids>
    <w:rsidRoot w:val="00000000"/>
    <w:rsid w:val="405A027A"/>
    <w:rsid w:val="773F6429"/>
    <w:rsid w:val="7D1A0F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1033</Words>
  <Characters>1072</Characters>
  <Lines>0</Lines>
  <Paragraphs>0</Paragraphs>
  <TotalTime>219</TotalTime>
  <ScaleCrop>false</ScaleCrop>
  <LinksUpToDate>false</LinksUpToDate>
  <CharactersWithSpaces>1072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2023-05-18T08:06:00Z</dcterms:created>
  <dc:creator>86130</dc:creator>
  <cp:lastModifiedBy>无伤·唯殇</cp:lastModifiedBy>
  <dcterms:modified xsi:type="dcterms:W3CDTF">2023-05-18T12:25:18Z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024D4E52C72C4C45859DD6C0303929CF_12</vt:lpwstr>
  </property>
</Properties>
</file>