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570" w:firstLineChars="800"/>
        <w:rPr>
          <w:rFonts w:hint="eastAsia"/>
          <w:b/>
          <w:bCs/>
          <w:sz w:val="32"/>
          <w:szCs w:val="32"/>
          <w:lang w:val="en-US" w:eastAsia="zh-CN"/>
        </w:rPr>
      </w:pPr>
      <w:r>
        <w:rPr>
          <w:rFonts w:hint="eastAsia"/>
          <w:b/>
          <w:bCs/>
          <w:sz w:val="32"/>
          <w:szCs w:val="32"/>
          <w:lang w:val="en-US" w:eastAsia="zh-CN"/>
        </w:rPr>
        <w:t>生产与运作管理</w:t>
      </w:r>
    </w:p>
    <w:p>
      <w:pPr>
        <w:rPr>
          <w:rFonts w:hint="default"/>
          <w:sz w:val="30"/>
          <w:szCs w:val="30"/>
          <w:lang w:val="en-US" w:eastAsia="zh-CN"/>
        </w:rPr>
      </w:pPr>
      <w:r>
        <w:rPr>
          <w:rFonts w:hint="eastAsia"/>
          <w:sz w:val="30"/>
          <w:szCs w:val="30"/>
          <w:lang w:val="en-US" w:eastAsia="zh-CN"/>
        </w:rPr>
        <w:t>填空题（10个*1分）</w:t>
      </w:r>
    </w:p>
    <w:p>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流程绩效的三个主要指标：</w:t>
      </w:r>
      <w:r>
        <w:rPr>
          <w:rFonts w:hint="eastAsia"/>
          <w:b/>
          <w:bCs/>
          <w:lang w:val="en-US" w:eastAsia="zh-CN"/>
        </w:rPr>
        <w:t>库存/在制品、流程时间、生产率</w:t>
      </w:r>
    </w:p>
    <w:p>
      <w:pPr>
        <w:numPr>
          <w:ilvl w:val="0"/>
          <w:numId w:val="0"/>
        </w:numPr>
        <w:rPr>
          <w:rFonts w:hint="eastAsia"/>
          <w:b/>
          <w:bCs/>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工艺类型主要有：</w:t>
      </w:r>
      <w:r>
        <w:rPr>
          <w:rFonts w:hint="eastAsia"/>
          <w:b/>
          <w:bCs/>
          <w:lang w:val="en-US" w:eastAsia="zh-CN"/>
        </w:rPr>
        <w:t>工艺专门化，批量加工，重复性加工，连续性加工，项目方式</w:t>
      </w:r>
    </w:p>
    <w:p>
      <w:pPr>
        <w:numPr>
          <w:ilvl w:val="0"/>
          <w:numId w:val="0"/>
        </w:numPr>
        <w:rPr>
          <w:rFonts w:hint="eastAsia"/>
          <w:b/>
          <w:bCs/>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根据工作流程布置可分为：</w:t>
      </w:r>
      <w:r>
        <w:rPr>
          <w:rFonts w:hint="eastAsia"/>
          <w:b/>
          <w:bCs/>
          <w:lang w:val="en-US" w:eastAsia="zh-CN"/>
        </w:rPr>
        <w:t>产品原则布置 ，工艺原则布置 ，定位布置 ，混合布置</w:t>
      </w:r>
    </w:p>
    <w:p>
      <w:pPr>
        <w:numPr>
          <w:ilvl w:val="0"/>
          <w:numId w:val="0"/>
        </w:numPr>
        <w:rPr>
          <w:rFonts w:hint="eastAsia"/>
          <w:b/>
          <w:bCs/>
          <w:lang w:val="en-US" w:eastAsia="zh-CN"/>
        </w:rPr>
      </w:pPr>
      <w:r>
        <w:rPr>
          <w:rFonts w:hint="eastAsia"/>
          <w:b w:val="0"/>
          <w:bCs w:val="0"/>
          <w:lang w:val="en-US" w:eastAsia="zh-CN"/>
        </w:rPr>
        <w:t>4.质量过程包括：</w:t>
      </w:r>
      <w:r>
        <w:rPr>
          <w:rFonts w:hint="eastAsia"/>
          <w:b/>
          <w:bCs/>
          <w:lang w:val="en-US" w:eastAsia="zh-CN"/>
        </w:rPr>
        <w:t>设计过程质量，制造过程质量，使用过程质量</w:t>
      </w:r>
    </w:p>
    <w:p>
      <w:pPr>
        <w:numPr>
          <w:ilvl w:val="0"/>
          <w:numId w:val="0"/>
        </w:numPr>
        <w:rPr>
          <w:rFonts w:hint="eastAsia"/>
          <w:b/>
          <w:bCs/>
          <w:highlight w:val="yellow"/>
          <w:lang w:val="en-US" w:eastAsia="zh-CN"/>
        </w:rPr>
      </w:pPr>
      <w:r>
        <w:rPr>
          <w:rFonts w:hint="eastAsia"/>
          <w:b w:val="0"/>
          <w:bCs w:val="0"/>
          <w:highlight w:val="yellow"/>
          <w:lang w:val="en-US" w:eastAsia="zh-CN"/>
        </w:rPr>
        <w:t>5.全面质量管理的核心：</w:t>
      </w:r>
      <w:r>
        <w:rPr>
          <w:rFonts w:hint="eastAsia"/>
          <w:b/>
          <w:bCs/>
          <w:highlight w:val="yellow"/>
          <w:lang w:val="en-US" w:eastAsia="zh-CN"/>
        </w:rPr>
        <w:t>持续改进，全员参与，追求顾客满意度 </w:t>
      </w:r>
    </w:p>
    <w:p>
      <w:pPr>
        <w:numPr>
          <w:ilvl w:val="0"/>
          <w:numId w:val="0"/>
        </w:numPr>
        <w:rPr>
          <w:rFonts w:hint="eastAsia"/>
          <w:b/>
          <w:bCs/>
          <w:lang w:val="en-US" w:eastAsia="zh-CN"/>
        </w:rPr>
      </w:pPr>
      <w:r>
        <w:rPr>
          <w:rFonts w:hint="eastAsia"/>
          <w:b w:val="0"/>
          <w:bCs w:val="0"/>
          <w:lang w:val="en-US" w:eastAsia="zh-CN"/>
        </w:rPr>
        <w:t>6.质量管理常用工具有：</w:t>
      </w:r>
      <w:r>
        <w:rPr>
          <w:rFonts w:hint="eastAsia"/>
          <w:b/>
          <w:bCs/>
          <w:lang w:val="en-US" w:eastAsia="zh-CN"/>
        </w:rPr>
        <w:t>工序流程图、检查表、帕雷托分析和直方图、因果（或鱼骨）图和趋势图等工具</w:t>
      </w:r>
    </w:p>
    <w:p>
      <w:pPr>
        <w:numPr>
          <w:ilvl w:val="0"/>
          <w:numId w:val="0"/>
        </w:numPr>
        <w:rPr>
          <w:rFonts w:hint="eastAsia"/>
          <w:b w:val="0"/>
          <w:bCs w:val="0"/>
          <w:lang w:val="en-US" w:eastAsia="zh-CN"/>
        </w:rPr>
      </w:pPr>
      <w:r>
        <w:rPr>
          <w:rFonts w:hint="eastAsia"/>
          <w:b w:val="0"/>
          <w:bCs w:val="0"/>
          <w:lang w:val="en-US" w:eastAsia="zh-CN"/>
        </w:rPr>
        <w:t>7.六西格玛是指企业在百万件次操作中只有</w:t>
      </w:r>
      <w:r>
        <w:rPr>
          <w:rFonts w:hint="eastAsia"/>
          <w:b/>
          <w:bCs/>
          <w:lang w:val="en-US" w:eastAsia="zh-CN"/>
        </w:rPr>
        <w:t>3.4</w:t>
      </w:r>
      <w:r>
        <w:rPr>
          <w:rFonts w:hint="eastAsia"/>
          <w:b w:val="0"/>
          <w:bCs w:val="0"/>
          <w:lang w:val="en-US" w:eastAsia="zh-CN"/>
        </w:rPr>
        <w:t>次出现了错误</w:t>
      </w:r>
    </w:p>
    <w:p>
      <w:pPr>
        <w:numPr>
          <w:ilvl w:val="0"/>
          <w:numId w:val="0"/>
        </w:numPr>
        <w:rPr>
          <w:rFonts w:hint="eastAsia"/>
          <w:b/>
          <w:bCs/>
          <w:lang w:val="en-US" w:eastAsia="zh-CN"/>
        </w:rPr>
      </w:pPr>
      <w:r>
        <w:rPr>
          <w:rFonts w:hint="eastAsia"/>
          <w:b w:val="0"/>
          <w:bCs w:val="0"/>
          <w:lang w:val="en-US" w:eastAsia="zh-CN"/>
        </w:rPr>
        <w:t>8.六西格玛目标是：</w:t>
      </w:r>
      <w:r>
        <w:rPr>
          <w:rFonts w:hint="eastAsia"/>
          <w:b/>
          <w:bCs/>
          <w:lang w:val="en-US" w:eastAsia="zh-CN"/>
        </w:rPr>
        <w:t>提高顾客满意，缩短工作周期，减少缺陷</w:t>
      </w:r>
    </w:p>
    <w:p>
      <w:pPr>
        <w:numPr>
          <w:ilvl w:val="0"/>
          <w:numId w:val="0"/>
        </w:numPr>
        <w:rPr>
          <w:rFonts w:hint="eastAsia"/>
          <w:b/>
          <w:bCs/>
          <w:lang w:val="en-US" w:eastAsia="zh-CN"/>
        </w:rPr>
      </w:pPr>
      <w:r>
        <w:rPr>
          <w:rFonts w:hint="eastAsia"/>
          <w:b w:val="0"/>
          <w:bCs w:val="0"/>
          <w:lang w:val="en-US" w:eastAsia="zh-CN"/>
        </w:rPr>
        <w:t>9.中期计划（6~18个月）主要包括：</w:t>
      </w:r>
      <w:r>
        <w:rPr>
          <w:rFonts w:hint="eastAsia"/>
          <w:b/>
          <w:bCs/>
          <w:lang w:val="en-US" w:eastAsia="zh-CN"/>
        </w:rPr>
        <w:t>综合生产计划 ，产品需求预测，主生产计划 ，粗能力计划</w:t>
      </w:r>
    </w:p>
    <w:p>
      <w:pPr>
        <w:numPr>
          <w:ilvl w:val="0"/>
          <w:numId w:val="0"/>
        </w:numPr>
        <w:rPr>
          <w:rFonts w:hint="eastAsia"/>
          <w:b w:val="0"/>
          <w:bCs w:val="0"/>
          <w:lang w:val="en-US" w:eastAsia="zh-CN"/>
        </w:rPr>
      </w:pPr>
      <w:r>
        <w:rPr>
          <w:rFonts w:hint="eastAsia"/>
          <w:b w:val="0"/>
          <w:bCs w:val="0"/>
          <w:lang w:val="en-US" w:eastAsia="zh-CN"/>
        </w:rPr>
        <w:t>10.</w:t>
      </w:r>
      <w:r>
        <w:rPr>
          <w:rFonts w:hint="default"/>
          <w:b w:val="0"/>
          <w:bCs w:val="0"/>
          <w:lang w:val="en-US" w:eastAsia="zh-CN"/>
        </w:rPr>
        <w:t>看板是一种传递信息的工具，又称为传票卡、信号卡等 ，可分为</w:t>
      </w:r>
      <w:r>
        <w:rPr>
          <w:rFonts w:hint="default"/>
          <w:b/>
          <w:bCs/>
          <w:lang w:val="en-US" w:eastAsia="zh-CN"/>
        </w:rPr>
        <w:t>传递</w:t>
      </w:r>
      <w:r>
        <w:rPr>
          <w:rFonts w:hint="default"/>
          <w:b w:val="0"/>
          <w:bCs w:val="0"/>
          <w:lang w:val="en-US" w:eastAsia="zh-CN"/>
        </w:rPr>
        <w:t>（取货、领料、移动）看板和</w:t>
      </w:r>
      <w:r>
        <w:rPr>
          <w:rFonts w:hint="eastAsia"/>
          <w:b/>
          <w:bCs/>
          <w:lang w:val="en-US" w:eastAsia="zh-CN"/>
        </w:rPr>
        <w:t>生产</w:t>
      </w:r>
      <w:r>
        <w:rPr>
          <w:rFonts w:hint="eastAsia"/>
          <w:b w:val="0"/>
          <w:bCs w:val="0"/>
          <w:lang w:val="en-US" w:eastAsia="zh-CN"/>
        </w:rPr>
        <w:t>看板</w:t>
      </w:r>
    </w:p>
    <w:p>
      <w:pPr>
        <w:numPr>
          <w:ilvl w:val="0"/>
          <w:numId w:val="0"/>
        </w:numPr>
        <w:rPr>
          <w:rFonts w:hint="eastAsia"/>
          <w:b/>
          <w:bCs/>
          <w:lang w:val="en-US" w:eastAsia="zh-CN"/>
        </w:rPr>
      </w:pPr>
      <w:r>
        <w:rPr>
          <w:rFonts w:hint="eastAsia"/>
          <w:b w:val="0"/>
          <w:bCs w:val="0"/>
          <w:lang w:val="en-US" w:eastAsia="zh-CN"/>
        </w:rPr>
        <w:t>11.供应链类型可分为：</w:t>
      </w:r>
      <w:r>
        <w:rPr>
          <w:rFonts w:hint="eastAsia"/>
          <w:b/>
          <w:bCs/>
          <w:lang w:val="en-US" w:eastAsia="zh-CN"/>
        </w:rPr>
        <w:t>效率型供应链和反应型供应链</w:t>
      </w:r>
    </w:p>
    <w:p>
      <w:pPr>
        <w:numPr>
          <w:ilvl w:val="0"/>
          <w:numId w:val="0"/>
        </w:numPr>
        <w:rPr>
          <w:rFonts w:hint="default"/>
          <w:b w:val="0"/>
          <w:bCs w:val="0"/>
          <w:lang w:val="en-US" w:eastAsia="zh-CN"/>
        </w:rPr>
      </w:pPr>
      <w:r>
        <w:rPr>
          <w:rFonts w:hint="eastAsia"/>
          <w:b w:val="0"/>
          <w:bCs w:val="0"/>
          <w:lang w:val="en-US" w:eastAsia="zh-CN"/>
        </w:rPr>
        <w:t>12.根据供应链结构与产品类型匹配矩阵，</w:t>
      </w:r>
      <w:r>
        <w:rPr>
          <w:rFonts w:hint="eastAsia"/>
          <w:b/>
          <w:bCs/>
          <w:lang w:val="en-US" w:eastAsia="zh-CN"/>
        </w:rPr>
        <w:t>反应型</w:t>
      </w:r>
      <w:r>
        <w:rPr>
          <w:rFonts w:hint="eastAsia"/>
          <w:b w:val="0"/>
          <w:bCs w:val="0"/>
          <w:lang w:val="en-US" w:eastAsia="zh-CN"/>
        </w:rPr>
        <w:t>供应链应该和</w:t>
      </w:r>
      <w:r>
        <w:rPr>
          <w:rFonts w:hint="eastAsia"/>
          <w:b/>
          <w:bCs/>
          <w:lang w:val="en-US" w:eastAsia="zh-CN"/>
        </w:rPr>
        <w:t>创新型</w:t>
      </w:r>
      <w:r>
        <w:rPr>
          <w:rFonts w:hint="eastAsia"/>
          <w:b w:val="0"/>
          <w:bCs w:val="0"/>
          <w:lang w:val="en-US" w:eastAsia="zh-CN"/>
        </w:rPr>
        <w:t>产品相匹配，</w:t>
      </w:r>
      <w:r>
        <w:rPr>
          <w:rFonts w:hint="eastAsia"/>
          <w:b/>
          <w:bCs/>
          <w:lang w:val="en-US" w:eastAsia="zh-CN"/>
        </w:rPr>
        <w:t>效率型</w:t>
      </w:r>
      <w:r>
        <w:rPr>
          <w:rFonts w:hint="eastAsia"/>
          <w:b w:val="0"/>
          <w:bCs w:val="0"/>
          <w:lang w:val="en-US" w:eastAsia="zh-CN"/>
        </w:rPr>
        <w:t>供应链应该和</w:t>
      </w:r>
      <w:r>
        <w:rPr>
          <w:rFonts w:hint="eastAsia"/>
          <w:b/>
          <w:bCs/>
          <w:lang w:val="en-US" w:eastAsia="zh-CN"/>
        </w:rPr>
        <w:t>功能型</w:t>
      </w:r>
      <w:r>
        <w:rPr>
          <w:rFonts w:hint="eastAsia"/>
          <w:b w:val="0"/>
          <w:bCs w:val="0"/>
          <w:lang w:val="en-US" w:eastAsia="zh-CN"/>
        </w:rPr>
        <w:t>产品相匹配</w:t>
      </w:r>
    </w:p>
    <w:p>
      <w:pPr>
        <w:numPr>
          <w:ilvl w:val="0"/>
          <w:numId w:val="0"/>
        </w:numPr>
        <w:rPr>
          <w:rFonts w:hint="default"/>
          <w:b w:val="0"/>
          <w:bCs w:val="0"/>
          <w:lang w:val="en-US" w:eastAsia="zh-CN"/>
        </w:rPr>
      </w:pPr>
    </w:p>
    <w:p>
      <w:pPr>
        <w:numPr>
          <w:ilvl w:val="0"/>
          <w:numId w:val="0"/>
        </w:numPr>
        <w:rPr>
          <w:rFonts w:hint="default"/>
          <w:b w:val="0"/>
          <w:bCs w:val="0"/>
          <w:lang w:val="en-US" w:eastAsia="zh-CN"/>
        </w:rPr>
      </w:pPr>
    </w:p>
    <w:p>
      <w:pPr>
        <w:widowControl w:val="0"/>
        <w:numPr>
          <w:ilvl w:val="0"/>
          <w:numId w:val="0"/>
        </w:numPr>
        <w:jc w:val="both"/>
        <w:rPr>
          <w:rFonts w:hint="eastAsia"/>
          <w:sz w:val="30"/>
          <w:szCs w:val="30"/>
          <w:lang w:val="en-US" w:eastAsia="zh-CN"/>
        </w:rPr>
      </w:pPr>
      <w:r>
        <w:rPr>
          <w:rFonts w:hint="eastAsia"/>
          <w:sz w:val="30"/>
          <w:szCs w:val="30"/>
          <w:lang w:val="en-US" w:eastAsia="zh-CN"/>
        </w:rPr>
        <w:t>名词解释（5个*4分）</w:t>
      </w:r>
    </w:p>
    <w:p>
      <w:pPr>
        <w:widowControl w:val="0"/>
        <w:numPr>
          <w:ilvl w:val="0"/>
          <w:numId w:val="0"/>
        </w:numPr>
        <w:jc w:val="both"/>
        <w:rPr>
          <w:rFonts w:hint="eastAsia"/>
          <w:lang w:val="en-US" w:eastAsia="zh-CN"/>
        </w:rPr>
      </w:pPr>
      <w:r>
        <w:rPr>
          <w:rFonts w:hint="eastAsia"/>
          <w:highlight w:val="none"/>
          <w:lang w:val="en-US" w:eastAsia="zh-CN"/>
        </w:rPr>
        <w:t>1.业务流程再造</w:t>
      </w:r>
      <w:r>
        <w:rPr>
          <w:rFonts w:hint="eastAsia"/>
          <w:lang w:val="en-US" w:eastAsia="zh-CN"/>
        </w:rPr>
        <w:t>是“对企业的业务流程作根本性的思考和彻底重建”，其目的是在“成本、质量、速度等方面取得根本性的改善。”使企业能最大限度地适应以顾客（Customer）、竞争（Competition）、变化（Change），即“3C”为特征的现代企业经营环境。</w:t>
      </w:r>
    </w:p>
    <w:p>
      <w:pPr>
        <w:widowControl w:val="0"/>
        <w:numPr>
          <w:ilvl w:val="0"/>
          <w:numId w:val="0"/>
        </w:numPr>
        <w:jc w:val="both"/>
        <w:rPr>
          <w:rFonts w:hint="default"/>
          <w:lang w:val="en-US" w:eastAsia="zh-CN"/>
        </w:rPr>
      </w:pPr>
      <w:r>
        <w:rPr>
          <w:rFonts w:hint="eastAsia"/>
          <w:lang w:val="en-US" w:eastAsia="zh-CN"/>
        </w:rPr>
        <w:t>2.运作利用率=实际产出/设计运作能力</w:t>
      </w:r>
    </w:p>
    <w:p>
      <w:pPr>
        <w:widowControl w:val="0"/>
        <w:numPr>
          <w:ilvl w:val="0"/>
          <w:numId w:val="0"/>
        </w:numPr>
        <w:jc w:val="both"/>
        <w:rPr>
          <w:rFonts w:hint="eastAsia"/>
          <w:lang w:val="en-US" w:eastAsia="zh-CN"/>
        </w:rPr>
      </w:pPr>
      <w:r>
        <w:rPr>
          <w:rFonts w:hint="eastAsia"/>
          <w:lang w:val="en-US" w:eastAsia="zh-CN"/>
        </w:rPr>
        <w:t>3.产品—工艺矩阵是二维矩阵 ，其中横坐标：产品结构与产品生命周期，沿箭头方向从左向右表示从导入期到成长期到成熟期再到衰退；纵坐标：工艺结构与工艺生命周期，沿箭头方向从上向下表示工艺生命周期的发展；沿着PPM矩阵对角线选择和配置生产运作工艺，可以达到最优的水平。</w:t>
      </w:r>
    </w:p>
    <w:p>
      <w:pPr>
        <w:widowControl w:val="0"/>
        <w:numPr>
          <w:ilvl w:val="0"/>
          <w:numId w:val="0"/>
        </w:numPr>
        <w:jc w:val="both"/>
        <w:rPr>
          <w:rFonts w:hint="eastAsia"/>
          <w:lang w:val="en-US" w:eastAsia="zh-CN"/>
        </w:rPr>
      </w:pPr>
      <w:r>
        <w:rPr>
          <w:rFonts w:hint="eastAsia"/>
          <w:lang w:val="en-US" w:eastAsia="zh-CN"/>
        </w:rPr>
        <w:t>4.成组技术是指：在工艺原则布置的基础上转换而来技术。先确定出具有相似设计特征或制造特征的零件，然后将不同的机器组成加工中心，对这些形状或工艺要求相似的零件进行加工。</w:t>
      </w:r>
    </w:p>
    <w:p>
      <w:pPr>
        <w:widowControl w:val="0"/>
        <w:numPr>
          <w:ilvl w:val="0"/>
          <w:numId w:val="0"/>
        </w:numPr>
        <w:jc w:val="both"/>
        <w:rPr>
          <w:rFonts w:hint="eastAsia"/>
          <w:highlight w:val="yellow"/>
          <w:lang w:val="en-US" w:eastAsia="zh-CN"/>
        </w:rPr>
      </w:pPr>
      <w:r>
        <w:rPr>
          <w:rFonts w:hint="eastAsia"/>
          <w:highlight w:val="yellow"/>
          <w:lang w:val="en-US" w:eastAsia="zh-CN"/>
        </w:rPr>
        <w:t>5.国际标准ISO8402—1986对质量的定义：</w:t>
      </w:r>
    </w:p>
    <w:p>
      <w:pPr>
        <w:widowControl w:val="0"/>
        <w:numPr>
          <w:ilvl w:val="0"/>
          <w:numId w:val="0"/>
        </w:numPr>
        <w:jc w:val="both"/>
        <w:rPr>
          <w:rFonts w:hint="default"/>
          <w:highlight w:val="yellow"/>
          <w:lang w:val="en-US" w:eastAsia="zh-CN"/>
        </w:rPr>
      </w:pPr>
      <w:r>
        <w:rPr>
          <w:rFonts w:hint="default"/>
          <w:highlight w:val="yellow"/>
          <w:lang w:val="en-US" w:eastAsia="zh-CN"/>
        </w:rPr>
        <w:t>质量（品质）是反映产品或服务满足明确或隐含需要能力的特征和特性的总和</w:t>
      </w:r>
    </w:p>
    <w:p>
      <w:pPr>
        <w:widowControl w:val="0"/>
        <w:numPr>
          <w:ilvl w:val="0"/>
          <w:numId w:val="1"/>
        </w:numPr>
        <w:jc w:val="both"/>
        <w:rPr>
          <w:rFonts w:hint="eastAsia"/>
          <w:lang w:val="en-US" w:eastAsia="zh-CN"/>
        </w:rPr>
      </w:pPr>
      <w:r>
        <w:rPr>
          <w:rFonts w:hint="eastAsia"/>
          <w:lang w:val="en-US" w:eastAsia="zh-CN"/>
        </w:rPr>
        <w:t>全面质量管理指：管理整个组织，使其在对顾客有重要作用的产品和服务的各个方面都非常出色</w:t>
      </w:r>
    </w:p>
    <w:p>
      <w:pPr>
        <w:widowControl w:val="0"/>
        <w:numPr>
          <w:ilvl w:val="0"/>
          <w:numId w:val="1"/>
        </w:numPr>
        <w:jc w:val="both"/>
        <w:rPr>
          <w:rFonts w:hint="default"/>
          <w:lang w:val="en-US" w:eastAsia="zh-CN"/>
        </w:rPr>
      </w:pPr>
      <w:r>
        <w:rPr>
          <w:rFonts w:hint="eastAsia"/>
          <w:lang w:val="en-US" w:eastAsia="zh-CN"/>
        </w:rPr>
        <w:t>持续改善：根据团队成员的意见和建议，对机器、材料、人力资源以及生产方法进行持续不断的改进</w:t>
      </w:r>
    </w:p>
    <w:p>
      <w:pPr>
        <w:widowControl w:val="0"/>
        <w:numPr>
          <w:ilvl w:val="0"/>
          <w:numId w:val="1"/>
        </w:numPr>
        <w:jc w:val="both"/>
        <w:rPr>
          <w:rFonts w:hint="default"/>
          <w:lang w:val="en-US" w:eastAsia="zh-CN"/>
        </w:rPr>
      </w:pPr>
      <w:r>
        <w:rPr>
          <w:rFonts w:hint="eastAsia"/>
          <w:lang w:val="en-US" w:eastAsia="zh-CN"/>
        </w:rPr>
        <w:t>戴明循环（PDCA)</w:t>
      </w:r>
    </w:p>
    <w:p>
      <w:pPr>
        <w:widowControl w:val="0"/>
        <w:numPr>
          <w:ilvl w:val="0"/>
          <w:numId w:val="0"/>
        </w:numPr>
        <w:jc w:val="both"/>
        <w:rPr>
          <w:rFonts w:hint="default"/>
          <w:lang w:val="en-US" w:eastAsia="zh-CN"/>
        </w:rPr>
      </w:pPr>
      <w:r>
        <w:rPr>
          <w:rFonts w:hint="default"/>
          <w:lang w:val="en-US" w:eastAsia="zh-CN"/>
        </w:rPr>
        <w:t>计划（plan）  执行（do）  检查（check）处理（act）</w:t>
      </w:r>
    </w:p>
    <w:p>
      <w:pPr>
        <w:widowControl w:val="0"/>
        <w:numPr>
          <w:ilvl w:val="0"/>
          <w:numId w:val="0"/>
        </w:numPr>
        <w:jc w:val="both"/>
        <w:rPr>
          <w:rFonts w:hint="eastAsia"/>
          <w:lang w:val="en-US" w:eastAsia="zh-CN"/>
        </w:rPr>
      </w:pPr>
      <w:r>
        <w:rPr>
          <w:rFonts w:hint="eastAsia"/>
          <w:lang w:val="en-US" w:eastAsia="zh-CN"/>
        </w:rPr>
        <w:t>9.综合计划（Aggregate Planning），</w:t>
      </w:r>
    </w:p>
    <w:p>
      <w:pPr>
        <w:widowControl w:val="0"/>
        <w:numPr>
          <w:ilvl w:val="0"/>
          <w:numId w:val="0"/>
        </w:numPr>
        <w:jc w:val="both"/>
        <w:rPr>
          <w:rFonts w:hint="eastAsia"/>
          <w:lang w:val="en-US" w:eastAsia="zh-CN"/>
        </w:rPr>
      </w:pPr>
      <w:r>
        <w:rPr>
          <w:rFonts w:hint="eastAsia"/>
          <w:lang w:val="en-US" w:eastAsia="zh-CN"/>
        </w:rPr>
        <w:t>被称为综合生产计划或总体生产计划。所谓综合计划就是部门经理通过调整生产率、劳动力水平、存货水平、超时工作以及其他可控变量，来决定满足预测需求的最好生产方式</w:t>
      </w:r>
    </w:p>
    <w:p>
      <w:pPr>
        <w:widowControl w:val="0"/>
        <w:numPr>
          <w:ilvl w:val="0"/>
          <w:numId w:val="0"/>
        </w:numPr>
        <w:ind w:leftChars="0"/>
        <w:jc w:val="both"/>
        <w:rPr>
          <w:rFonts w:hint="eastAsia"/>
          <w:lang w:val="en-US" w:eastAsia="zh-CN"/>
        </w:rPr>
      </w:pPr>
      <w:r>
        <w:rPr>
          <w:rFonts w:hint="eastAsia"/>
          <w:lang w:val="en-US" w:eastAsia="zh-CN"/>
        </w:rPr>
        <w:t>10.物料需求计划MRP:</w:t>
      </w:r>
    </w:p>
    <w:p>
      <w:pPr>
        <w:widowControl w:val="0"/>
        <w:numPr>
          <w:ilvl w:val="0"/>
          <w:numId w:val="0"/>
        </w:numPr>
        <w:ind w:leftChars="0"/>
        <w:jc w:val="both"/>
        <w:rPr>
          <w:rFonts w:hint="eastAsia"/>
          <w:lang w:val="en-US" w:eastAsia="zh-CN"/>
        </w:rPr>
      </w:pPr>
      <w:r>
        <w:rPr>
          <w:rFonts w:hint="eastAsia"/>
          <w:lang w:val="en-US" w:eastAsia="zh-CN"/>
        </w:rPr>
        <w:t>按时间段来确定各种相关需求的物料（即零部件与原材料）的需求数量和需求时间，从而解决了企业“产、供、销”部门物料信息的集成管理</w:t>
      </w:r>
    </w:p>
    <w:p>
      <w:pPr>
        <w:widowControl w:val="0"/>
        <w:numPr>
          <w:ilvl w:val="0"/>
          <w:numId w:val="0"/>
        </w:numPr>
        <w:ind w:left="0" w:leftChars="0"/>
        <w:jc w:val="both"/>
        <w:rPr>
          <w:rFonts w:hint="eastAsia"/>
          <w:highlight w:val="red"/>
          <w:lang w:val="en-US" w:eastAsia="zh-CN"/>
        </w:rPr>
      </w:pPr>
      <w:r>
        <w:rPr>
          <w:rFonts w:hint="eastAsia" w:asciiTheme="minorHAnsi" w:hAnsiTheme="minorHAnsi" w:eastAsiaTheme="minorEastAsia" w:cstheme="minorBidi"/>
          <w:kern w:val="2"/>
          <w:sz w:val="21"/>
          <w:szCs w:val="24"/>
          <w:highlight w:val="red"/>
          <w:lang w:val="en-US" w:eastAsia="zh-CN" w:bidi="ar-SA"/>
        </w:rPr>
        <w:t>11.</w:t>
      </w:r>
      <w:r>
        <w:rPr>
          <w:rFonts w:hint="eastAsia"/>
          <w:highlight w:val="red"/>
          <w:lang w:val="en-US" w:eastAsia="zh-CN"/>
        </w:rPr>
        <w:t>ERP：在现代企业管理的先进思想的基础上，以市场和客户需求为导向，以计划和控制为主线，以先进的现代信息技术，特别是网络技术为平台，全面集成了企业内外部的所有资源信息，包括客户、市场、销售、采购、计划、生产、财务、质量、服务等，为企业提供决策、计划、控制与经营业绩评估的全方位的系统化的先进管理思想和方法</w:t>
      </w:r>
    </w:p>
    <w:p>
      <w:pPr>
        <w:widowControl w:val="0"/>
        <w:numPr>
          <w:ilvl w:val="0"/>
          <w:numId w:val="0"/>
        </w:numPr>
        <w:ind w:left="0" w:leftChars="0"/>
        <w:jc w:val="both"/>
        <w:rPr>
          <w:rFonts w:hint="default"/>
          <w:lang w:val="en-US" w:eastAsia="zh-CN"/>
        </w:rPr>
      </w:pPr>
      <w:r>
        <w:rPr>
          <w:rFonts w:hint="default" w:asciiTheme="minorHAnsi" w:hAnsiTheme="minorHAnsi" w:eastAsiaTheme="minorEastAsia" w:cstheme="minorBidi"/>
          <w:kern w:val="2"/>
          <w:sz w:val="21"/>
          <w:szCs w:val="24"/>
          <w:lang w:val="en-US" w:eastAsia="zh-CN" w:bidi="ar-SA"/>
        </w:rPr>
        <w:t>12.</w:t>
      </w:r>
      <w:r>
        <w:rPr>
          <w:rFonts w:hint="default"/>
          <w:lang w:val="en-US" w:eastAsia="zh-CN"/>
        </w:rPr>
        <w:t>物料清单（Bills Of Materials, BOM）</w:t>
      </w:r>
    </w:p>
    <w:p>
      <w:pPr>
        <w:widowControl w:val="0"/>
        <w:numPr>
          <w:ilvl w:val="0"/>
          <w:numId w:val="0"/>
        </w:numPr>
        <w:ind w:left="0" w:leftChars="0"/>
        <w:jc w:val="both"/>
        <w:rPr>
          <w:rFonts w:hint="default"/>
          <w:lang w:val="en-US" w:eastAsia="zh-CN"/>
        </w:rPr>
      </w:pPr>
      <w:r>
        <w:rPr>
          <w:rFonts w:hint="default"/>
          <w:lang w:val="en-US" w:eastAsia="zh-CN"/>
        </w:rPr>
        <w:t>通常也称为产品结构树或者产品结构文件</w:t>
      </w:r>
      <w:r>
        <w:rPr>
          <w:rFonts w:hint="eastAsia"/>
          <w:lang w:val="en-US" w:eastAsia="zh-CN"/>
        </w:rPr>
        <w:t>。</w:t>
      </w:r>
      <w:r>
        <w:rPr>
          <w:rFonts w:hint="default"/>
          <w:lang w:val="en-US" w:eastAsia="zh-CN"/>
        </w:rPr>
        <w:t>表明了产品组件、子件、零件直到原材料之间的结构关系，以及每个组装件所需要的下属部件的数量</w:t>
      </w:r>
    </w:p>
    <w:p>
      <w:pPr>
        <w:widowControl w:val="0"/>
        <w:numPr>
          <w:ilvl w:val="0"/>
          <w:numId w:val="2"/>
        </w:numPr>
        <w:tabs>
          <w:tab w:val="clear" w:pos="312"/>
        </w:tabs>
        <w:ind w:left="0" w:leftChars="0"/>
        <w:jc w:val="both"/>
        <w:rPr>
          <w:rFonts w:hint="eastAsia"/>
          <w:lang w:val="en-US" w:eastAsia="zh-CN"/>
        </w:rPr>
      </w:pPr>
      <w:r>
        <w:rPr>
          <w:rFonts w:hint="eastAsia"/>
          <w:lang w:val="en-US" w:eastAsia="zh-CN"/>
        </w:rPr>
        <w:t>粗能力计划（Rough Cut Capacity Planning, RCCP）：关键工作中心的能力负荷</w:t>
      </w:r>
      <w:r>
        <w:rPr>
          <w:rFonts w:hint="eastAsia"/>
          <w:highlight w:val="yellow"/>
          <w:lang w:val="en-US" w:eastAsia="zh-CN"/>
        </w:rPr>
        <w:t>平衡</w:t>
      </w:r>
    </w:p>
    <w:p>
      <w:pPr>
        <w:widowControl w:val="0"/>
        <w:numPr>
          <w:ilvl w:val="0"/>
          <w:numId w:val="2"/>
        </w:numPr>
        <w:tabs>
          <w:tab w:val="clear" w:pos="312"/>
        </w:tabs>
        <w:ind w:left="0" w:leftChars="0"/>
        <w:jc w:val="both"/>
        <w:rPr>
          <w:rFonts w:hint="default"/>
          <w:lang w:val="en-US" w:eastAsia="zh-CN"/>
        </w:rPr>
      </w:pPr>
      <w:r>
        <w:rPr>
          <w:rFonts w:hint="eastAsia"/>
          <w:lang w:val="en-US" w:eastAsia="zh-CN"/>
        </w:rPr>
        <w:t>作业排序</w:t>
      </w:r>
      <w:r>
        <w:rPr>
          <w:rFonts w:hint="default"/>
          <w:lang w:val="en-US" w:eastAsia="zh-CN"/>
        </w:rPr>
        <w:t>：也称做优先调度</w:t>
      </w:r>
      <w:r>
        <w:rPr>
          <w:rFonts w:hint="default"/>
          <w:highlight w:val="yellow"/>
          <w:lang w:val="en-US" w:eastAsia="zh-CN"/>
        </w:rPr>
        <w:t>排序</w:t>
      </w:r>
      <w:r>
        <w:rPr>
          <w:rFonts w:hint="default"/>
          <w:lang w:val="en-US" w:eastAsia="zh-CN"/>
        </w:rPr>
        <w:t>，决定在某些机器或者某些工作中心上先开始哪个作业的过程</w:t>
      </w:r>
    </w:p>
    <w:p>
      <w:pPr>
        <w:widowControl w:val="0"/>
        <w:numPr>
          <w:ilvl w:val="0"/>
          <w:numId w:val="2"/>
        </w:numPr>
        <w:tabs>
          <w:tab w:val="clear" w:pos="312"/>
        </w:tabs>
        <w:ind w:left="0" w:leftChars="0"/>
        <w:jc w:val="both"/>
        <w:rPr>
          <w:rFonts w:hint="default"/>
          <w:lang w:val="en-US" w:eastAsia="zh-CN"/>
        </w:rPr>
      </w:pPr>
      <w:r>
        <w:rPr>
          <w:rFonts w:hint="default"/>
          <w:lang w:val="en-US" w:eastAsia="zh-CN"/>
        </w:rPr>
        <w:t>牛鞭效应是指上游</w:t>
      </w:r>
      <w:r>
        <w:rPr>
          <w:rFonts w:hint="default"/>
          <w:highlight w:val="yellow"/>
          <w:lang w:val="en-US" w:eastAsia="zh-CN"/>
        </w:rPr>
        <w:t>节点</w:t>
      </w:r>
      <w:r>
        <w:rPr>
          <w:rFonts w:hint="default"/>
          <w:lang w:val="en-US" w:eastAsia="zh-CN"/>
        </w:rPr>
        <w:t>的需求的波动</w:t>
      </w:r>
      <w:r>
        <w:rPr>
          <w:rFonts w:hint="default"/>
          <w:highlight w:val="yellow"/>
          <w:lang w:val="en-US" w:eastAsia="zh-CN"/>
        </w:rPr>
        <w:t>程度</w:t>
      </w:r>
      <w:r>
        <w:rPr>
          <w:rFonts w:hint="default"/>
          <w:lang w:val="en-US" w:eastAsia="zh-CN"/>
        </w:rPr>
        <w:t>大于下游节点需求的波动程度</w:t>
      </w:r>
    </w:p>
    <w:p>
      <w:pPr>
        <w:widowControl w:val="0"/>
        <w:numPr>
          <w:ilvl w:val="0"/>
          <w:numId w:val="0"/>
        </w:numPr>
        <w:jc w:val="both"/>
        <w:rPr>
          <w:rFonts w:hint="default"/>
          <w:sz w:val="30"/>
          <w:szCs w:val="30"/>
          <w:lang w:val="en-US" w:eastAsia="zh-CN"/>
        </w:rPr>
      </w:pPr>
      <w:r>
        <w:rPr>
          <w:rFonts w:hint="eastAsia"/>
          <w:sz w:val="30"/>
          <w:szCs w:val="30"/>
          <w:lang w:val="en-US" w:eastAsia="zh-CN"/>
        </w:rPr>
        <w:t>简答题（5个*6分）</w:t>
      </w:r>
    </w:p>
    <w:p>
      <w:pPr>
        <w:widowControl w:val="0"/>
        <w:numPr>
          <w:ilvl w:val="0"/>
          <w:numId w:val="0"/>
        </w:numPr>
        <w:jc w:val="both"/>
        <w:rPr>
          <w:rFonts w:hint="eastAsia"/>
          <w:b/>
          <w:bCs/>
          <w:lang w:val="en-US" w:eastAsia="zh-CN"/>
        </w:rPr>
      </w:pPr>
      <w:r>
        <w:rPr>
          <w:rFonts w:hint="eastAsia"/>
          <w:b/>
          <w:bCs/>
          <w:lang w:val="en-US" w:eastAsia="zh-CN"/>
        </w:rPr>
        <w:t>1.简述流程分析的6步法</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画流程图</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确定每道工序的特征</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确定工序间的特征</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确定瓶颈</w:t>
      </w:r>
    </w:p>
    <w:p>
      <w:pPr>
        <w:widowControl w:val="0"/>
        <w:numPr>
          <w:ilvl w:val="0"/>
          <w:numId w:val="0"/>
        </w:numPr>
        <w:jc w:val="both"/>
        <w:rPr>
          <w:rFonts w:hint="default"/>
          <w:highlight w:val="yellow"/>
          <w:lang w:val="en-US" w:eastAsia="zh-CN"/>
        </w:rPr>
      </w:pPr>
      <w:r>
        <w:rPr>
          <w:rFonts w:hint="eastAsia"/>
          <w:highlight w:val="yellow"/>
          <w:lang w:val="en-US" w:eastAsia="zh-CN"/>
        </w:rPr>
        <w:t>（5）</w:t>
      </w:r>
      <w:r>
        <w:rPr>
          <w:rFonts w:hint="default"/>
          <w:highlight w:val="yellow"/>
          <w:lang w:val="en-US" w:eastAsia="zh-CN"/>
        </w:rPr>
        <w:t xml:space="preserve">分析流程的产能及每道工序的效率 </w:t>
      </w:r>
    </w:p>
    <w:p>
      <w:pPr>
        <w:widowControl w:val="0"/>
        <w:numPr>
          <w:ilvl w:val="0"/>
          <w:numId w:val="0"/>
        </w:numPr>
        <w:jc w:val="both"/>
        <w:rPr>
          <w:rFonts w:hint="default"/>
          <w:lang w:val="en-US" w:eastAsia="zh-CN"/>
        </w:rPr>
      </w:pPr>
      <w:r>
        <w:rPr>
          <w:rFonts w:hint="eastAsia"/>
          <w:lang w:val="en-US" w:eastAsia="zh-CN"/>
        </w:rPr>
        <w:t>（6）</w:t>
      </w:r>
      <w:r>
        <w:rPr>
          <w:rFonts w:hint="default"/>
          <w:lang w:val="en-US" w:eastAsia="zh-CN"/>
        </w:rPr>
        <w:t>流程改善的措施及建议</w:t>
      </w:r>
    </w:p>
    <w:p>
      <w:pPr>
        <w:widowControl w:val="0"/>
        <w:numPr>
          <w:ilvl w:val="0"/>
          <w:numId w:val="0"/>
        </w:numPr>
        <w:jc w:val="both"/>
        <w:rPr>
          <w:rFonts w:hint="eastAsia"/>
          <w:b/>
          <w:bCs/>
          <w:lang w:val="en-US" w:eastAsia="zh-CN"/>
        </w:rPr>
      </w:pPr>
      <w:r>
        <w:rPr>
          <w:rFonts w:hint="eastAsia"/>
          <w:b/>
          <w:bCs/>
          <w:lang w:val="en-US" w:eastAsia="zh-CN"/>
        </w:rPr>
        <w:t>2.简述流程的瓶颈</w:t>
      </w:r>
    </w:p>
    <w:p>
      <w:pPr>
        <w:widowControl w:val="0"/>
        <w:numPr>
          <w:ilvl w:val="0"/>
          <w:numId w:val="0"/>
        </w:numPr>
        <w:jc w:val="both"/>
        <w:rPr>
          <w:rFonts w:hint="eastAsia"/>
          <w:lang w:val="en-US" w:eastAsia="zh-CN"/>
        </w:rPr>
      </w:pPr>
      <w:r>
        <w:rPr>
          <w:rFonts w:hint="default"/>
          <w:lang w:val="en-US" w:eastAsia="zh-CN"/>
        </w:rPr>
        <w:t>整体流程能力由生产设施中最小的生产设施的能力</w:t>
      </w:r>
      <w:r>
        <w:rPr>
          <w:rFonts w:hint="eastAsia"/>
          <w:lang w:val="en-US" w:eastAsia="zh-CN"/>
        </w:rPr>
        <w:t>。</w:t>
      </w:r>
    </w:p>
    <w:p>
      <w:pPr>
        <w:widowControl w:val="0"/>
        <w:numPr>
          <w:ilvl w:val="0"/>
          <w:numId w:val="0"/>
        </w:numPr>
        <w:ind w:leftChars="0"/>
        <w:jc w:val="both"/>
        <w:rPr>
          <w:rFonts w:hint="eastAsia"/>
          <w:b/>
          <w:bCs/>
          <w:lang w:val="en-US" w:eastAsia="zh-CN"/>
        </w:rPr>
      </w:pPr>
      <w:r>
        <w:rPr>
          <w:rFonts w:hint="eastAsia"/>
          <w:b/>
          <w:bCs/>
          <w:lang w:val="en-US" w:eastAsia="zh-CN"/>
        </w:rPr>
        <w:t>3.简述流程改善的措施及建议</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 xml:space="preserve">为瓶颈工序增加设备或者为瓶颈工序增加人员 </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培训多能工</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提高设备的效率</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创建多工位共享的流水线布局（U形流水线）</w:t>
      </w:r>
    </w:p>
    <w:p>
      <w:pPr>
        <w:widowControl w:val="0"/>
        <w:numPr>
          <w:ilvl w:val="0"/>
          <w:numId w:val="0"/>
        </w:numPr>
        <w:jc w:val="both"/>
        <w:rPr>
          <w:rFonts w:hint="default"/>
          <w:lang w:val="en-US" w:eastAsia="zh-CN"/>
        </w:rPr>
      </w:pPr>
      <w:r>
        <w:rPr>
          <w:rFonts w:hint="eastAsia"/>
          <w:lang w:val="en-US" w:eastAsia="zh-CN"/>
        </w:rPr>
        <w:t>（5）</w:t>
      </w:r>
      <w:r>
        <w:rPr>
          <w:rFonts w:hint="default"/>
          <w:lang w:val="en-US" w:eastAsia="zh-CN"/>
        </w:rPr>
        <w:t>通过平衡流水线等方式平衡各道工序的流程能力</w:t>
      </w:r>
    </w:p>
    <w:p>
      <w:pPr>
        <w:widowControl w:val="0"/>
        <w:numPr>
          <w:ilvl w:val="0"/>
          <w:numId w:val="0"/>
        </w:numPr>
        <w:jc w:val="both"/>
        <w:rPr>
          <w:rFonts w:hint="default"/>
          <w:lang w:val="en-US" w:eastAsia="zh-CN"/>
        </w:rPr>
      </w:pPr>
      <w:r>
        <w:rPr>
          <w:rFonts w:hint="eastAsia"/>
          <w:lang w:val="en-US" w:eastAsia="zh-CN"/>
        </w:rPr>
        <w:t>（6）</w:t>
      </w:r>
      <w:r>
        <w:rPr>
          <w:rFonts w:hint="default"/>
          <w:lang w:val="en-US" w:eastAsia="zh-CN"/>
        </w:rPr>
        <w:t>通过生产班次的调整或者通过某些关键工序的</w:t>
      </w:r>
      <w:r>
        <w:rPr>
          <w:rFonts w:hint="default"/>
          <w:highlight w:val="yellow"/>
          <w:lang w:val="en-US" w:eastAsia="zh-CN"/>
        </w:rPr>
        <w:t>加班</w:t>
      </w:r>
      <w:r>
        <w:rPr>
          <w:rFonts w:hint="default"/>
          <w:lang w:val="en-US" w:eastAsia="zh-CN"/>
        </w:rPr>
        <w:t>来平衡各道工序的流程能力</w:t>
      </w:r>
    </w:p>
    <w:p>
      <w:pPr>
        <w:widowControl w:val="0"/>
        <w:numPr>
          <w:ilvl w:val="0"/>
          <w:numId w:val="0"/>
        </w:numPr>
        <w:jc w:val="both"/>
        <w:rPr>
          <w:rFonts w:hint="eastAsia"/>
          <w:b/>
          <w:bCs/>
          <w:lang w:val="en-US" w:eastAsia="zh-CN"/>
        </w:rPr>
      </w:pPr>
      <w:r>
        <w:rPr>
          <w:rFonts w:hint="eastAsia"/>
          <w:b/>
          <w:bCs/>
          <w:lang w:val="en-US" w:eastAsia="zh-CN"/>
        </w:rPr>
        <w:t>4.简述BPR的基本思想</w:t>
      </w:r>
    </w:p>
    <w:p>
      <w:pPr>
        <w:widowControl w:val="0"/>
        <w:numPr>
          <w:ilvl w:val="0"/>
          <w:numId w:val="0"/>
        </w:numPr>
        <w:jc w:val="both"/>
        <w:rPr>
          <w:rFonts w:hint="default"/>
          <w:lang w:val="en-US" w:eastAsia="zh-CN"/>
        </w:rPr>
      </w:pPr>
      <w:r>
        <w:rPr>
          <w:rFonts w:hint="default"/>
          <w:lang w:val="en-US" w:eastAsia="zh-CN"/>
        </w:rPr>
        <w:t>以业务流程为中心，摆脱传统组织分工理论的束缚，提倡顾客导向、组织变通、员工授权及正确地运用信息技术，达到适应外界环境变化的目的</w:t>
      </w:r>
    </w:p>
    <w:p>
      <w:pPr>
        <w:widowControl w:val="0"/>
        <w:numPr>
          <w:ilvl w:val="0"/>
          <w:numId w:val="0"/>
        </w:numPr>
        <w:ind w:left="0" w:leftChars="0" w:firstLine="0" w:firstLineChars="0"/>
        <w:jc w:val="both"/>
        <w:rPr>
          <w:rFonts w:hint="eastAsia"/>
          <w:lang w:val="en-US" w:eastAsia="zh-CN"/>
        </w:rPr>
      </w:pPr>
      <w:r>
        <w:rPr>
          <w:rFonts w:hint="eastAsia"/>
          <w:b/>
          <w:bCs/>
          <w:lang w:val="en-US" w:eastAsia="zh-CN"/>
        </w:rPr>
        <w:t>5.运作系统的结构化要素有哪些</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工艺流程</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布局</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生产能力</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运作系统的集成</w:t>
      </w:r>
    </w:p>
    <w:p>
      <w:pPr>
        <w:widowControl w:val="0"/>
        <w:numPr>
          <w:ilvl w:val="0"/>
          <w:numId w:val="0"/>
        </w:numPr>
        <w:jc w:val="both"/>
        <w:rPr>
          <w:rFonts w:hint="default"/>
          <w:b/>
          <w:bCs/>
          <w:lang w:val="en-US" w:eastAsia="zh-CN"/>
        </w:rPr>
      </w:pPr>
      <w:r>
        <w:rPr>
          <w:rFonts w:hint="eastAsia"/>
          <w:b/>
          <w:bCs/>
          <w:lang w:val="en-US" w:eastAsia="zh-CN"/>
        </w:rPr>
        <w:t>6.</w:t>
      </w:r>
      <w:r>
        <w:rPr>
          <w:rFonts w:hint="default"/>
          <w:b/>
          <w:bCs/>
          <w:lang w:val="en-US" w:eastAsia="zh-CN"/>
        </w:rPr>
        <w:t>运作系统的非结构化要素有哪些？</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人力资源及组织策略</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生产计划策略</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库存策略</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质量策略</w:t>
      </w:r>
    </w:p>
    <w:p>
      <w:pPr>
        <w:widowControl w:val="0"/>
        <w:numPr>
          <w:ilvl w:val="0"/>
          <w:numId w:val="0"/>
        </w:numPr>
        <w:jc w:val="both"/>
        <w:rPr>
          <w:rFonts w:hint="eastAsia"/>
          <w:b/>
          <w:bCs/>
          <w:lang w:val="en-US" w:eastAsia="zh-CN"/>
        </w:rPr>
      </w:pPr>
      <w:r>
        <w:rPr>
          <w:rFonts w:hint="eastAsia"/>
          <w:b/>
          <w:bCs/>
          <w:lang w:val="en-US" w:eastAsia="zh-CN"/>
        </w:rPr>
        <w:t>7.简述运作系统的功能、结构与两类要素之间的关系</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运作系统的结构是为运作系统的功能服务的，</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运作系统的结构化要素以及非结构化要素的内容及其组合形式决定了运作系统的结构，</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结构必须与功能相匹配，结构中结构化要素又必须与非结构化要素相匹配 。</w:t>
      </w:r>
    </w:p>
    <w:p>
      <w:pPr>
        <w:widowControl w:val="0"/>
        <w:numPr>
          <w:ilvl w:val="0"/>
          <w:numId w:val="0"/>
        </w:numPr>
        <w:jc w:val="both"/>
        <w:rPr>
          <w:rFonts w:hint="eastAsia"/>
          <w:b/>
          <w:bCs/>
          <w:lang w:val="en-US" w:eastAsia="zh-CN"/>
        </w:rPr>
      </w:pPr>
      <w:r>
        <w:rPr>
          <w:rFonts w:hint="eastAsia"/>
          <w:b/>
          <w:bCs/>
          <w:lang w:val="en-US" w:eastAsia="zh-CN"/>
        </w:rPr>
        <w:t>8.简述制定运作能力方案的考虑因素</w:t>
      </w:r>
    </w:p>
    <w:p>
      <w:pPr>
        <w:widowControl w:val="0"/>
        <w:numPr>
          <w:ilvl w:val="0"/>
          <w:numId w:val="0"/>
        </w:numPr>
        <w:jc w:val="both"/>
        <w:rPr>
          <w:rFonts w:hint="eastAsia"/>
          <w:lang w:val="en-US" w:eastAsia="zh-CN"/>
        </w:rPr>
      </w:pPr>
      <w:r>
        <w:rPr>
          <w:rFonts w:hint="eastAsia"/>
          <w:lang w:val="en-US" w:eastAsia="zh-CN"/>
        </w:rPr>
        <w:t>（1）将柔性设计融入系统</w:t>
      </w:r>
    </w:p>
    <w:p>
      <w:pPr>
        <w:widowControl w:val="0"/>
        <w:numPr>
          <w:ilvl w:val="0"/>
          <w:numId w:val="0"/>
        </w:numPr>
        <w:jc w:val="both"/>
        <w:rPr>
          <w:rFonts w:hint="eastAsia"/>
          <w:lang w:val="en-US" w:eastAsia="zh-CN"/>
        </w:rPr>
      </w:pPr>
      <w:r>
        <w:rPr>
          <w:rFonts w:hint="eastAsia"/>
          <w:lang w:val="en-US" w:eastAsia="zh-CN"/>
        </w:rPr>
        <w:t>（2）考虑生命周期的阶段性</w:t>
      </w:r>
    </w:p>
    <w:p>
      <w:pPr>
        <w:widowControl w:val="0"/>
        <w:numPr>
          <w:ilvl w:val="0"/>
          <w:numId w:val="0"/>
        </w:numPr>
        <w:jc w:val="both"/>
        <w:rPr>
          <w:rFonts w:hint="eastAsia"/>
          <w:lang w:val="en-US" w:eastAsia="zh-CN"/>
        </w:rPr>
      </w:pPr>
      <w:r>
        <w:rPr>
          <w:rFonts w:hint="eastAsia"/>
          <w:lang w:val="en-US" w:eastAsia="zh-CN"/>
        </w:rPr>
        <w:t>（3）全盘考虑运作能力的变化</w:t>
      </w:r>
    </w:p>
    <w:p>
      <w:pPr>
        <w:widowControl w:val="0"/>
        <w:numPr>
          <w:ilvl w:val="0"/>
          <w:numId w:val="0"/>
        </w:numPr>
        <w:jc w:val="both"/>
        <w:rPr>
          <w:rFonts w:hint="eastAsia"/>
          <w:lang w:val="en-US" w:eastAsia="zh-CN"/>
        </w:rPr>
      </w:pPr>
      <w:r>
        <w:rPr>
          <w:rFonts w:hint="eastAsia"/>
          <w:lang w:val="en-US" w:eastAsia="zh-CN"/>
        </w:rPr>
        <w:t>（4）尽量避免运作能力需求的大起大落</w:t>
      </w:r>
    </w:p>
    <w:p>
      <w:pPr>
        <w:widowControl w:val="0"/>
        <w:numPr>
          <w:ilvl w:val="0"/>
          <w:numId w:val="0"/>
        </w:numPr>
        <w:jc w:val="both"/>
        <w:rPr>
          <w:rFonts w:hint="eastAsia"/>
          <w:highlight w:val="yellow"/>
          <w:lang w:val="en-US" w:eastAsia="zh-CN"/>
        </w:rPr>
      </w:pPr>
      <w:r>
        <w:rPr>
          <w:rFonts w:hint="eastAsia"/>
          <w:highlight w:val="yellow"/>
          <w:lang w:val="en-US" w:eastAsia="zh-CN"/>
        </w:rPr>
        <w:t>（5）明确最优运行水平</w:t>
      </w:r>
    </w:p>
    <w:p>
      <w:pPr>
        <w:widowControl w:val="0"/>
        <w:numPr>
          <w:ilvl w:val="0"/>
          <w:numId w:val="0"/>
        </w:numPr>
        <w:jc w:val="both"/>
        <w:rPr>
          <w:rFonts w:hint="eastAsia"/>
          <w:b/>
          <w:bCs/>
          <w:lang w:val="en-US" w:eastAsia="zh-CN"/>
        </w:rPr>
      </w:pPr>
      <w:r>
        <w:rPr>
          <w:rFonts w:hint="eastAsia"/>
          <w:b/>
          <w:bCs/>
          <w:lang w:val="en-US" w:eastAsia="zh-CN"/>
        </w:rPr>
        <w:t>9.简述产品原则布置（Product-oriented Layout）的优点</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产量高，单位成本低</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增强了工人操作的熟练程度，减少了培训成本</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简化了物料运输</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人力和设备得到充分利用</w:t>
      </w:r>
    </w:p>
    <w:p>
      <w:pPr>
        <w:widowControl w:val="0"/>
        <w:numPr>
          <w:ilvl w:val="0"/>
          <w:numId w:val="0"/>
        </w:numPr>
        <w:jc w:val="both"/>
        <w:rPr>
          <w:rFonts w:hint="eastAsia"/>
          <w:b/>
          <w:bCs/>
          <w:lang w:val="en-US" w:eastAsia="zh-CN"/>
        </w:rPr>
      </w:pPr>
      <w:r>
        <w:rPr>
          <w:rFonts w:hint="eastAsia"/>
          <w:b/>
          <w:bCs/>
          <w:lang w:val="en-US" w:eastAsia="zh-CN"/>
        </w:rPr>
        <w:t>10.简述产品原则布置（Product-oriented Layout）的缺点</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工人缺少发展机会，易产生厌倦情绪；</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设备和工人对于各种变化的适应能力较差，柔性较差；</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有个工人或某个环节出现问题会增加一定的成本。</w:t>
      </w:r>
    </w:p>
    <w:p>
      <w:pPr>
        <w:widowControl w:val="0"/>
        <w:numPr>
          <w:ilvl w:val="0"/>
          <w:numId w:val="0"/>
        </w:numPr>
        <w:jc w:val="both"/>
        <w:rPr>
          <w:rFonts w:hint="default"/>
          <w:b/>
          <w:bCs/>
          <w:lang w:val="en-US" w:eastAsia="zh-CN"/>
        </w:rPr>
      </w:pPr>
      <w:r>
        <w:rPr>
          <w:rFonts w:hint="eastAsia"/>
          <w:b/>
          <w:bCs/>
          <w:lang w:val="en-US" w:eastAsia="zh-CN"/>
        </w:rPr>
        <w:t>11.简述工艺原则布置</w:t>
      </w:r>
    </w:p>
    <w:p>
      <w:pPr>
        <w:widowControl w:val="0"/>
        <w:numPr>
          <w:ilvl w:val="0"/>
          <w:numId w:val="0"/>
        </w:numPr>
        <w:jc w:val="both"/>
        <w:rPr>
          <w:rFonts w:hint="eastAsia"/>
          <w:lang w:val="en-US" w:eastAsia="zh-CN"/>
        </w:rPr>
      </w:pPr>
      <w:r>
        <w:rPr>
          <w:rFonts w:hint="eastAsia"/>
          <w:lang w:val="en-US" w:eastAsia="zh-CN"/>
        </w:rPr>
        <w:t>工艺原则布置（Process-oriented Layout）</w:t>
      </w:r>
    </w:p>
    <w:p>
      <w:pPr>
        <w:widowControl w:val="0"/>
        <w:numPr>
          <w:ilvl w:val="0"/>
          <w:numId w:val="0"/>
        </w:numPr>
        <w:jc w:val="both"/>
        <w:rPr>
          <w:rFonts w:hint="eastAsia"/>
          <w:lang w:val="en-US" w:eastAsia="zh-CN"/>
        </w:rPr>
      </w:pPr>
      <w:r>
        <w:rPr>
          <w:rFonts w:hint="eastAsia"/>
          <w:lang w:val="en-US" w:eastAsia="zh-CN"/>
        </w:rPr>
        <w:t>将相似的设备或功能集中放在同一个部门，使其相对位置达到最优的布置：将彼此之间物流量较大的部门相邻布置，以减少物料的搬运费用。关键：如何安排好工作部门之间的相对位置。</w:t>
      </w:r>
    </w:p>
    <w:p>
      <w:pPr>
        <w:widowControl w:val="0"/>
        <w:numPr>
          <w:ilvl w:val="0"/>
          <w:numId w:val="0"/>
        </w:numPr>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12.</w:t>
      </w:r>
      <w:r>
        <w:rPr>
          <w:rFonts w:hint="eastAsia"/>
          <w:b/>
          <w:bCs/>
          <w:lang w:val="en-US" w:eastAsia="zh-CN"/>
        </w:rPr>
        <w:t>简述工艺原则布置的优点</w:t>
      </w:r>
    </w:p>
    <w:p>
      <w:pPr>
        <w:widowControl w:val="0"/>
        <w:numPr>
          <w:ilvl w:val="0"/>
          <w:numId w:val="3"/>
        </w:numPr>
        <w:jc w:val="both"/>
        <w:rPr>
          <w:rFonts w:hint="default"/>
          <w:lang w:val="en-US" w:eastAsia="zh-CN"/>
        </w:rPr>
      </w:pPr>
      <w:r>
        <w:rPr>
          <w:rFonts w:hint="default"/>
          <w:lang w:val="en-US" w:eastAsia="zh-CN"/>
        </w:rPr>
        <w:t xml:space="preserve">个别设备出了故障或个别工人缺席对整个生产系统的影响较小 </w:t>
      </w:r>
    </w:p>
    <w:p>
      <w:pPr>
        <w:widowControl w:val="0"/>
        <w:numPr>
          <w:ilvl w:val="0"/>
          <w:numId w:val="3"/>
        </w:numPr>
        <w:jc w:val="both"/>
        <w:rPr>
          <w:rFonts w:hint="default"/>
          <w:lang w:val="en-US" w:eastAsia="zh-CN"/>
        </w:rPr>
      </w:pPr>
      <w:r>
        <w:rPr>
          <w:rFonts w:hint="default"/>
          <w:lang w:val="en-US" w:eastAsia="zh-CN"/>
        </w:rPr>
        <w:t>上下工序之间的相互依赖性较小</w:t>
      </w:r>
    </w:p>
    <w:p>
      <w:pPr>
        <w:widowControl w:val="0"/>
        <w:numPr>
          <w:ilvl w:val="0"/>
          <w:numId w:val="3"/>
        </w:numPr>
        <w:jc w:val="both"/>
        <w:rPr>
          <w:rFonts w:hint="default"/>
          <w:lang w:val="en-US" w:eastAsia="zh-CN"/>
        </w:rPr>
      </w:pPr>
      <w:r>
        <w:rPr>
          <w:rFonts w:hint="default"/>
          <w:lang w:val="en-US" w:eastAsia="zh-CN"/>
        </w:rPr>
        <w:t>设备维修费用较低，投资于备用件上的成本也较低</w:t>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13.</w:t>
      </w:r>
      <w:r>
        <w:rPr>
          <w:rFonts w:hint="eastAsia"/>
          <w:b/>
          <w:bCs/>
          <w:lang w:val="en-US" w:eastAsia="zh-CN"/>
        </w:rPr>
        <w:t>简述工艺原则布置的缺点</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如果批量加工，在制品库存量会很大</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要经常进行工艺路线选择及进度安排</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设备利用率低</w:t>
      </w:r>
    </w:p>
    <w:p>
      <w:pPr>
        <w:widowControl w:val="0"/>
        <w:numPr>
          <w:ilvl w:val="0"/>
          <w:numId w:val="0"/>
        </w:numPr>
        <w:jc w:val="both"/>
        <w:rPr>
          <w:rFonts w:hint="default"/>
          <w:highlight w:val="red"/>
          <w:lang w:val="en-US" w:eastAsia="zh-CN"/>
        </w:rPr>
      </w:pPr>
      <w:r>
        <w:rPr>
          <w:rFonts w:hint="eastAsia"/>
          <w:highlight w:val="red"/>
          <w:lang w:val="en-US" w:eastAsia="zh-CN"/>
        </w:rPr>
        <w:t>（4）</w:t>
      </w:r>
      <w:r>
        <w:rPr>
          <w:rFonts w:hint="default"/>
          <w:highlight w:val="red"/>
          <w:lang w:val="en-US" w:eastAsia="zh-CN"/>
        </w:rPr>
        <w:t>加工的多样性要求频繁地调整设备，造成工作流的不连续性，形成间歇加工</w:t>
      </w:r>
    </w:p>
    <w:p>
      <w:pPr>
        <w:widowControl w:val="0"/>
        <w:numPr>
          <w:ilvl w:val="0"/>
          <w:numId w:val="0"/>
        </w:numPr>
        <w:jc w:val="both"/>
        <w:rPr>
          <w:rFonts w:hint="default"/>
          <w:highlight w:val="red"/>
          <w:lang w:val="en-US" w:eastAsia="zh-CN"/>
        </w:rPr>
      </w:pPr>
      <w:r>
        <w:rPr>
          <w:rFonts w:hint="eastAsia"/>
          <w:highlight w:val="red"/>
          <w:lang w:val="en-US" w:eastAsia="zh-CN"/>
        </w:rPr>
        <w:t>（5）</w:t>
      </w:r>
      <w:r>
        <w:rPr>
          <w:rFonts w:hint="default"/>
          <w:highlight w:val="red"/>
          <w:lang w:val="en-US" w:eastAsia="zh-CN"/>
        </w:rPr>
        <w:t>物料传输慢，效率低，单位运输成本较高</w:t>
      </w:r>
    </w:p>
    <w:p>
      <w:pPr>
        <w:widowControl w:val="0"/>
        <w:numPr>
          <w:ilvl w:val="0"/>
          <w:numId w:val="0"/>
        </w:numPr>
        <w:jc w:val="both"/>
        <w:rPr>
          <w:rFonts w:hint="eastAsia"/>
          <w:b/>
          <w:bCs/>
          <w:lang w:val="en-US" w:eastAsia="zh-CN"/>
        </w:rPr>
      </w:pPr>
      <w:r>
        <w:rPr>
          <w:rFonts w:hint="eastAsia"/>
          <w:b/>
          <w:bCs/>
          <w:lang w:val="en-US" w:eastAsia="zh-CN"/>
        </w:rPr>
        <w:t>14.简述成组技术与工艺原则布置的关系</w:t>
      </w:r>
    </w:p>
    <w:p>
      <w:pPr>
        <w:widowControl w:val="0"/>
        <w:numPr>
          <w:ilvl w:val="0"/>
          <w:numId w:val="0"/>
        </w:numPr>
        <w:jc w:val="both"/>
        <w:rPr>
          <w:rFonts w:hint="default"/>
          <w:lang w:val="en-US" w:eastAsia="zh-CN"/>
        </w:rPr>
      </w:pPr>
      <w:r>
        <w:rPr>
          <w:rFonts w:hint="default"/>
          <w:lang w:val="en-US" w:eastAsia="zh-CN"/>
        </w:rPr>
        <w:t>答：成组技术与工艺原则布置的关系是：</w:t>
      </w:r>
    </w:p>
    <w:p>
      <w:pPr>
        <w:widowControl w:val="0"/>
        <w:numPr>
          <w:ilvl w:val="0"/>
          <w:numId w:val="0"/>
        </w:numPr>
        <w:jc w:val="both"/>
        <w:rPr>
          <w:rFonts w:hint="default"/>
          <w:lang w:val="en-US" w:eastAsia="zh-CN"/>
        </w:rPr>
      </w:pPr>
      <w:r>
        <w:rPr>
          <w:rFonts w:hint="default"/>
          <w:lang w:val="en-US" w:eastAsia="zh-CN"/>
        </w:rPr>
        <w:t>相似之处：其加工中心也是用来完成一组特定的工艺过程 。</w:t>
      </w:r>
    </w:p>
    <w:p>
      <w:pPr>
        <w:widowControl w:val="0"/>
        <w:numPr>
          <w:ilvl w:val="0"/>
          <w:numId w:val="0"/>
        </w:numPr>
        <w:jc w:val="both"/>
        <w:rPr>
          <w:rFonts w:hint="default"/>
          <w:lang w:val="en-US" w:eastAsia="zh-CN"/>
        </w:rPr>
      </w:pPr>
      <w:r>
        <w:rPr>
          <w:rFonts w:hint="default"/>
          <w:lang w:val="en-US" w:eastAsia="zh-CN"/>
        </w:rPr>
        <w:t>不同之处：还具备了产品原则布置的优点，即，减少了在制品和物料的搬运，提高了工人的操作技能和快速学习能力。</w:t>
      </w:r>
    </w:p>
    <w:p>
      <w:pPr>
        <w:widowControl w:val="0"/>
        <w:numPr>
          <w:ilvl w:val="0"/>
          <w:numId w:val="0"/>
        </w:numPr>
        <w:jc w:val="both"/>
        <w:rPr>
          <w:rFonts w:hint="eastAsia"/>
          <w:b/>
          <w:bCs/>
          <w:lang w:val="en-US" w:eastAsia="zh-CN"/>
        </w:rPr>
      </w:pPr>
      <w:r>
        <w:rPr>
          <w:rFonts w:hint="eastAsia"/>
          <w:b/>
          <w:bCs/>
          <w:lang w:val="en-US" w:eastAsia="zh-CN"/>
        </w:rPr>
        <w:t>15.简述生产线平衡的目标</w:t>
      </w:r>
    </w:p>
    <w:p>
      <w:pPr>
        <w:widowControl w:val="0"/>
        <w:numPr>
          <w:ilvl w:val="0"/>
          <w:numId w:val="0"/>
        </w:numPr>
        <w:jc w:val="both"/>
        <w:rPr>
          <w:rFonts w:hint="eastAsia"/>
          <w:lang w:val="en-US" w:eastAsia="zh-CN"/>
        </w:rPr>
      </w:pPr>
      <w:r>
        <w:rPr>
          <w:rFonts w:hint="eastAsia"/>
          <w:lang w:val="en-US" w:eastAsia="zh-CN"/>
        </w:rPr>
        <w:t>使分配到各个工作地的作业包所需要的时间大致相等，从而使生产线上的各项活动同步进行，实现工人和设备的最优利用。</w:t>
      </w:r>
    </w:p>
    <w:p>
      <w:pPr>
        <w:widowControl w:val="0"/>
        <w:numPr>
          <w:ilvl w:val="0"/>
          <w:numId w:val="0"/>
        </w:numPr>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16.</w:t>
      </w:r>
      <w:r>
        <w:rPr>
          <w:rFonts w:hint="eastAsia"/>
          <w:b/>
          <w:bCs/>
          <w:lang w:val="en-US" w:eastAsia="zh-CN"/>
        </w:rPr>
        <w:t>简述影响选址决策的因素</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区域因素：原材料位置、市场位置、劳动力因素</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社区因素：社区基本情况、共基础设施、环保法规、政府政策</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地点因素：当地的发展情况、</w:t>
      </w:r>
      <w:r>
        <w:rPr>
          <w:rFonts w:hint="default"/>
          <w:highlight w:val="yellow"/>
          <w:lang w:val="en-US" w:eastAsia="zh-CN"/>
        </w:rPr>
        <w:t>土地情况</w:t>
      </w:r>
      <w:r>
        <w:rPr>
          <w:rFonts w:hint="default"/>
          <w:lang w:val="en-US" w:eastAsia="zh-CN"/>
        </w:rPr>
        <w:t>、运输条件</w:t>
      </w:r>
    </w:p>
    <w:p>
      <w:pPr>
        <w:widowControl w:val="0"/>
        <w:numPr>
          <w:ilvl w:val="0"/>
          <w:numId w:val="0"/>
        </w:numPr>
        <w:jc w:val="both"/>
        <w:rPr>
          <w:rFonts w:hint="eastAsia"/>
          <w:b/>
          <w:bCs/>
          <w:lang w:val="en-US" w:eastAsia="zh-CN"/>
        </w:rPr>
      </w:pPr>
      <w:r>
        <w:rPr>
          <w:rFonts w:hint="eastAsia"/>
          <w:b/>
          <w:bCs/>
          <w:lang w:val="en-US" w:eastAsia="zh-CN"/>
        </w:rPr>
        <w:t>17.全面质量管理方法的精髓是</w:t>
      </w:r>
    </w:p>
    <w:p>
      <w:pPr>
        <w:widowControl w:val="0"/>
        <w:numPr>
          <w:ilvl w:val="0"/>
          <w:numId w:val="0"/>
        </w:numPr>
        <w:jc w:val="both"/>
        <w:rPr>
          <w:rFonts w:hint="eastAsia"/>
          <w:lang w:val="en-US" w:eastAsia="zh-CN"/>
        </w:rPr>
      </w:pPr>
      <w:r>
        <w:rPr>
          <w:rFonts w:hint="eastAsia"/>
          <w:lang w:val="en-US" w:eastAsia="zh-CN"/>
        </w:rPr>
        <w:t xml:space="preserve">（1）明确用户的需要 </w:t>
      </w:r>
    </w:p>
    <w:p>
      <w:pPr>
        <w:widowControl w:val="0"/>
        <w:numPr>
          <w:ilvl w:val="0"/>
          <w:numId w:val="0"/>
        </w:numPr>
        <w:jc w:val="both"/>
        <w:rPr>
          <w:rFonts w:hint="eastAsia"/>
          <w:lang w:val="en-US" w:eastAsia="zh-CN"/>
        </w:rPr>
      </w:pPr>
      <w:r>
        <w:rPr>
          <w:rFonts w:hint="eastAsia"/>
          <w:lang w:val="en-US" w:eastAsia="zh-CN"/>
        </w:rPr>
        <w:t xml:space="preserve">（2）开发新产品或提供新服务以满足或超出用户的需求，使新产品便于使用，易于生产 </w:t>
      </w:r>
    </w:p>
    <w:p>
      <w:pPr>
        <w:widowControl w:val="0"/>
        <w:numPr>
          <w:ilvl w:val="0"/>
          <w:numId w:val="0"/>
        </w:numPr>
        <w:jc w:val="both"/>
        <w:rPr>
          <w:rFonts w:hint="eastAsia"/>
          <w:lang w:val="en-US" w:eastAsia="zh-CN"/>
        </w:rPr>
      </w:pPr>
      <w:r>
        <w:rPr>
          <w:rFonts w:hint="eastAsia"/>
          <w:lang w:val="en-US" w:eastAsia="zh-CN"/>
        </w:rPr>
        <w:t xml:space="preserve">（3）设计生产过程，确保一次成功 </w:t>
      </w:r>
    </w:p>
    <w:p>
      <w:pPr>
        <w:widowControl w:val="0"/>
        <w:numPr>
          <w:ilvl w:val="0"/>
          <w:numId w:val="0"/>
        </w:numPr>
        <w:jc w:val="both"/>
        <w:rPr>
          <w:rFonts w:hint="eastAsia"/>
          <w:lang w:val="en-US" w:eastAsia="zh-CN"/>
        </w:rPr>
      </w:pPr>
      <w:r>
        <w:rPr>
          <w:rFonts w:hint="eastAsia"/>
          <w:lang w:val="en-US" w:eastAsia="zh-CN"/>
        </w:rPr>
        <w:t>（4）跟踪并记录生产结果，永不停止地改善工作</w:t>
      </w:r>
    </w:p>
    <w:p>
      <w:pPr>
        <w:widowControl w:val="0"/>
        <w:numPr>
          <w:ilvl w:val="0"/>
          <w:numId w:val="0"/>
        </w:numPr>
        <w:jc w:val="both"/>
        <w:rPr>
          <w:rFonts w:hint="eastAsia"/>
          <w:lang w:val="en-US" w:eastAsia="zh-CN"/>
        </w:rPr>
      </w:pPr>
      <w:r>
        <w:rPr>
          <w:rFonts w:hint="eastAsia"/>
          <w:lang w:val="en-US" w:eastAsia="zh-CN"/>
        </w:rPr>
        <w:t>（5）把这些概念扩展到供货商和分销商</w:t>
      </w:r>
    </w:p>
    <w:p>
      <w:pPr>
        <w:widowControl w:val="0"/>
        <w:numPr>
          <w:ilvl w:val="0"/>
          <w:numId w:val="0"/>
        </w:numPr>
        <w:jc w:val="both"/>
        <w:rPr>
          <w:rFonts w:hint="default"/>
          <w:b/>
          <w:bCs/>
          <w:lang w:val="en-US" w:eastAsia="zh-CN"/>
        </w:rPr>
      </w:pPr>
      <w:r>
        <w:rPr>
          <w:rFonts w:hint="eastAsia"/>
          <w:b/>
          <w:bCs/>
          <w:lang w:val="en-US" w:eastAsia="zh-CN"/>
        </w:rPr>
        <w:t>18.简述综合计划的目标</w:t>
      </w:r>
    </w:p>
    <w:p>
      <w:pPr>
        <w:widowControl w:val="0"/>
        <w:numPr>
          <w:ilvl w:val="0"/>
          <w:numId w:val="0"/>
        </w:numPr>
        <w:jc w:val="both"/>
        <w:rPr>
          <w:rFonts w:hint="eastAsia"/>
          <w:lang w:val="en-US" w:eastAsia="zh-CN"/>
        </w:rPr>
      </w:pPr>
      <w:r>
        <w:rPr>
          <w:rFonts w:hint="eastAsia"/>
          <w:lang w:val="en-US" w:eastAsia="zh-CN"/>
        </w:rPr>
        <w:t>主要目标：按时完成生产计划，满足预期需求</w:t>
      </w:r>
    </w:p>
    <w:p>
      <w:pPr>
        <w:widowControl w:val="0"/>
        <w:numPr>
          <w:ilvl w:val="0"/>
          <w:numId w:val="0"/>
        </w:numPr>
        <w:jc w:val="both"/>
        <w:rPr>
          <w:rFonts w:hint="eastAsia"/>
          <w:highlight w:val="yellow"/>
          <w:lang w:val="en-US" w:eastAsia="zh-CN"/>
        </w:rPr>
      </w:pPr>
      <w:r>
        <w:rPr>
          <w:rFonts w:hint="eastAsia"/>
          <w:highlight w:val="yellow"/>
          <w:lang w:val="en-US" w:eastAsia="zh-CN"/>
        </w:rPr>
        <w:t>其他目标：使劳动力或存货水平的波动达到最小，或使服务达到一定的标准</w:t>
      </w:r>
    </w:p>
    <w:p>
      <w:pPr>
        <w:widowControl w:val="0"/>
        <w:numPr>
          <w:ilvl w:val="0"/>
          <w:numId w:val="0"/>
        </w:numPr>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19.</w:t>
      </w:r>
      <w:r>
        <w:rPr>
          <w:rFonts w:hint="eastAsia"/>
          <w:b/>
          <w:bCs/>
          <w:lang w:val="en-US" w:eastAsia="zh-CN"/>
        </w:rPr>
        <w:t>综合生产计划的选择策略中，生产能力选择 主要包括的办法有哪些？</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改变库存水平</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通过聘用或解雇来改变劳动力数量</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通过超时或减持工作来</w:t>
      </w:r>
      <w:bookmarkStart w:id="0" w:name="_GoBack"/>
      <w:bookmarkEnd w:id="0"/>
      <w:r>
        <w:rPr>
          <w:rFonts w:hint="default"/>
          <w:lang w:val="en-US" w:eastAsia="zh-CN"/>
        </w:rPr>
        <w:t>改变产出率</w:t>
      </w:r>
    </w:p>
    <w:p>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转包</w:t>
      </w:r>
    </w:p>
    <w:p>
      <w:pPr>
        <w:widowControl w:val="0"/>
        <w:numPr>
          <w:ilvl w:val="0"/>
          <w:numId w:val="0"/>
        </w:numPr>
        <w:jc w:val="both"/>
        <w:rPr>
          <w:rFonts w:hint="default"/>
          <w:lang w:val="en-US" w:eastAsia="zh-CN"/>
        </w:rPr>
      </w:pPr>
      <w:r>
        <w:rPr>
          <w:rFonts w:hint="eastAsia"/>
          <w:lang w:val="en-US" w:eastAsia="zh-CN"/>
        </w:rPr>
        <w:t>（5）</w:t>
      </w:r>
      <w:r>
        <w:rPr>
          <w:rFonts w:hint="default"/>
          <w:lang w:val="en-US" w:eastAsia="zh-CN"/>
        </w:rPr>
        <w:t>使用非全日制工人</w:t>
      </w:r>
    </w:p>
    <w:p>
      <w:pPr>
        <w:widowControl w:val="0"/>
        <w:numPr>
          <w:ilvl w:val="0"/>
          <w:numId w:val="0"/>
        </w:numPr>
        <w:jc w:val="both"/>
        <w:rPr>
          <w:rFonts w:hint="default"/>
          <w:b/>
          <w:bCs/>
          <w:lang w:val="en-US" w:eastAsia="zh-CN"/>
        </w:rPr>
      </w:pPr>
      <w:r>
        <w:rPr>
          <w:rFonts w:hint="eastAsia"/>
          <w:b/>
          <w:bCs/>
          <w:lang w:val="en-US" w:eastAsia="zh-CN"/>
        </w:rPr>
        <w:t>20.简述ERP的目标</w:t>
      </w:r>
    </w:p>
    <w:p>
      <w:pPr>
        <w:widowControl w:val="0"/>
        <w:numPr>
          <w:ilvl w:val="0"/>
          <w:numId w:val="0"/>
        </w:numPr>
        <w:jc w:val="both"/>
        <w:rPr>
          <w:rFonts w:hint="eastAsia"/>
          <w:lang w:val="en-US" w:eastAsia="zh-CN"/>
        </w:rPr>
      </w:pPr>
      <w:r>
        <w:rPr>
          <w:rFonts w:hint="eastAsia"/>
          <w:lang w:val="en-US" w:eastAsia="zh-CN"/>
        </w:rPr>
        <w:t>ERP的目标是：通过消除企业生产经营过程中的一切浪费，实现信息流、物流和资金流、价值流和</w:t>
      </w:r>
      <w:r>
        <w:rPr>
          <w:rFonts w:hint="eastAsia"/>
          <w:highlight w:val="yellow"/>
          <w:lang w:val="en-US" w:eastAsia="zh-CN"/>
        </w:rPr>
        <w:t>业务流</w:t>
      </w:r>
      <w:r>
        <w:rPr>
          <w:rFonts w:hint="eastAsia"/>
          <w:lang w:val="en-US" w:eastAsia="zh-CN"/>
        </w:rPr>
        <w:t>的有机集成，最终提高顾客的满意度，提高企业业绩</w:t>
      </w:r>
    </w:p>
    <w:p>
      <w:pPr>
        <w:widowControl w:val="0"/>
        <w:numPr>
          <w:ilvl w:val="0"/>
          <w:numId w:val="0"/>
        </w:numPr>
        <w:ind w:leftChars="0"/>
        <w:jc w:val="both"/>
        <w:rPr>
          <w:rFonts w:hint="eastAsia"/>
          <w:b/>
          <w:bCs/>
          <w:lang w:val="en-US" w:eastAsia="zh-CN"/>
        </w:rPr>
      </w:pPr>
      <w:r>
        <w:rPr>
          <w:rFonts w:hint="eastAsia"/>
          <w:b/>
          <w:bCs/>
          <w:lang w:val="en-US" w:eastAsia="zh-CN"/>
        </w:rPr>
        <w:t>21.简述ERP成功实施的关键要素</w:t>
      </w:r>
    </w:p>
    <w:p>
      <w:pPr>
        <w:widowControl w:val="0"/>
        <w:numPr>
          <w:ilvl w:val="0"/>
          <w:numId w:val="0"/>
        </w:numPr>
        <w:jc w:val="both"/>
        <w:rPr>
          <w:rFonts w:hint="default"/>
          <w:lang w:val="en-US" w:eastAsia="zh-CN"/>
        </w:rPr>
      </w:pPr>
      <w:r>
        <w:rPr>
          <w:rFonts w:hint="default"/>
          <w:lang w:val="en-US" w:eastAsia="zh-CN"/>
        </w:rPr>
        <w:t>人的因素</w:t>
      </w:r>
      <w:r>
        <w:rPr>
          <w:rFonts w:hint="eastAsia"/>
          <w:lang w:val="en-US" w:eastAsia="zh-CN"/>
        </w:rPr>
        <w:t>、</w:t>
      </w:r>
      <w:r>
        <w:rPr>
          <w:rFonts w:hint="default"/>
          <w:lang w:val="en-US" w:eastAsia="zh-CN"/>
        </w:rPr>
        <w:t>员工培训的因素</w:t>
      </w:r>
      <w:r>
        <w:rPr>
          <w:rFonts w:hint="eastAsia"/>
          <w:lang w:val="en-US" w:eastAsia="zh-CN"/>
        </w:rPr>
        <w:t>、</w:t>
      </w:r>
      <w:r>
        <w:rPr>
          <w:rFonts w:hint="default"/>
          <w:lang w:val="en-US" w:eastAsia="zh-CN"/>
        </w:rPr>
        <w:t>软、硬件的因素</w:t>
      </w:r>
      <w:r>
        <w:rPr>
          <w:rFonts w:hint="eastAsia"/>
          <w:lang w:val="en-US" w:eastAsia="zh-CN"/>
        </w:rPr>
        <w:t>、</w:t>
      </w:r>
      <w:r>
        <w:rPr>
          <w:rFonts w:hint="default"/>
          <w:lang w:val="en-US" w:eastAsia="zh-CN"/>
        </w:rPr>
        <w:t>组织的因素</w:t>
      </w:r>
      <w:r>
        <w:rPr>
          <w:rFonts w:hint="eastAsia"/>
          <w:lang w:val="en-US" w:eastAsia="zh-CN"/>
        </w:rPr>
        <w:t>、</w:t>
      </w:r>
      <w:r>
        <w:rPr>
          <w:rFonts w:hint="default"/>
          <w:lang w:val="en-US" w:eastAsia="zh-CN"/>
        </w:rPr>
        <w:t>数据的因素</w:t>
      </w:r>
    </w:p>
    <w:p>
      <w:pPr>
        <w:widowControl w:val="0"/>
        <w:numPr>
          <w:ilvl w:val="0"/>
          <w:numId w:val="0"/>
        </w:numPr>
        <w:jc w:val="both"/>
        <w:rPr>
          <w:rFonts w:hint="eastAsia"/>
          <w:b/>
          <w:bCs/>
          <w:highlight w:val="red"/>
          <w:lang w:val="en-US" w:eastAsia="zh-CN"/>
        </w:rPr>
      </w:pPr>
      <w:r>
        <w:rPr>
          <w:rFonts w:hint="eastAsia" w:asciiTheme="minorHAnsi" w:hAnsiTheme="minorHAnsi" w:eastAsiaTheme="minorEastAsia" w:cstheme="minorBidi"/>
          <w:b/>
          <w:bCs/>
          <w:kern w:val="2"/>
          <w:sz w:val="21"/>
          <w:szCs w:val="24"/>
          <w:highlight w:val="red"/>
          <w:lang w:val="en-US" w:eastAsia="zh-CN" w:bidi="ar-SA"/>
        </w:rPr>
        <w:t>22.</w:t>
      </w:r>
      <w:r>
        <w:rPr>
          <w:rFonts w:hint="eastAsia"/>
          <w:b/>
          <w:bCs/>
          <w:highlight w:val="red"/>
          <w:lang w:val="en-US" w:eastAsia="zh-CN"/>
        </w:rPr>
        <w:t>简述JIT基本思想</w:t>
      </w:r>
    </w:p>
    <w:p>
      <w:pPr>
        <w:widowControl w:val="0"/>
        <w:numPr>
          <w:ilvl w:val="0"/>
          <w:numId w:val="0"/>
        </w:numPr>
        <w:jc w:val="both"/>
        <w:rPr>
          <w:rFonts w:hint="default"/>
          <w:highlight w:val="red"/>
          <w:lang w:val="en-US" w:eastAsia="zh-CN"/>
        </w:rPr>
      </w:pPr>
      <w:r>
        <w:rPr>
          <w:rFonts w:hint="default"/>
          <w:highlight w:val="red"/>
          <w:lang w:val="en-US" w:eastAsia="zh-CN"/>
        </w:rPr>
        <w:t xml:space="preserve">在作业过程中的每一步，下一批都恰在前一批刚结束时到达 </w:t>
      </w:r>
    </w:p>
    <w:p>
      <w:pPr>
        <w:widowControl w:val="0"/>
        <w:numPr>
          <w:ilvl w:val="0"/>
          <w:numId w:val="0"/>
        </w:numPr>
        <w:jc w:val="both"/>
        <w:rPr>
          <w:rFonts w:hint="default"/>
          <w:highlight w:val="red"/>
          <w:lang w:val="en-US" w:eastAsia="zh-CN"/>
        </w:rPr>
      </w:pPr>
      <w:r>
        <w:rPr>
          <w:rFonts w:hint="default"/>
          <w:highlight w:val="red"/>
          <w:lang w:val="en-US" w:eastAsia="zh-CN"/>
        </w:rPr>
        <w:t xml:space="preserve">本质：科学地安排前后环节的生产和供货，从而缩短提前期，减少浪费 </w:t>
      </w:r>
    </w:p>
    <w:p>
      <w:pPr>
        <w:widowControl w:val="0"/>
        <w:numPr>
          <w:ilvl w:val="0"/>
          <w:numId w:val="0"/>
        </w:numPr>
        <w:jc w:val="both"/>
        <w:rPr>
          <w:rFonts w:hint="default"/>
          <w:highlight w:val="red"/>
          <w:lang w:val="en-US" w:eastAsia="zh-CN"/>
        </w:rPr>
      </w:pPr>
      <w:r>
        <w:rPr>
          <w:rFonts w:hint="default"/>
          <w:highlight w:val="red"/>
          <w:lang w:val="en-US" w:eastAsia="zh-CN"/>
        </w:rPr>
        <w:t>目的：实现原材料、在制品及产成品保持最小库存的情况下进行大批量生产</w:t>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23.</w:t>
      </w:r>
      <w:r>
        <w:rPr>
          <w:rFonts w:hint="eastAsia"/>
          <w:b/>
          <w:bCs/>
          <w:lang w:val="en-US" w:eastAsia="zh-CN"/>
        </w:rPr>
        <w:t>简述企业中可被消除的浪费</w:t>
      </w:r>
    </w:p>
    <w:p>
      <w:pPr>
        <w:widowControl w:val="0"/>
        <w:numPr>
          <w:ilvl w:val="0"/>
          <w:numId w:val="0"/>
        </w:numPr>
        <w:jc w:val="both"/>
        <w:rPr>
          <w:rFonts w:hint="default"/>
          <w:lang w:val="en-US" w:eastAsia="zh-CN"/>
        </w:rPr>
      </w:pPr>
      <w:r>
        <w:rPr>
          <w:rFonts w:hint="default"/>
          <w:lang w:val="en-US" w:eastAsia="zh-CN"/>
        </w:rPr>
        <w:t>过量生产的浪费、等待时间的浪费、运输的浪费、库存的浪费、工序的浪费、动作的浪费、产品缺陷的浪费</w:t>
      </w:r>
    </w:p>
    <w:p>
      <w:pPr>
        <w:widowControl w:val="0"/>
        <w:numPr>
          <w:ilvl w:val="0"/>
          <w:numId w:val="0"/>
        </w:numPr>
        <w:ind w:left="0" w:leftChars="0" w:firstLine="0" w:firstLineChars="0"/>
        <w:jc w:val="both"/>
        <w:rPr>
          <w:rFonts w:hint="eastAsia"/>
          <w:b/>
          <w:bCs/>
          <w:highlight w:val="red"/>
          <w:lang w:val="en-US" w:eastAsia="zh-CN"/>
        </w:rPr>
      </w:pPr>
      <w:r>
        <w:rPr>
          <w:rFonts w:hint="eastAsia" w:asciiTheme="minorHAnsi" w:hAnsiTheme="minorHAnsi" w:eastAsiaTheme="minorEastAsia" w:cstheme="minorBidi"/>
          <w:b/>
          <w:bCs/>
          <w:kern w:val="2"/>
          <w:sz w:val="21"/>
          <w:szCs w:val="24"/>
          <w:highlight w:val="red"/>
          <w:lang w:val="en-US" w:eastAsia="zh-CN" w:bidi="ar-SA"/>
        </w:rPr>
        <w:t>24.</w:t>
      </w:r>
      <w:r>
        <w:rPr>
          <w:rFonts w:hint="eastAsia"/>
          <w:b/>
          <w:bCs/>
          <w:highlight w:val="red"/>
          <w:lang w:val="en-US" w:eastAsia="zh-CN"/>
        </w:rPr>
        <w:t>简述消除浪费的方法</w:t>
      </w:r>
    </w:p>
    <w:p>
      <w:pPr>
        <w:widowControl w:val="0"/>
        <w:numPr>
          <w:ilvl w:val="0"/>
          <w:numId w:val="0"/>
        </w:numPr>
        <w:ind w:leftChars="0"/>
        <w:jc w:val="both"/>
        <w:rPr>
          <w:rFonts w:hint="default"/>
          <w:highlight w:val="red"/>
          <w:lang w:val="en-US" w:eastAsia="zh-CN"/>
        </w:rPr>
      </w:pPr>
      <w:r>
        <w:rPr>
          <w:rFonts w:hint="default"/>
          <w:highlight w:val="red"/>
          <w:lang w:val="en-US" w:eastAsia="zh-CN"/>
        </w:rPr>
        <w:t>成组技术、看板管理、均衡生产、JIT生产、全面质量管理等</w:t>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25.</w:t>
      </w:r>
      <w:r>
        <w:rPr>
          <w:rFonts w:hint="eastAsia"/>
          <w:b/>
          <w:bCs/>
          <w:lang w:val="en-US" w:eastAsia="zh-CN"/>
        </w:rPr>
        <w:t>简述作业排序的目标</w:t>
      </w:r>
    </w:p>
    <w:p>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满足交货期的要求，保证按时交货</w:t>
      </w:r>
    </w:p>
    <w:p>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流程时间最短，从而使得在制品库存最少</w:t>
      </w:r>
    </w:p>
    <w:p>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设备和劳动力的利用率最高，闲置时间最少</w:t>
      </w:r>
    </w:p>
    <w:p>
      <w:pPr>
        <w:widowControl w:val="0"/>
        <w:numPr>
          <w:ilvl w:val="0"/>
          <w:numId w:val="0"/>
        </w:numPr>
        <w:jc w:val="both"/>
        <w:rPr>
          <w:rFonts w:hint="eastAsia"/>
          <w:b/>
          <w:bCs/>
          <w:lang w:val="en-US" w:eastAsia="zh-CN"/>
        </w:rPr>
      </w:pPr>
      <w:r>
        <w:rPr>
          <w:rFonts w:hint="eastAsia"/>
          <w:b/>
          <w:bCs/>
          <w:lang w:val="en-US" w:eastAsia="zh-CN"/>
        </w:rPr>
        <w:t>26.简述常用的排序规则有哪些？</w:t>
      </w:r>
    </w:p>
    <w:p>
      <w:pPr>
        <w:widowControl w:val="0"/>
        <w:numPr>
          <w:ilvl w:val="0"/>
          <w:numId w:val="0"/>
        </w:numPr>
        <w:jc w:val="both"/>
        <w:rPr>
          <w:rFonts w:hint="eastAsia"/>
          <w:lang w:val="en-US" w:eastAsia="zh-CN"/>
        </w:rPr>
      </w:pPr>
      <w:r>
        <w:rPr>
          <w:rFonts w:hint="eastAsia"/>
          <w:lang w:val="en-US" w:eastAsia="zh-CN"/>
        </w:rPr>
        <w:t>①先到先服务规则</w:t>
      </w:r>
    </w:p>
    <w:p>
      <w:pPr>
        <w:widowControl w:val="0"/>
        <w:numPr>
          <w:ilvl w:val="0"/>
          <w:numId w:val="0"/>
        </w:numPr>
        <w:jc w:val="both"/>
        <w:rPr>
          <w:rFonts w:hint="eastAsia"/>
          <w:lang w:val="en-US" w:eastAsia="zh-CN"/>
        </w:rPr>
      </w:pPr>
      <w:r>
        <w:rPr>
          <w:rFonts w:hint="eastAsia"/>
          <w:lang w:val="en-US" w:eastAsia="zh-CN"/>
        </w:rPr>
        <w:t>②最短作业时间规则</w:t>
      </w:r>
    </w:p>
    <w:p>
      <w:pPr>
        <w:widowControl w:val="0"/>
        <w:numPr>
          <w:ilvl w:val="0"/>
          <w:numId w:val="0"/>
        </w:numPr>
        <w:jc w:val="both"/>
        <w:rPr>
          <w:rFonts w:hint="eastAsia"/>
          <w:lang w:val="en-US" w:eastAsia="zh-CN"/>
        </w:rPr>
      </w:pPr>
      <w:r>
        <w:rPr>
          <w:rFonts w:hint="eastAsia"/>
          <w:lang w:val="en-US" w:eastAsia="zh-CN"/>
        </w:rPr>
        <w:t>③最早交货期规则</w:t>
      </w:r>
    </w:p>
    <w:p>
      <w:pPr>
        <w:widowControl w:val="0"/>
        <w:numPr>
          <w:ilvl w:val="0"/>
          <w:numId w:val="0"/>
        </w:numPr>
        <w:jc w:val="both"/>
        <w:rPr>
          <w:rFonts w:hint="eastAsia"/>
          <w:lang w:val="en-US" w:eastAsia="zh-CN"/>
        </w:rPr>
      </w:pPr>
      <w:r>
        <w:rPr>
          <w:rFonts w:hint="eastAsia"/>
          <w:lang w:val="en-US" w:eastAsia="zh-CN"/>
        </w:rPr>
        <w:t>④剩余松弛时间规则</w:t>
      </w:r>
    </w:p>
    <w:p>
      <w:pPr>
        <w:widowControl w:val="0"/>
        <w:numPr>
          <w:ilvl w:val="0"/>
          <w:numId w:val="0"/>
        </w:numPr>
        <w:jc w:val="both"/>
        <w:rPr>
          <w:rFonts w:hint="eastAsia"/>
          <w:lang w:val="en-US" w:eastAsia="zh-CN"/>
        </w:rPr>
      </w:pPr>
      <w:r>
        <w:rPr>
          <w:rFonts w:hint="eastAsia"/>
          <w:lang w:val="en-US" w:eastAsia="zh-CN"/>
        </w:rPr>
        <w:t>⑤关键比例规则</w:t>
      </w:r>
    </w:p>
    <w:p>
      <w:pPr>
        <w:widowControl w:val="0"/>
        <w:numPr>
          <w:ilvl w:val="0"/>
          <w:numId w:val="0"/>
        </w:numPr>
        <w:jc w:val="both"/>
        <w:rPr>
          <w:rFonts w:hint="eastAsia"/>
          <w:lang w:val="en-US" w:eastAsia="zh-CN"/>
        </w:rPr>
      </w:pPr>
      <w:r>
        <w:rPr>
          <w:rFonts w:hint="eastAsia"/>
          <w:lang w:val="en-US" w:eastAsia="zh-CN"/>
        </w:rPr>
        <w:t>⑥排队比例的规则</w:t>
      </w:r>
    </w:p>
    <w:p>
      <w:pPr>
        <w:widowControl w:val="0"/>
        <w:numPr>
          <w:ilvl w:val="0"/>
          <w:numId w:val="0"/>
        </w:numPr>
        <w:jc w:val="both"/>
        <w:rPr>
          <w:rFonts w:hint="eastAsia"/>
          <w:highlight w:val="yellow"/>
          <w:lang w:val="en-US" w:eastAsia="zh-CN"/>
        </w:rPr>
      </w:pPr>
      <w:r>
        <w:rPr>
          <w:rFonts w:hint="eastAsia"/>
          <w:highlight w:val="yellow"/>
          <w:lang w:val="en-US" w:eastAsia="zh-CN"/>
        </w:rPr>
        <w:t>⑦后到先服务规则</w:t>
      </w:r>
    </w:p>
    <w:p>
      <w:pPr>
        <w:widowControl w:val="0"/>
        <w:numPr>
          <w:ilvl w:val="0"/>
          <w:numId w:val="0"/>
        </w:numPr>
        <w:jc w:val="both"/>
        <w:rPr>
          <w:rFonts w:hint="eastAsia"/>
          <w:lang w:val="en-US" w:eastAsia="zh-CN"/>
        </w:rPr>
      </w:pPr>
      <w:r>
        <w:rPr>
          <w:rFonts w:hint="eastAsia"/>
          <w:lang w:val="en-US" w:eastAsia="zh-CN"/>
        </w:rPr>
        <w:t>⑧最多工作量规则</w:t>
      </w:r>
    </w:p>
    <w:p>
      <w:pPr>
        <w:widowControl w:val="0"/>
        <w:numPr>
          <w:ilvl w:val="0"/>
          <w:numId w:val="0"/>
        </w:numPr>
        <w:jc w:val="both"/>
        <w:rPr>
          <w:rFonts w:hint="eastAsia"/>
          <w:lang w:val="en-US" w:eastAsia="zh-CN"/>
        </w:rPr>
      </w:pPr>
      <w:r>
        <w:rPr>
          <w:rFonts w:hint="eastAsia"/>
          <w:lang w:val="en-US" w:eastAsia="zh-CN"/>
        </w:rPr>
        <w:t>⑨随机排序或随意处置规则</w:t>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2</w:t>
      </w:r>
      <w:r>
        <w:rPr>
          <w:rFonts w:hint="eastAsia" w:cstheme="minorBidi"/>
          <w:b/>
          <w:bCs/>
          <w:kern w:val="2"/>
          <w:sz w:val="21"/>
          <w:szCs w:val="24"/>
          <w:lang w:val="en-US" w:eastAsia="zh-CN" w:bidi="ar-SA"/>
        </w:rPr>
        <w:t>7</w:t>
      </w:r>
      <w:r>
        <w:rPr>
          <w:rFonts w:hint="eastAsia" w:asciiTheme="minorHAnsi" w:hAnsiTheme="minorHAnsi" w:eastAsiaTheme="minorEastAsia" w:cstheme="minorBidi"/>
          <w:b/>
          <w:bCs/>
          <w:kern w:val="2"/>
          <w:sz w:val="21"/>
          <w:szCs w:val="24"/>
          <w:lang w:val="en-US" w:eastAsia="zh-CN" w:bidi="ar-SA"/>
        </w:rPr>
        <w:t>.</w:t>
      </w:r>
      <w:r>
        <w:rPr>
          <w:rFonts w:hint="eastAsia"/>
          <w:b/>
          <w:bCs/>
          <w:lang w:val="en-US" w:eastAsia="zh-CN"/>
        </w:rPr>
        <w:t>供应链管理的目的与传统的企业管理不同</w:t>
      </w:r>
    </w:p>
    <w:p>
      <w:pPr>
        <w:widowControl w:val="0"/>
        <w:numPr>
          <w:ilvl w:val="0"/>
          <w:numId w:val="0"/>
        </w:numPr>
        <w:jc w:val="both"/>
        <w:rPr>
          <w:rFonts w:hint="default"/>
          <w:lang w:val="en-US" w:eastAsia="zh-CN"/>
        </w:rPr>
      </w:pPr>
      <w:r>
        <w:rPr>
          <w:rFonts w:hint="default"/>
          <w:lang w:val="en-US" w:eastAsia="zh-CN"/>
        </w:rPr>
        <w:t xml:space="preserve">传统：追求单个企业的利润最大化或成本最低 </w:t>
      </w:r>
    </w:p>
    <w:p>
      <w:pPr>
        <w:widowControl w:val="0"/>
        <w:numPr>
          <w:ilvl w:val="0"/>
          <w:numId w:val="0"/>
        </w:numPr>
        <w:jc w:val="both"/>
        <w:rPr>
          <w:rFonts w:hint="default"/>
          <w:lang w:val="en-US" w:eastAsia="zh-CN"/>
        </w:rPr>
      </w:pPr>
      <w:r>
        <w:rPr>
          <w:rFonts w:hint="default"/>
          <w:lang w:val="en-US" w:eastAsia="zh-CN"/>
        </w:rPr>
        <w:t>供应链管理：追求整个供应链系统的效率和经济性，使系统总成本达到最小</w:t>
      </w:r>
    </w:p>
    <w:p>
      <w:pPr>
        <w:widowControl w:val="0"/>
        <w:numPr>
          <w:ilvl w:val="0"/>
          <w:numId w:val="0"/>
        </w:numPr>
        <w:jc w:val="both"/>
        <w:rPr>
          <w:rFonts w:hint="eastAsia"/>
          <w:lang w:val="en-US" w:eastAsia="zh-CN"/>
        </w:rPr>
      </w:pPr>
      <w:r>
        <w:rPr>
          <w:rFonts w:hint="eastAsia"/>
          <w:b/>
          <w:bCs/>
          <w:lang w:val="en-US" w:eastAsia="zh-CN"/>
        </w:rPr>
        <w:t>28.简述企业进行自制的原因</w:t>
      </w:r>
      <w:r>
        <w:rPr>
          <w:rFonts w:hint="eastAsia"/>
          <w:lang w:val="en-US" w:eastAsia="zh-CN"/>
        </w:rPr>
        <w:t xml:space="preserve"> </w:t>
      </w:r>
    </w:p>
    <w:p>
      <w:pPr>
        <w:widowControl w:val="0"/>
        <w:numPr>
          <w:ilvl w:val="0"/>
          <w:numId w:val="0"/>
        </w:numPr>
        <w:jc w:val="both"/>
        <w:rPr>
          <w:rFonts w:hint="eastAsia"/>
          <w:lang w:val="en-US" w:eastAsia="zh-CN"/>
        </w:rPr>
      </w:pPr>
      <w:r>
        <w:rPr>
          <w:rFonts w:hint="eastAsia"/>
          <w:lang w:val="en-US" w:eastAsia="zh-CN"/>
        </w:rPr>
        <w:t>（1）质量要求极高或者很独特，需要特殊的加工过程，目前没有供应商能够提供该产品</w:t>
      </w:r>
    </w:p>
    <w:p>
      <w:pPr>
        <w:widowControl w:val="0"/>
        <w:numPr>
          <w:ilvl w:val="0"/>
          <w:numId w:val="0"/>
        </w:numPr>
        <w:jc w:val="both"/>
        <w:rPr>
          <w:rFonts w:hint="eastAsia"/>
          <w:lang w:val="en-US" w:eastAsia="zh-CN"/>
        </w:rPr>
      </w:pPr>
      <w:r>
        <w:rPr>
          <w:rFonts w:hint="eastAsia"/>
          <w:lang w:val="en-US" w:eastAsia="zh-CN"/>
        </w:rPr>
        <w:t>（2）避免因对供应商的依赖而引起的制约，使供应更有保障，供需更加协调</w:t>
      </w:r>
    </w:p>
    <w:p>
      <w:pPr>
        <w:widowControl w:val="0"/>
        <w:numPr>
          <w:ilvl w:val="0"/>
          <w:numId w:val="0"/>
        </w:numPr>
        <w:jc w:val="both"/>
        <w:rPr>
          <w:rFonts w:hint="eastAsia"/>
          <w:lang w:val="en-US" w:eastAsia="zh-CN"/>
        </w:rPr>
      </w:pPr>
      <w:r>
        <w:rPr>
          <w:rFonts w:hint="eastAsia"/>
          <w:lang w:val="en-US" w:eastAsia="zh-CN"/>
        </w:rPr>
        <w:t>（3）在某些情况下，成本更低</w:t>
      </w:r>
    </w:p>
    <w:p>
      <w:pPr>
        <w:widowControl w:val="0"/>
        <w:numPr>
          <w:ilvl w:val="0"/>
          <w:numId w:val="0"/>
        </w:numPr>
        <w:jc w:val="both"/>
        <w:rPr>
          <w:rFonts w:hint="eastAsia"/>
          <w:lang w:val="en-US" w:eastAsia="zh-CN"/>
        </w:rPr>
      </w:pPr>
      <w:r>
        <w:rPr>
          <w:rFonts w:hint="eastAsia"/>
          <w:lang w:val="en-US" w:eastAsia="zh-CN"/>
        </w:rPr>
        <w:t>（4）避免泄露公司的信息，如财务实力、技术秘密等</w:t>
      </w:r>
    </w:p>
    <w:p>
      <w:pPr>
        <w:widowControl w:val="0"/>
        <w:numPr>
          <w:ilvl w:val="0"/>
          <w:numId w:val="0"/>
        </w:numPr>
        <w:jc w:val="both"/>
        <w:rPr>
          <w:rFonts w:hint="eastAsia"/>
          <w:highlight w:val="red"/>
          <w:lang w:val="en-US" w:eastAsia="zh-CN"/>
        </w:rPr>
      </w:pPr>
      <w:r>
        <w:rPr>
          <w:rFonts w:hint="eastAsia"/>
          <w:highlight w:val="red"/>
          <w:lang w:val="en-US" w:eastAsia="zh-CN"/>
        </w:rPr>
        <w:t>（5）有利于充分利用企业的设备与人力，避免资源的闲置</w:t>
      </w:r>
    </w:p>
    <w:p>
      <w:pPr>
        <w:widowControl w:val="0"/>
        <w:numPr>
          <w:ilvl w:val="0"/>
          <w:numId w:val="0"/>
        </w:numPr>
        <w:jc w:val="both"/>
        <w:rPr>
          <w:rFonts w:hint="eastAsia"/>
          <w:highlight w:val="yellow"/>
          <w:lang w:val="en-US" w:eastAsia="zh-CN"/>
        </w:rPr>
      </w:pPr>
      <w:r>
        <w:rPr>
          <w:rFonts w:hint="eastAsia"/>
          <w:b/>
          <w:bCs/>
          <w:highlight w:val="yellow"/>
          <w:lang w:val="en-US" w:eastAsia="zh-CN"/>
        </w:rPr>
        <w:t>29.简述企业选择外购的原因</w:t>
      </w:r>
      <w:r>
        <w:rPr>
          <w:rFonts w:hint="eastAsia"/>
          <w:highlight w:val="yellow"/>
          <w:lang w:val="en-US" w:eastAsia="zh-CN"/>
        </w:rPr>
        <w:t xml:space="preserve"> </w:t>
      </w:r>
    </w:p>
    <w:p>
      <w:pPr>
        <w:widowControl w:val="0"/>
        <w:numPr>
          <w:ilvl w:val="0"/>
          <w:numId w:val="0"/>
        </w:numPr>
        <w:jc w:val="both"/>
        <w:rPr>
          <w:rFonts w:hint="eastAsia"/>
          <w:highlight w:val="yellow"/>
          <w:lang w:val="en-US" w:eastAsia="zh-CN"/>
        </w:rPr>
      </w:pPr>
      <w:r>
        <w:rPr>
          <w:rFonts w:hint="eastAsia"/>
          <w:highlight w:val="yellow"/>
          <w:lang w:val="en-US" w:eastAsia="zh-CN"/>
        </w:rPr>
        <w:t>（1）企业缺乏管理或技术经验，无法自制产品或自行提供所需服务。</w:t>
      </w:r>
    </w:p>
    <w:p>
      <w:pPr>
        <w:widowControl w:val="0"/>
        <w:numPr>
          <w:ilvl w:val="0"/>
          <w:numId w:val="0"/>
        </w:numPr>
        <w:jc w:val="both"/>
        <w:rPr>
          <w:rFonts w:hint="eastAsia"/>
          <w:highlight w:val="yellow"/>
          <w:lang w:val="en-US" w:eastAsia="zh-CN"/>
        </w:rPr>
      </w:pPr>
      <w:r>
        <w:rPr>
          <w:rFonts w:hint="eastAsia"/>
          <w:highlight w:val="yellow"/>
          <w:lang w:val="en-US" w:eastAsia="zh-CN"/>
        </w:rPr>
        <w:t>（2）资源有限，市场竞争要求企业集中资源开发核心能力。</w:t>
      </w:r>
    </w:p>
    <w:p>
      <w:pPr>
        <w:widowControl w:val="0"/>
        <w:numPr>
          <w:ilvl w:val="0"/>
          <w:numId w:val="0"/>
        </w:numPr>
        <w:jc w:val="both"/>
        <w:rPr>
          <w:rFonts w:hint="eastAsia"/>
          <w:highlight w:val="yellow"/>
          <w:lang w:val="en-US" w:eastAsia="zh-CN"/>
        </w:rPr>
      </w:pPr>
      <w:r>
        <w:rPr>
          <w:rFonts w:hint="eastAsia"/>
          <w:highlight w:val="yellow"/>
          <w:lang w:val="en-US" w:eastAsia="zh-CN"/>
        </w:rPr>
        <w:t>（3）精简组织结构，增强市场应变能力，提高效率。</w:t>
      </w:r>
    </w:p>
    <w:p>
      <w:pPr>
        <w:widowControl w:val="0"/>
        <w:numPr>
          <w:ilvl w:val="0"/>
          <w:numId w:val="0"/>
        </w:numPr>
        <w:jc w:val="both"/>
        <w:rPr>
          <w:rFonts w:hint="eastAsia"/>
          <w:highlight w:val="yellow"/>
          <w:lang w:val="en-US" w:eastAsia="zh-CN"/>
        </w:rPr>
      </w:pPr>
      <w:r>
        <w:rPr>
          <w:rFonts w:hint="eastAsia"/>
          <w:highlight w:val="yellow"/>
          <w:lang w:val="en-US" w:eastAsia="zh-CN"/>
        </w:rPr>
        <w:t>（4）可以灵活的选择供应源与替代产品。</w:t>
      </w:r>
    </w:p>
    <w:p>
      <w:pPr>
        <w:widowControl w:val="0"/>
        <w:numPr>
          <w:ilvl w:val="0"/>
          <w:numId w:val="0"/>
        </w:numPr>
        <w:jc w:val="both"/>
        <w:rPr>
          <w:rFonts w:hint="eastAsia"/>
          <w:highlight w:val="yellow"/>
          <w:lang w:val="en-US" w:eastAsia="zh-CN"/>
        </w:rPr>
      </w:pPr>
      <w:r>
        <w:rPr>
          <w:rFonts w:hint="eastAsia"/>
          <w:highlight w:val="yellow"/>
          <w:lang w:val="en-US" w:eastAsia="zh-CN"/>
        </w:rPr>
        <w:t>（5）缩短产品开发与生产周期。</w:t>
      </w:r>
    </w:p>
    <w:p>
      <w:pPr>
        <w:widowControl w:val="0"/>
        <w:numPr>
          <w:ilvl w:val="0"/>
          <w:numId w:val="0"/>
        </w:numPr>
        <w:jc w:val="both"/>
        <w:rPr>
          <w:rFonts w:hint="eastAsia"/>
          <w:highlight w:val="yellow"/>
          <w:lang w:val="en-US" w:eastAsia="zh-CN"/>
        </w:rPr>
      </w:pPr>
      <w:r>
        <w:rPr>
          <w:rFonts w:hint="eastAsia"/>
          <w:highlight w:val="yellow"/>
          <w:lang w:val="en-US" w:eastAsia="zh-CN"/>
        </w:rPr>
        <w:t>（6）市场上存在能够供应所需产品或服务的供应商，且外购的成本低于自制的成本。</w:t>
      </w:r>
    </w:p>
    <w:p>
      <w:pPr>
        <w:widowControl w:val="0"/>
        <w:numPr>
          <w:ilvl w:val="0"/>
          <w:numId w:val="0"/>
        </w:numPr>
        <w:jc w:val="both"/>
        <w:rPr>
          <w:rFonts w:hint="eastAsia"/>
          <w:b/>
          <w:bCs/>
          <w:lang w:val="en-US" w:eastAsia="zh-CN"/>
        </w:rPr>
      </w:pPr>
      <w:r>
        <w:rPr>
          <w:rFonts w:hint="eastAsia"/>
          <w:b/>
          <w:bCs/>
          <w:lang w:val="en-US" w:eastAsia="zh-CN"/>
        </w:rPr>
        <w:t>30.简述JIT采购基本思想：</w:t>
      </w:r>
    </w:p>
    <w:p>
      <w:pPr>
        <w:widowControl w:val="0"/>
        <w:numPr>
          <w:ilvl w:val="0"/>
          <w:numId w:val="0"/>
        </w:numPr>
        <w:jc w:val="both"/>
        <w:rPr>
          <w:rFonts w:hint="eastAsia"/>
          <w:lang w:val="en-US" w:eastAsia="zh-CN"/>
        </w:rPr>
      </w:pPr>
      <w:r>
        <w:rPr>
          <w:rFonts w:hint="eastAsia"/>
          <w:lang w:val="en-US" w:eastAsia="zh-CN"/>
        </w:rPr>
        <w:t>在恰当的时间、恰当的地点，以恰当的数量、恰当的质量提供恰当的物料</w:t>
      </w:r>
    </w:p>
    <w:p>
      <w:pPr>
        <w:widowControl w:val="0"/>
        <w:numPr>
          <w:ilvl w:val="0"/>
          <w:numId w:val="0"/>
        </w:numPr>
        <w:jc w:val="both"/>
        <w:rPr>
          <w:rFonts w:hint="eastAsia"/>
          <w:b/>
          <w:bCs/>
          <w:lang w:val="en-US" w:eastAsia="zh-CN"/>
        </w:rPr>
      </w:pPr>
      <w:r>
        <w:rPr>
          <w:rFonts w:hint="eastAsia"/>
          <w:b/>
          <w:bCs/>
          <w:lang w:val="en-US" w:eastAsia="zh-CN"/>
        </w:rPr>
        <w:t>31.简述牛鞭效应的成因</w:t>
      </w:r>
    </w:p>
    <w:p>
      <w:pPr>
        <w:widowControl w:val="0"/>
        <w:numPr>
          <w:ilvl w:val="0"/>
          <w:numId w:val="0"/>
        </w:numPr>
        <w:jc w:val="both"/>
        <w:rPr>
          <w:rFonts w:hint="eastAsia"/>
          <w:lang w:val="en-US" w:eastAsia="zh-CN"/>
        </w:rPr>
      </w:pPr>
      <w:r>
        <w:rPr>
          <w:rFonts w:hint="eastAsia"/>
          <w:lang w:val="en-US" w:eastAsia="zh-CN"/>
        </w:rPr>
        <w:t xml:space="preserve">（1）需求预测:利用下游节点的订单来预测需求是导致牛鞭效应的主要原因之一 </w:t>
      </w:r>
    </w:p>
    <w:p>
      <w:pPr>
        <w:widowControl w:val="0"/>
        <w:numPr>
          <w:ilvl w:val="0"/>
          <w:numId w:val="0"/>
        </w:numPr>
        <w:jc w:val="both"/>
        <w:rPr>
          <w:rFonts w:hint="eastAsia"/>
          <w:lang w:val="en-US" w:eastAsia="zh-CN"/>
        </w:rPr>
      </w:pPr>
      <w:r>
        <w:rPr>
          <w:rFonts w:hint="eastAsia"/>
          <w:lang w:val="en-US" w:eastAsia="zh-CN"/>
        </w:rPr>
        <w:t>（2）库存策略</w:t>
      </w:r>
    </w:p>
    <w:p>
      <w:pPr>
        <w:widowControl w:val="0"/>
        <w:numPr>
          <w:ilvl w:val="0"/>
          <w:numId w:val="0"/>
        </w:numPr>
        <w:jc w:val="both"/>
        <w:rPr>
          <w:rFonts w:hint="eastAsia"/>
          <w:lang w:val="en-US" w:eastAsia="zh-CN"/>
        </w:rPr>
      </w:pPr>
      <w:r>
        <w:rPr>
          <w:rFonts w:hint="eastAsia"/>
          <w:lang w:val="en-US" w:eastAsia="zh-CN"/>
        </w:rPr>
        <w:t xml:space="preserve">（3）交货提前期:交货提前期越长，供应链中的不确定性也越大 ，提前期越长，牛鞭效应也越大 </w:t>
      </w:r>
    </w:p>
    <w:p>
      <w:pPr>
        <w:widowControl w:val="0"/>
        <w:numPr>
          <w:ilvl w:val="0"/>
          <w:numId w:val="0"/>
        </w:numPr>
        <w:jc w:val="both"/>
        <w:rPr>
          <w:rFonts w:hint="eastAsia"/>
          <w:lang w:val="en-US" w:eastAsia="zh-CN"/>
        </w:rPr>
      </w:pPr>
      <w:r>
        <w:rPr>
          <w:rFonts w:hint="eastAsia"/>
          <w:lang w:val="en-US" w:eastAsia="zh-CN"/>
        </w:rPr>
        <w:t>（4）流通环节</w:t>
      </w:r>
    </w:p>
    <w:p>
      <w:pPr>
        <w:widowControl w:val="0"/>
        <w:numPr>
          <w:ilvl w:val="0"/>
          <w:numId w:val="0"/>
        </w:numPr>
        <w:jc w:val="both"/>
        <w:rPr>
          <w:rFonts w:hint="eastAsia"/>
          <w:lang w:val="en-US" w:eastAsia="zh-CN"/>
        </w:rPr>
      </w:pPr>
      <w:r>
        <w:rPr>
          <w:rFonts w:hint="eastAsia"/>
          <w:lang w:val="en-US" w:eastAsia="zh-CN"/>
        </w:rPr>
        <w:t>（5）促销策略</w:t>
      </w:r>
    </w:p>
    <w:p>
      <w:pPr>
        <w:widowControl w:val="0"/>
        <w:numPr>
          <w:ilvl w:val="0"/>
          <w:numId w:val="0"/>
        </w:numPr>
        <w:jc w:val="both"/>
        <w:rPr>
          <w:rFonts w:hint="eastAsia"/>
          <w:lang w:val="en-US" w:eastAsia="zh-CN"/>
        </w:rPr>
      </w:pPr>
      <w:r>
        <w:rPr>
          <w:rFonts w:hint="eastAsia"/>
          <w:lang w:val="en-US" w:eastAsia="zh-CN"/>
        </w:rPr>
        <w:t>（6）需求方的短缺博弈行为</w:t>
      </w:r>
    </w:p>
    <w:p>
      <w:pPr>
        <w:widowControl w:val="0"/>
        <w:numPr>
          <w:ilvl w:val="0"/>
          <w:numId w:val="0"/>
        </w:numPr>
        <w:jc w:val="both"/>
        <w:rPr>
          <w:rFonts w:hint="eastAsia"/>
          <w:lang w:val="en-US" w:eastAsia="zh-CN"/>
        </w:rPr>
      </w:pPr>
      <w:r>
        <w:rPr>
          <w:rFonts w:hint="eastAsia"/>
          <w:b/>
          <w:bCs/>
          <w:lang w:val="en-US" w:eastAsia="zh-CN"/>
        </w:rPr>
        <w:t>32.简述减小牛鞭效应的措施</w:t>
      </w:r>
      <w:r>
        <w:rPr>
          <w:rFonts w:hint="eastAsia"/>
          <w:lang w:val="en-US" w:eastAsia="zh-CN"/>
        </w:rPr>
        <w:t xml:space="preserve"> </w:t>
      </w:r>
    </w:p>
    <w:p>
      <w:pPr>
        <w:widowControl w:val="0"/>
        <w:numPr>
          <w:ilvl w:val="0"/>
          <w:numId w:val="0"/>
        </w:numPr>
        <w:jc w:val="both"/>
        <w:rPr>
          <w:rFonts w:hint="eastAsia"/>
          <w:lang w:val="en-US" w:eastAsia="zh-CN"/>
        </w:rPr>
      </w:pPr>
      <w:r>
        <w:rPr>
          <w:rFonts w:hint="eastAsia"/>
          <w:lang w:val="en-US" w:eastAsia="zh-CN"/>
        </w:rPr>
        <w:t>（1）提高最终用户需求信息的透明度。</w:t>
      </w:r>
    </w:p>
    <w:p>
      <w:pPr>
        <w:widowControl w:val="0"/>
        <w:numPr>
          <w:ilvl w:val="0"/>
          <w:numId w:val="0"/>
        </w:numPr>
        <w:jc w:val="both"/>
        <w:rPr>
          <w:rFonts w:hint="eastAsia"/>
          <w:highlight w:val="red"/>
          <w:lang w:val="en-US" w:eastAsia="zh-CN"/>
        </w:rPr>
      </w:pPr>
      <w:r>
        <w:rPr>
          <w:rFonts w:hint="eastAsia"/>
          <w:highlight w:val="red"/>
          <w:lang w:val="en-US" w:eastAsia="zh-CN"/>
        </w:rPr>
        <w:t>（2）减少供应链的流通环节。</w:t>
      </w:r>
    </w:p>
    <w:p>
      <w:pPr>
        <w:widowControl w:val="0"/>
        <w:numPr>
          <w:ilvl w:val="0"/>
          <w:numId w:val="0"/>
        </w:numPr>
        <w:jc w:val="both"/>
        <w:rPr>
          <w:rFonts w:hint="eastAsia"/>
          <w:lang w:val="en-US" w:eastAsia="zh-CN"/>
        </w:rPr>
      </w:pPr>
      <w:r>
        <w:rPr>
          <w:rFonts w:hint="eastAsia"/>
          <w:lang w:val="en-US" w:eastAsia="zh-CN"/>
        </w:rPr>
        <w:t>（3）缩短提前期。</w:t>
      </w:r>
    </w:p>
    <w:p>
      <w:pPr>
        <w:widowControl w:val="0"/>
        <w:numPr>
          <w:ilvl w:val="0"/>
          <w:numId w:val="0"/>
        </w:numPr>
        <w:jc w:val="both"/>
        <w:rPr>
          <w:rFonts w:hint="eastAsia"/>
          <w:lang w:val="en-US" w:eastAsia="zh-CN"/>
        </w:rPr>
      </w:pPr>
      <w:r>
        <w:rPr>
          <w:rFonts w:hint="eastAsia"/>
          <w:lang w:val="en-US" w:eastAsia="zh-CN"/>
        </w:rPr>
        <w:t>（4）降低价格的波动。</w:t>
      </w:r>
    </w:p>
    <w:p>
      <w:pPr>
        <w:widowControl w:val="0"/>
        <w:numPr>
          <w:ilvl w:val="0"/>
          <w:numId w:val="0"/>
        </w:numPr>
        <w:jc w:val="both"/>
        <w:rPr>
          <w:rFonts w:hint="default"/>
          <w:lang w:val="en-US" w:eastAsia="zh-CN"/>
        </w:rPr>
      </w:pPr>
      <w:r>
        <w:rPr>
          <w:rFonts w:hint="eastAsia"/>
          <w:lang w:val="en-US" w:eastAsia="zh-CN"/>
        </w:rPr>
        <w:t>（5）建设战略性合作伙伴关系</w:t>
      </w:r>
    </w:p>
    <w:p>
      <w:pPr>
        <w:widowControl w:val="0"/>
        <w:numPr>
          <w:ilvl w:val="0"/>
          <w:numId w:val="0"/>
        </w:numPr>
        <w:jc w:val="both"/>
        <w:rPr>
          <w:rFonts w:hint="eastAsia"/>
          <w:lang w:val="en-US" w:eastAsia="zh-CN"/>
        </w:rPr>
      </w:pPr>
      <w:r>
        <w:rPr>
          <w:rFonts w:hint="eastAsia"/>
          <w:sz w:val="30"/>
          <w:szCs w:val="30"/>
          <w:lang w:val="en-US" w:eastAsia="zh-CN"/>
        </w:rPr>
        <w:t>论述题（1个*10分）</w:t>
      </w:r>
    </w:p>
    <w:p>
      <w:pPr>
        <w:widowControl w:val="0"/>
        <w:numPr>
          <w:ilvl w:val="0"/>
          <w:numId w:val="0"/>
        </w:numPr>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1.</w:t>
      </w:r>
      <w:r>
        <w:rPr>
          <w:rFonts w:hint="eastAsia"/>
          <w:b/>
          <w:bCs/>
          <w:lang w:val="en-US" w:eastAsia="zh-CN"/>
        </w:rPr>
        <w:t>论述决定有效运作能力的因素有哪些？</w:t>
      </w:r>
    </w:p>
    <w:p>
      <w:pPr>
        <w:widowControl w:val="0"/>
        <w:numPr>
          <w:ilvl w:val="0"/>
          <w:numId w:val="0"/>
        </w:numPr>
        <w:jc w:val="both"/>
        <w:rPr>
          <w:rFonts w:hint="eastAsia"/>
          <w:lang w:val="en-US" w:eastAsia="zh-CN"/>
        </w:rPr>
      </w:pPr>
      <w:r>
        <w:rPr>
          <w:rFonts w:hint="eastAsia"/>
          <w:lang w:val="en-US" w:eastAsia="zh-CN"/>
        </w:rPr>
        <w:t>（1）设施因素:设计、选址、布局、环境</w:t>
      </w:r>
    </w:p>
    <w:p>
      <w:pPr>
        <w:widowControl w:val="0"/>
        <w:numPr>
          <w:ilvl w:val="0"/>
          <w:numId w:val="0"/>
        </w:numPr>
        <w:jc w:val="both"/>
        <w:rPr>
          <w:rFonts w:hint="eastAsia"/>
          <w:lang w:val="en-US" w:eastAsia="zh-CN"/>
        </w:rPr>
      </w:pPr>
      <w:r>
        <w:rPr>
          <w:rFonts w:hint="eastAsia"/>
          <w:lang w:val="en-US" w:eastAsia="zh-CN"/>
        </w:rPr>
        <w:t>（2）产品因素:设计、产品组合</w:t>
      </w:r>
    </w:p>
    <w:p>
      <w:pPr>
        <w:widowControl w:val="0"/>
        <w:numPr>
          <w:ilvl w:val="0"/>
          <w:numId w:val="0"/>
        </w:numPr>
        <w:jc w:val="both"/>
        <w:rPr>
          <w:rFonts w:hint="eastAsia"/>
          <w:lang w:val="en-US" w:eastAsia="zh-CN"/>
        </w:rPr>
      </w:pPr>
      <w:r>
        <w:rPr>
          <w:rFonts w:hint="eastAsia"/>
          <w:lang w:val="en-US" w:eastAsia="zh-CN"/>
        </w:rPr>
        <w:t>（3）工艺因素:产量能力、质量能力</w:t>
      </w:r>
    </w:p>
    <w:p>
      <w:pPr>
        <w:widowControl w:val="0"/>
        <w:numPr>
          <w:ilvl w:val="0"/>
          <w:numId w:val="0"/>
        </w:numPr>
        <w:jc w:val="both"/>
        <w:rPr>
          <w:rFonts w:hint="eastAsia"/>
          <w:lang w:val="en-US" w:eastAsia="zh-CN"/>
        </w:rPr>
      </w:pPr>
      <w:r>
        <w:rPr>
          <w:rFonts w:hint="eastAsia"/>
          <w:lang w:val="en-US" w:eastAsia="zh-CN"/>
        </w:rPr>
        <w:t>（4）人力因素:工作内容、工作设计、培训和经验、动机、报酬、学习效率、缺勤和跳槽</w:t>
      </w:r>
    </w:p>
    <w:p>
      <w:pPr>
        <w:widowControl w:val="0"/>
        <w:numPr>
          <w:ilvl w:val="0"/>
          <w:numId w:val="0"/>
        </w:numPr>
        <w:jc w:val="both"/>
        <w:rPr>
          <w:rFonts w:hint="eastAsia"/>
          <w:lang w:val="en-US" w:eastAsia="zh-CN"/>
        </w:rPr>
      </w:pPr>
      <w:r>
        <w:rPr>
          <w:rFonts w:hint="eastAsia"/>
          <w:lang w:val="en-US" w:eastAsia="zh-CN"/>
        </w:rPr>
        <w:t>（5）运行因素:进度安排、物料管理、质量保证、维修政策、设备故障</w:t>
      </w:r>
    </w:p>
    <w:p>
      <w:pPr>
        <w:widowControl w:val="0"/>
        <w:numPr>
          <w:ilvl w:val="0"/>
          <w:numId w:val="0"/>
        </w:numPr>
        <w:jc w:val="both"/>
        <w:rPr>
          <w:rFonts w:hint="eastAsia"/>
          <w:lang w:val="en-US" w:eastAsia="zh-CN"/>
        </w:rPr>
      </w:pPr>
      <w:r>
        <w:rPr>
          <w:rFonts w:hint="eastAsia"/>
          <w:lang w:val="en-US" w:eastAsia="zh-CN"/>
        </w:rPr>
        <w:t>（6）外部因素:产品标准、安全条例、工会、污染控制标准</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ind w:left="0" w:leftChars="0" w:firstLine="0" w:firstLineChars="0"/>
        <w:jc w:val="both"/>
        <w:rPr>
          <w:rFonts w:hint="default"/>
          <w:b/>
          <w:bCs/>
          <w:lang w:val="en-US" w:eastAsia="zh-CN"/>
        </w:rPr>
      </w:pPr>
      <w:r>
        <w:rPr>
          <w:rFonts w:hint="default" w:asciiTheme="minorHAnsi" w:hAnsiTheme="minorHAnsi" w:eastAsiaTheme="minorEastAsia" w:cstheme="minorBidi"/>
          <w:b/>
          <w:bCs/>
          <w:kern w:val="2"/>
          <w:sz w:val="21"/>
          <w:szCs w:val="24"/>
          <w:lang w:val="en-US" w:eastAsia="zh-CN" w:bidi="ar-SA"/>
        </w:rPr>
        <w:t>2.</w:t>
      </w:r>
      <w:r>
        <w:rPr>
          <w:rFonts w:hint="eastAsia"/>
          <w:b/>
          <w:bCs/>
          <w:lang w:val="en-US" w:eastAsia="zh-CN"/>
        </w:rPr>
        <w:t>论述JIT与MRP的差异</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3926840" cy="1732915"/>
            <wp:effectExtent l="0" t="0" r="0" b="0"/>
            <wp:docPr id="1" name="图片 5" descr="微信图片_2023060416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微信图片_20230604164000"/>
                    <pic:cNvPicPr>
                      <a:picLocks noChangeAspect="1"/>
                    </pic:cNvPicPr>
                  </pic:nvPicPr>
                  <pic:blipFill>
                    <a:blip r:embed="rId4"/>
                    <a:srcRect t="54645" r="1419" b="25777"/>
                    <a:stretch>
                      <a:fillRect/>
                    </a:stretch>
                  </pic:blipFill>
                  <pic:spPr>
                    <a:xfrm>
                      <a:off x="0" y="0"/>
                      <a:ext cx="3926840" cy="1732915"/>
                    </a:xfrm>
                    <a:prstGeom prst="rect">
                      <a:avLst/>
                    </a:prstGeom>
                  </pic:spPr>
                </pic:pic>
              </a:graphicData>
            </a:graphic>
          </wp:inline>
        </w:drawing>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3.</w:t>
      </w:r>
      <w:r>
        <w:rPr>
          <w:rFonts w:hint="eastAsia"/>
          <w:b/>
          <w:bCs/>
          <w:lang w:val="en-US" w:eastAsia="zh-CN"/>
        </w:rPr>
        <w:t>论述比较作坊定制、大规模生产和大规模定制方式</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909820" cy="1805305"/>
            <wp:effectExtent l="0" t="0" r="12700" b="8255"/>
            <wp:docPr id="2" name="图片 6" descr="微信图片_2023060416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微信图片_20230604164204"/>
                    <pic:cNvPicPr>
                      <a:picLocks noChangeAspect="1"/>
                    </pic:cNvPicPr>
                  </pic:nvPicPr>
                  <pic:blipFill>
                    <a:blip r:embed="rId5"/>
                    <a:srcRect t="69237" r="2216" b="14585"/>
                    <a:stretch>
                      <a:fillRect/>
                    </a:stretch>
                  </pic:blipFill>
                  <pic:spPr>
                    <a:xfrm>
                      <a:off x="0" y="0"/>
                      <a:ext cx="4909820" cy="1805305"/>
                    </a:xfrm>
                    <a:prstGeom prst="rect">
                      <a:avLst/>
                    </a:prstGeom>
                  </pic:spPr>
                </pic:pic>
              </a:graphicData>
            </a:graphic>
          </wp:inline>
        </w:drawing>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4.</w:t>
      </w:r>
      <w:r>
        <w:rPr>
          <w:rFonts w:hint="eastAsia"/>
          <w:b/>
          <w:bCs/>
          <w:lang w:val="en-US" w:eastAsia="zh-CN"/>
        </w:rPr>
        <w:t>论述供应链管理的要素</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822190" cy="1725930"/>
            <wp:effectExtent l="0" t="0" r="8890" b="11430"/>
            <wp:docPr id="3" name="图片 10" descr="微信图片_2023060416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微信图片_20230604165853"/>
                    <pic:cNvPicPr>
                      <a:picLocks noChangeAspect="1"/>
                    </pic:cNvPicPr>
                  </pic:nvPicPr>
                  <pic:blipFill>
                    <a:blip r:embed="rId6"/>
                    <a:stretch>
                      <a:fillRect/>
                    </a:stretch>
                  </pic:blipFill>
                  <pic:spPr>
                    <a:xfrm>
                      <a:off x="0" y="0"/>
                      <a:ext cx="4822190" cy="1725930"/>
                    </a:xfrm>
                    <a:prstGeom prst="rect">
                      <a:avLst/>
                    </a:prstGeom>
                  </pic:spPr>
                </pic:pic>
              </a:graphicData>
            </a:graphic>
          </wp:inline>
        </w:drawing>
      </w:r>
    </w:p>
    <w:p>
      <w:pPr>
        <w:widowControl w:val="0"/>
        <w:numPr>
          <w:ilvl w:val="0"/>
          <w:numId w:val="0"/>
        </w:numPr>
        <w:ind w:left="0" w:leftChars="0" w:firstLine="0" w:firstLineChars="0"/>
        <w:jc w:val="both"/>
        <w:rPr>
          <w:rFonts w:hint="eastAsia"/>
          <w:b/>
          <w:bCs/>
          <w:lang w:val="en-US" w:eastAsia="zh-CN"/>
        </w:rPr>
      </w:pPr>
      <w:r>
        <w:rPr>
          <w:rFonts w:hint="eastAsia" w:asciiTheme="minorHAnsi" w:hAnsiTheme="minorHAnsi" w:eastAsiaTheme="minorEastAsia" w:cstheme="minorBidi"/>
          <w:b/>
          <w:bCs/>
          <w:kern w:val="2"/>
          <w:sz w:val="21"/>
          <w:szCs w:val="24"/>
          <w:lang w:val="en-US" w:eastAsia="zh-CN" w:bidi="ar-SA"/>
        </w:rPr>
        <w:t>5.</w:t>
      </w:r>
      <w:r>
        <w:rPr>
          <w:rFonts w:hint="eastAsia"/>
          <w:b/>
          <w:bCs/>
          <w:lang w:val="en-US" w:eastAsia="zh-CN"/>
        </w:rPr>
        <w:t>论述比较反应型供应链与效率型供应链</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886325" cy="2239010"/>
            <wp:effectExtent l="0" t="0" r="5715" b="1270"/>
            <wp:docPr id="4" name="图片 11" descr="微信图片_2023060416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微信图片_20230604165951"/>
                    <pic:cNvPicPr>
                      <a:picLocks noChangeAspect="1"/>
                    </pic:cNvPicPr>
                  </pic:nvPicPr>
                  <pic:blipFill>
                    <a:blip r:embed="rId7"/>
                    <a:stretch>
                      <a:fillRect/>
                    </a:stretch>
                  </pic:blipFill>
                  <pic:spPr>
                    <a:xfrm>
                      <a:off x="0" y="0"/>
                      <a:ext cx="4886325" cy="2239010"/>
                    </a:xfrm>
                    <a:prstGeom prst="rect">
                      <a:avLst/>
                    </a:prstGeom>
                  </pic:spPr>
                </pic:pic>
              </a:graphicData>
            </a:graphic>
          </wp:inline>
        </w:drawing>
      </w:r>
    </w:p>
    <w:p>
      <w:pPr>
        <w:widowControl w:val="0"/>
        <w:numPr>
          <w:ilvl w:val="0"/>
          <w:numId w:val="0"/>
        </w:numPr>
        <w:jc w:val="both"/>
        <w:rPr>
          <w:rFonts w:hint="default"/>
          <w:lang w:val="en-US" w:eastAsia="zh-CN"/>
        </w:rPr>
      </w:pPr>
    </w:p>
    <w:p>
      <w:pPr>
        <w:widowControl w:val="0"/>
        <w:numPr>
          <w:ilvl w:val="0"/>
          <w:numId w:val="0"/>
        </w:numPr>
        <w:jc w:val="both"/>
        <w:rPr>
          <w:rFonts w:hint="eastAsia"/>
          <w:sz w:val="30"/>
          <w:szCs w:val="30"/>
          <w:lang w:val="en-US" w:eastAsia="zh-CN"/>
        </w:rPr>
      </w:pPr>
      <w:r>
        <w:rPr>
          <w:rFonts w:hint="eastAsia"/>
          <w:sz w:val="30"/>
          <w:szCs w:val="30"/>
          <w:lang w:val="en-US" w:eastAsia="zh-CN"/>
        </w:rPr>
        <w:t>计算题（5个*6分）</w:t>
      </w:r>
    </w:p>
    <w:p>
      <w:pPr>
        <w:widowControl w:val="0"/>
        <w:numPr>
          <w:ilvl w:val="0"/>
          <w:numId w:val="4"/>
        </w:numPr>
        <w:jc w:val="both"/>
        <w:rPr>
          <w:rFonts w:hint="eastAsia"/>
          <w:lang w:val="en-US" w:eastAsia="zh-CN"/>
        </w:rPr>
      </w:pPr>
      <w:r>
        <w:rPr>
          <w:rFonts w:hint="eastAsia"/>
          <w:lang w:val="en-US" w:eastAsia="zh-CN"/>
        </w:rPr>
        <w:t>成贤某学生食堂早上7:00~8:00，有3000个学生就餐排队购买食物的学生平均数量是60人平均每位学生需要排队等待多久？</w:t>
      </w:r>
    </w:p>
    <w:p>
      <w:pPr>
        <w:rPr>
          <w:rFonts w:hint="eastAsia"/>
          <w:b/>
          <w:bCs/>
          <w:lang w:val="en-US" w:eastAsia="zh-CN"/>
        </w:rPr>
      </w:pPr>
      <w:r>
        <w:rPr>
          <w:rFonts w:hint="eastAsia"/>
          <w:b/>
          <w:bCs/>
          <w:lang w:val="en-US" w:eastAsia="zh-CN"/>
        </w:rPr>
        <w:t>解:根据律特法则:</w:t>
      </w:r>
    </w:p>
    <w:p>
      <w:pPr>
        <w:rPr>
          <w:rFonts w:hint="eastAsia"/>
          <w:b/>
          <w:bCs/>
          <w:lang w:val="en-US" w:eastAsia="zh-CN"/>
        </w:rPr>
      </w:pPr>
      <w:r>
        <w:rPr>
          <w:rFonts w:hint="eastAsia"/>
          <w:b/>
          <w:bCs/>
          <w:lang w:val="en-US" w:eastAsia="zh-CN"/>
        </w:rPr>
        <w:t>平均库存=平均单位时间产出×平均流程时间</w:t>
      </w:r>
    </w:p>
    <w:p>
      <w:pPr>
        <w:rPr>
          <w:rFonts w:hint="eastAsia"/>
          <w:b/>
          <w:bCs/>
          <w:lang w:val="en-US" w:eastAsia="zh-CN"/>
        </w:rPr>
      </w:pPr>
      <w:r>
        <w:rPr>
          <w:rFonts w:hint="eastAsia"/>
          <w:b/>
          <w:bCs/>
          <w:lang w:val="en-US" w:eastAsia="zh-CN"/>
        </w:rPr>
        <w:t>平均流程时间=平均库存/平均单位时间产出=60/3000  =0.02小时   =1.2分钟</w:t>
      </w:r>
    </w:p>
    <w:p>
      <w:pPr>
        <w:rPr>
          <w:rFonts w:hint="eastAsia"/>
          <w:b/>
          <w:bCs/>
          <w:lang w:val="en-US" w:eastAsia="zh-CN"/>
        </w:rPr>
      </w:pPr>
    </w:p>
    <w:p>
      <w:pPr>
        <w:rPr>
          <w:rFonts w:hint="eastAsia"/>
          <w:lang w:val="en-US" w:eastAsia="zh-CN"/>
        </w:rPr>
      </w:pPr>
      <w:r>
        <w:rPr>
          <w:rFonts w:hint="eastAsia"/>
          <w:b/>
          <w:bCs/>
          <w:lang w:val="en-US" w:eastAsia="zh-CN"/>
        </w:rPr>
        <w:t xml:space="preserve"> </w:t>
      </w:r>
      <w:r>
        <w:rPr>
          <w:rFonts w:hint="eastAsia"/>
          <w:lang w:val="en-US" w:eastAsia="zh-CN"/>
        </w:rPr>
        <w:t xml:space="preserve">2.草籽娃娃通过一个混合批量流水线生产，6名填充机操作员同时工作，制成基本的球形体，并放入装载盒里，每盒25只。在另一个工作地，1个操作工人用带有塑料皮的电线制成草籽娃娃的眼镜。接下来的作业过程是一个流水线。3个塑型工从盒子中取出球形体，塑造鼻子和耳朵。在塑型工的旁边有2个工人在球形体上制作眼睛，并把先前做好的眼镜戴在鼻子上，并且转交给1个工人进行涂染，然后放在凉干架上，经过2小时的自然凉干后，2名包装工人进行包装。工业工程部门测定的在各个生产设施中工作的工人的单位产品的操作时间为：填充1.5分钟，构造眼镜0.2分钟，塑形0.8分钟，制作眼睛0.4分钟，涂染0.25分钟，包装0.33分钟。一天工作8小时，按实际工作时间为7小时计算。 </w:t>
      </w:r>
    </w:p>
    <w:p>
      <w:pPr>
        <w:rPr>
          <w:rFonts w:hint="eastAsia"/>
          <w:lang w:val="en-US" w:eastAsia="zh-CN"/>
        </w:rPr>
      </w:pPr>
      <w:r>
        <w:rPr>
          <w:rFonts w:hint="eastAsia"/>
          <w:lang w:val="en-US" w:eastAsia="zh-CN"/>
        </w:rPr>
        <w:t>计算：（1）每个工作地能力和流程的瓶颈。</w:t>
      </w:r>
    </w:p>
    <w:p>
      <w:pPr>
        <w:rPr>
          <w:rFonts w:hint="eastAsia"/>
          <w:lang w:val="en-US" w:eastAsia="zh-CN"/>
        </w:rPr>
      </w:pPr>
      <w:r>
        <w:rPr>
          <w:rFonts w:hint="eastAsia"/>
          <w:lang w:val="en-US" w:eastAsia="zh-CN"/>
        </w:rPr>
        <w:t>（2）假设草籽娃娃的客户需求每天1 700个，请计算流程利用率和每个工作地的利用率。</w:t>
      </w:r>
    </w:p>
    <w:p>
      <w:pPr>
        <w:rPr>
          <w:rFonts w:hint="default"/>
          <w:b/>
          <w:bCs/>
          <w:lang w:val="en-US" w:eastAsia="zh-CN"/>
        </w:rPr>
      </w:pPr>
      <w:r>
        <w:rPr>
          <w:rFonts w:hint="default"/>
          <w:b/>
          <w:bCs/>
          <w:lang w:val="en-US" w:eastAsia="zh-CN"/>
        </w:rPr>
        <w:t>答：</w:t>
      </w:r>
      <w:r>
        <w:rPr>
          <w:rFonts w:hint="eastAsia"/>
          <w:b/>
          <w:bCs/>
          <w:lang w:val="en-US" w:eastAsia="zh-CN"/>
        </w:rPr>
        <w:t>（1）</w:t>
      </w:r>
      <w:r>
        <w:rPr>
          <w:rFonts w:hint="default"/>
          <w:b/>
          <w:bCs/>
          <w:lang w:val="en-US" w:eastAsia="zh-CN"/>
        </w:rPr>
        <w:t>每个工作地能力如下：</w:t>
      </w:r>
    </w:p>
    <w:p>
      <w:pPr>
        <w:rPr>
          <w:rFonts w:hint="default"/>
          <w:b/>
          <w:bCs/>
          <w:lang w:val="en-US" w:eastAsia="zh-CN"/>
        </w:rPr>
      </w:pPr>
      <w:r>
        <w:rPr>
          <w:rFonts w:hint="default"/>
          <w:b/>
          <w:bCs/>
          <w:lang w:val="en-US" w:eastAsia="zh-CN"/>
        </w:rPr>
        <w:t>填充：6×（7×60）/1.5＝1680</w:t>
      </w:r>
    </w:p>
    <w:p>
      <w:pPr>
        <w:rPr>
          <w:rFonts w:hint="default"/>
          <w:b/>
          <w:bCs/>
          <w:lang w:val="en-US" w:eastAsia="zh-CN"/>
        </w:rPr>
      </w:pPr>
      <w:r>
        <w:rPr>
          <w:rFonts w:hint="default"/>
          <w:b/>
          <w:bCs/>
          <w:lang w:val="en-US" w:eastAsia="zh-CN"/>
        </w:rPr>
        <w:t>塑形：3×（7×60）/0.8＝1575</w:t>
      </w:r>
    </w:p>
    <w:p>
      <w:pPr>
        <w:rPr>
          <w:rFonts w:hint="default"/>
          <w:b/>
          <w:bCs/>
          <w:lang w:val="en-US" w:eastAsia="zh-CN"/>
        </w:rPr>
      </w:pPr>
      <w:r>
        <w:rPr>
          <w:rFonts w:hint="default"/>
          <w:b/>
          <w:bCs/>
          <w:lang w:val="en-US" w:eastAsia="zh-CN"/>
        </w:rPr>
        <w:t>眼睛：2×（7×60）/0.4＝2100</w:t>
      </w:r>
    </w:p>
    <w:p>
      <w:pPr>
        <w:rPr>
          <w:rFonts w:hint="default"/>
          <w:b/>
          <w:bCs/>
          <w:lang w:val="en-US" w:eastAsia="zh-CN"/>
        </w:rPr>
      </w:pPr>
      <w:r>
        <w:rPr>
          <w:rFonts w:hint="default"/>
          <w:b/>
          <w:bCs/>
          <w:lang w:val="en-US" w:eastAsia="zh-CN"/>
        </w:rPr>
        <w:t>眼镜：1×（7×60）/0.2＝2100</w:t>
      </w:r>
    </w:p>
    <w:p>
      <w:pPr>
        <w:rPr>
          <w:rFonts w:hint="default"/>
          <w:b/>
          <w:bCs/>
          <w:lang w:val="en-US" w:eastAsia="zh-CN"/>
        </w:rPr>
      </w:pPr>
      <w:r>
        <w:rPr>
          <w:rFonts w:hint="default"/>
          <w:b/>
          <w:bCs/>
          <w:lang w:val="en-US" w:eastAsia="zh-CN"/>
        </w:rPr>
        <w:t>涂染：1×（7×60）/0.25＝1680</w:t>
      </w:r>
    </w:p>
    <w:p>
      <w:pPr>
        <w:rPr>
          <w:rFonts w:hint="default"/>
          <w:b/>
          <w:bCs/>
          <w:lang w:val="en-US" w:eastAsia="zh-CN"/>
        </w:rPr>
      </w:pPr>
      <w:r>
        <w:rPr>
          <w:rFonts w:hint="default"/>
          <w:b/>
          <w:bCs/>
          <w:lang w:val="en-US" w:eastAsia="zh-CN"/>
        </w:rPr>
        <w:t>包装：2×（7×60）/0.33＝2545</w:t>
      </w:r>
    </w:p>
    <w:p>
      <w:pPr>
        <w:rPr>
          <w:rFonts w:hint="default"/>
          <w:b/>
          <w:bCs/>
          <w:lang w:val="en-US" w:eastAsia="zh-CN"/>
        </w:rPr>
      </w:pPr>
      <w:r>
        <w:rPr>
          <w:rFonts w:hint="default"/>
          <w:b/>
          <w:bCs/>
          <w:lang w:val="en-US" w:eastAsia="zh-CN"/>
        </w:rPr>
        <w:t>流程的瓶颈是塑形（1575个），也是流程能力（1575个）</w:t>
      </w:r>
    </w:p>
    <w:p>
      <w:pPr>
        <w:rPr>
          <w:rFonts w:hint="default"/>
          <w:b/>
          <w:bCs/>
          <w:lang w:val="en-US" w:eastAsia="zh-CN"/>
        </w:rPr>
      </w:pPr>
      <w:r>
        <w:rPr>
          <w:rFonts w:hint="eastAsia"/>
          <w:b/>
          <w:bCs/>
          <w:lang w:val="en-US" w:eastAsia="zh-CN"/>
        </w:rPr>
        <w:t>（2）</w:t>
      </w:r>
      <w:r>
        <w:rPr>
          <w:rFonts w:hint="default"/>
          <w:b/>
          <w:bCs/>
          <w:lang w:val="en-US" w:eastAsia="zh-CN"/>
        </w:rPr>
        <w:t>因每天需求1700个，大于流程能力1575个，流程按照流程能力（1575个）运作。</w:t>
      </w:r>
    </w:p>
    <w:p>
      <w:pPr>
        <w:rPr>
          <w:rFonts w:hint="default"/>
          <w:b/>
          <w:bCs/>
          <w:lang w:val="en-US" w:eastAsia="zh-CN"/>
        </w:rPr>
      </w:pPr>
      <w:r>
        <w:rPr>
          <w:rFonts w:hint="default"/>
          <w:b/>
          <w:bCs/>
          <w:lang w:val="en-US" w:eastAsia="zh-CN"/>
        </w:rPr>
        <w:t>流程利用率＝单位时间产出/流程能力＝1575/1575 ＝100%</w:t>
      </w:r>
    </w:p>
    <w:p>
      <w:pPr>
        <w:rPr>
          <w:rFonts w:hint="default"/>
          <w:b/>
          <w:bCs/>
          <w:lang w:val="en-US" w:eastAsia="zh-CN"/>
        </w:rPr>
      </w:pPr>
      <w:r>
        <w:rPr>
          <w:rFonts w:hint="default"/>
          <w:b/>
          <w:bCs/>
          <w:lang w:val="en-US" w:eastAsia="zh-CN"/>
        </w:rPr>
        <w:t>单个生产实施利用率＝单位时间产出/生产实施能力</w:t>
      </w:r>
    </w:p>
    <w:p>
      <w:pPr>
        <w:rPr>
          <w:rFonts w:hint="default"/>
          <w:b/>
          <w:bCs/>
          <w:lang w:val="en-US" w:eastAsia="zh-CN"/>
        </w:rPr>
      </w:pPr>
      <w:r>
        <w:rPr>
          <w:rFonts w:hint="default"/>
          <w:b/>
          <w:bCs/>
          <w:lang w:val="en-US" w:eastAsia="zh-CN"/>
        </w:rPr>
        <w:t>填充：1575/1680＝93.75%</w:t>
      </w:r>
    </w:p>
    <w:p>
      <w:pPr>
        <w:rPr>
          <w:rFonts w:hint="default"/>
          <w:b/>
          <w:bCs/>
          <w:lang w:val="en-US" w:eastAsia="zh-CN"/>
        </w:rPr>
      </w:pPr>
      <w:r>
        <w:rPr>
          <w:rFonts w:hint="default"/>
          <w:b/>
          <w:bCs/>
          <w:lang w:val="en-US" w:eastAsia="zh-CN"/>
        </w:rPr>
        <w:t>塑形：1575/1575＝100%</w:t>
      </w:r>
    </w:p>
    <w:p>
      <w:pPr>
        <w:rPr>
          <w:rFonts w:hint="default"/>
          <w:b/>
          <w:bCs/>
          <w:lang w:val="en-US" w:eastAsia="zh-CN"/>
        </w:rPr>
      </w:pPr>
      <w:r>
        <w:rPr>
          <w:rFonts w:hint="default"/>
          <w:b/>
          <w:bCs/>
          <w:lang w:val="en-US" w:eastAsia="zh-CN"/>
        </w:rPr>
        <w:t>眼睛：1575/2100＝75%</w:t>
      </w:r>
    </w:p>
    <w:p>
      <w:pPr>
        <w:rPr>
          <w:rFonts w:hint="default"/>
          <w:b/>
          <w:bCs/>
          <w:lang w:val="en-US" w:eastAsia="zh-CN"/>
        </w:rPr>
      </w:pPr>
      <w:r>
        <w:rPr>
          <w:rFonts w:hint="default"/>
          <w:b/>
          <w:bCs/>
          <w:lang w:val="en-US" w:eastAsia="zh-CN"/>
        </w:rPr>
        <w:t>眼镜：1575/2100＝75%</w:t>
      </w:r>
    </w:p>
    <w:p>
      <w:pPr>
        <w:rPr>
          <w:rFonts w:hint="default"/>
          <w:b/>
          <w:bCs/>
          <w:lang w:val="en-US" w:eastAsia="zh-CN"/>
        </w:rPr>
      </w:pPr>
      <w:r>
        <w:rPr>
          <w:rFonts w:hint="default"/>
          <w:b/>
          <w:bCs/>
          <w:lang w:val="en-US" w:eastAsia="zh-CN"/>
        </w:rPr>
        <w:t>涂染：1575/1680＝93.75%</w:t>
      </w:r>
    </w:p>
    <w:p>
      <w:pPr>
        <w:rPr>
          <w:rFonts w:hint="default"/>
          <w:b/>
          <w:bCs/>
          <w:lang w:val="en-US" w:eastAsia="zh-CN"/>
        </w:rPr>
      </w:pPr>
      <w:r>
        <w:rPr>
          <w:rFonts w:hint="default"/>
          <w:b/>
          <w:bCs/>
          <w:lang w:val="en-US" w:eastAsia="zh-CN"/>
        </w:rPr>
        <w:t>包装：1575/2545＝61.88%</w:t>
      </w:r>
    </w:p>
    <w:p>
      <w:pPr>
        <w:rPr>
          <w:rFonts w:hint="default"/>
          <w:b/>
          <w:bCs/>
          <w:lang w:val="en-US" w:eastAsia="zh-CN"/>
        </w:rPr>
      </w:pPr>
    </w:p>
    <w:p>
      <w:pPr>
        <w:rPr>
          <w:rFonts w:hint="default"/>
          <w:b w:val="0"/>
          <w:bCs w:val="0"/>
          <w:lang w:val="en-US" w:eastAsia="zh-CN"/>
        </w:rPr>
      </w:pPr>
      <w:r>
        <w:rPr>
          <w:rFonts w:hint="eastAsia"/>
          <w:b w:val="0"/>
          <w:bCs w:val="0"/>
          <w:lang w:val="en-US" w:eastAsia="zh-CN"/>
        </w:rPr>
        <w:t>3.</w:t>
      </w:r>
      <w:r>
        <w:rPr>
          <w:rFonts w:hint="default"/>
          <w:b w:val="0"/>
          <w:bCs w:val="0"/>
          <w:lang w:val="en-US" w:eastAsia="zh-CN"/>
        </w:rPr>
        <w:t>一个旅游中心开设的一家礼品店在星期五、星期六、星期日营业。礼品店经理希望通过确定每个营业时间的季节因子来改变兼职雇员的用人计划。礼品店近期第一周到第六周（周五，周六，周日）的营销量数据如下：</w:t>
      </w:r>
    </w:p>
    <w:p>
      <w:pPr>
        <w:rPr>
          <w:rFonts w:hint="default"/>
          <w:b w:val="0"/>
          <w:bCs w:val="0"/>
          <w:lang w:val="en-US" w:eastAsia="zh-CN"/>
        </w:rPr>
      </w:pPr>
      <w:r>
        <w:rPr>
          <w:rFonts w:hint="default"/>
          <w:b w:val="0"/>
          <w:bCs w:val="0"/>
          <w:lang w:val="en-US" w:eastAsia="zh-CN"/>
        </w:rPr>
        <w:t>第一周（149，250，166），第二周（154，255，162），第三周（152，268，173），第四周（150，268，173），第五周（159，273，176），第六周（163，276，183）</w:t>
      </w:r>
    </w:p>
    <w:p>
      <w:pPr>
        <w:rPr>
          <w:rFonts w:hint="default"/>
          <w:b w:val="0"/>
          <w:bCs w:val="0"/>
          <w:lang w:val="en-US" w:eastAsia="zh-CN"/>
        </w:rPr>
      </w:pPr>
      <w:r>
        <w:rPr>
          <w:rFonts w:hint="default"/>
          <w:b w:val="0"/>
          <w:bCs w:val="0"/>
          <w:lang w:val="en-US" w:eastAsia="zh-CN"/>
        </w:rPr>
        <w:t>求：（1）确定礼品店的季节因子。(2) 利用简单长期趋势法，预测第七周（周五周六周日）的交易量</w:t>
      </w:r>
    </w:p>
    <w:p>
      <w:pPr>
        <w:rPr>
          <w:rFonts w:hint="default"/>
          <w:b/>
          <w:bCs/>
          <w:lang w:val="en-US" w:eastAsia="zh-CN"/>
        </w:rPr>
      </w:pPr>
      <w:r>
        <w:rPr>
          <w:rFonts w:hint="eastAsia"/>
          <w:b/>
          <w:bCs/>
          <w:lang w:val="en-US" w:eastAsia="zh-CN"/>
        </w:rPr>
        <w:t>解：（1）</w:t>
      </w:r>
      <w:r>
        <w:rPr>
          <w:rFonts w:hint="default"/>
          <w:b/>
          <w:bCs/>
          <w:lang w:val="en-US" w:eastAsia="zh-CN"/>
        </w:rPr>
        <w:t>周五的营销量平均值=（149+154+152+150+159+163）/6=154.5</w:t>
      </w:r>
    </w:p>
    <w:p>
      <w:pPr>
        <w:rPr>
          <w:rFonts w:hint="default"/>
          <w:b/>
          <w:bCs/>
          <w:lang w:val="en-US" w:eastAsia="zh-CN"/>
        </w:rPr>
      </w:pPr>
      <w:r>
        <w:rPr>
          <w:rFonts w:hint="default"/>
          <w:b/>
          <w:bCs/>
          <w:lang w:val="en-US" w:eastAsia="zh-CN"/>
        </w:rPr>
        <w:t>周六的营销量平均值=（250+255+268+268+273+276）/6=265</w:t>
      </w:r>
    </w:p>
    <w:p>
      <w:pPr>
        <w:rPr>
          <w:rFonts w:hint="default"/>
          <w:b/>
          <w:bCs/>
          <w:lang w:val="en-US" w:eastAsia="zh-CN"/>
        </w:rPr>
      </w:pPr>
      <w:r>
        <w:rPr>
          <w:rFonts w:hint="default"/>
          <w:b/>
          <w:bCs/>
          <w:lang w:val="en-US" w:eastAsia="zh-CN"/>
        </w:rPr>
        <w:t>周日的营销量平均值=（166+162+173+173+176+183）/6=172.2</w:t>
      </w:r>
    </w:p>
    <w:p>
      <w:pPr>
        <w:rPr>
          <w:rFonts w:hint="default"/>
          <w:b/>
          <w:bCs/>
          <w:lang w:val="en-US" w:eastAsia="zh-CN"/>
        </w:rPr>
      </w:pPr>
      <w:r>
        <w:rPr>
          <w:rFonts w:hint="default"/>
          <w:b/>
          <w:bCs/>
          <w:lang w:val="en-US" w:eastAsia="zh-CN"/>
        </w:rPr>
        <w:t>季节因子: 总平均值=（154.5+265+172.2）/3=197.23</w:t>
      </w:r>
    </w:p>
    <w:p>
      <w:pPr>
        <w:rPr>
          <w:rFonts w:hint="default"/>
          <w:b/>
          <w:bCs/>
          <w:lang w:val="en-US" w:eastAsia="zh-CN"/>
        </w:rPr>
      </w:pPr>
      <w:r>
        <w:rPr>
          <w:rFonts w:hint="default"/>
          <w:b/>
          <w:bCs/>
          <w:lang w:val="en-US" w:eastAsia="zh-CN"/>
        </w:rPr>
        <w:t>周五的季节因子=154.5/197.23=0.78</w:t>
      </w:r>
    </w:p>
    <w:p>
      <w:pPr>
        <w:rPr>
          <w:rFonts w:hint="default"/>
          <w:b/>
          <w:bCs/>
          <w:lang w:val="en-US" w:eastAsia="zh-CN"/>
        </w:rPr>
      </w:pPr>
      <w:r>
        <w:rPr>
          <w:rFonts w:hint="default"/>
          <w:b/>
          <w:bCs/>
          <w:lang w:val="en-US" w:eastAsia="zh-CN"/>
        </w:rPr>
        <w:t>周六的季节因子=265/197.23=1.34</w:t>
      </w:r>
    </w:p>
    <w:p>
      <w:pPr>
        <w:rPr>
          <w:rFonts w:hint="default"/>
          <w:b/>
          <w:bCs/>
          <w:lang w:val="en-US" w:eastAsia="zh-CN"/>
        </w:rPr>
      </w:pPr>
      <w:r>
        <w:rPr>
          <w:rFonts w:hint="default"/>
          <w:b/>
          <w:bCs/>
          <w:lang w:val="en-US" w:eastAsia="zh-CN"/>
        </w:rPr>
        <w:t>周日的季节因子=172.2/197.23=0.87</w:t>
      </w:r>
    </w:p>
    <w:p>
      <w:pPr>
        <w:rPr>
          <w:rFonts w:hint="default"/>
          <w:b/>
          <w:bCs/>
          <w:lang w:val="en-US" w:eastAsia="zh-CN"/>
        </w:rPr>
      </w:pPr>
      <w:r>
        <w:rPr>
          <w:rFonts w:hint="eastAsia"/>
          <w:b/>
          <w:bCs/>
          <w:lang w:val="en-US" w:eastAsia="zh-CN"/>
        </w:rPr>
        <w:t>（2）</w:t>
      </w:r>
      <w:r>
        <w:rPr>
          <w:rFonts w:hint="default"/>
          <w:b/>
          <w:bCs/>
          <w:lang w:val="en-US" w:eastAsia="zh-CN"/>
        </w:rPr>
        <w:t>预测：x=19，Y = 18582 + 1.2 * 19 =208.62 ， 预测值 = 208.62 * 0.78 = 162.72</w:t>
      </w:r>
    </w:p>
    <w:p>
      <w:pPr>
        <w:rPr>
          <w:rFonts w:hint="default"/>
          <w:b/>
          <w:bCs/>
          <w:lang w:val="en-US" w:eastAsia="zh-CN"/>
        </w:rPr>
      </w:pPr>
      <w:r>
        <w:rPr>
          <w:rFonts w:hint="default"/>
          <w:b/>
          <w:bCs/>
          <w:lang w:val="en-US" w:eastAsia="zh-CN"/>
        </w:rPr>
        <w:t>x=20 ，Y = 185.82 + 1.2 * 20 =209.82  ， 预测值 = 209.82 * 1.34 = 281.16</w:t>
      </w:r>
    </w:p>
    <w:p>
      <w:pPr>
        <w:rPr>
          <w:rFonts w:hint="default"/>
          <w:b/>
          <w:bCs/>
          <w:lang w:val="en-US" w:eastAsia="zh-CN"/>
        </w:rPr>
      </w:pPr>
      <w:r>
        <w:rPr>
          <w:rFonts w:hint="default"/>
          <w:b/>
          <w:bCs/>
          <w:lang w:val="en-US" w:eastAsia="zh-CN"/>
        </w:rPr>
        <w:t>x=21 ，Y = 185.82 + 1.2 * 21= 211.02 ， 预测值 = 211.02 * 0.87 = 183.59</w:t>
      </w:r>
    </w:p>
    <w:p>
      <w:pPr>
        <w:rPr>
          <w:rFonts w:hint="eastAsia"/>
          <w:b w:val="0"/>
          <w:bCs w:val="0"/>
          <w:lang w:val="en-US" w:eastAsia="zh-CN"/>
        </w:rPr>
      </w:pPr>
    </w:p>
    <w:p>
      <w:pPr>
        <w:numPr>
          <w:ilvl w:val="0"/>
          <w:numId w:val="0"/>
        </w:numPr>
        <w:ind w:left="0" w:leftChars="0" w:firstLine="0" w:firstLineChars="0"/>
        <w:rPr>
          <w:rFonts w:hint="default"/>
          <w:b w:val="0"/>
          <w:bCs w:val="0"/>
          <w:lang w:val="en-US" w:eastAsia="zh-CN"/>
        </w:rPr>
      </w:pPr>
      <w:r>
        <w:rPr>
          <w:rFonts w:hint="eastAsia"/>
          <w:b w:val="0"/>
          <w:bCs w:val="0"/>
          <w:lang w:val="en-US" w:eastAsia="zh-CN"/>
        </w:rPr>
        <w:t>4.</w:t>
      </w:r>
      <w:r>
        <w:rPr>
          <w:rFonts w:hint="default"/>
          <w:b w:val="0"/>
          <w:bCs w:val="0"/>
          <w:lang w:val="en-US" w:eastAsia="zh-CN"/>
        </w:rPr>
        <w:t>假如在过去几年内，某企业平均每年售出1000件某商品，平均而言 春季售出200件，夏季售出350件，秋季售出300件，冬季售出150件。预计明年的总需求卫1400件，季节因子等于各季节销售量除以季节平均销售量所得的比例。请分析明年各季度的需求。</w:t>
      </w:r>
    </w:p>
    <w:p>
      <w:pPr>
        <w:widowControl w:val="0"/>
        <w:numPr>
          <w:ilvl w:val="0"/>
          <w:numId w:val="0"/>
        </w:numPr>
        <w:jc w:val="both"/>
        <w:rPr>
          <w:rFonts w:hint="default"/>
          <w:b/>
          <w:bCs/>
          <w:lang w:val="en-US" w:eastAsia="zh-CN"/>
        </w:rPr>
      </w:pPr>
      <w:r>
        <w:rPr>
          <w:rFonts w:hint="default"/>
          <w:b/>
          <w:bCs/>
          <w:lang w:val="en-US" w:eastAsia="zh-CN"/>
        </w:rPr>
        <w:t>解:将年销售量均摊到各季度:</w:t>
      </w:r>
    </w:p>
    <w:p>
      <w:pPr>
        <w:widowControl w:val="0"/>
        <w:numPr>
          <w:ilvl w:val="0"/>
          <w:numId w:val="0"/>
        </w:numPr>
        <w:jc w:val="both"/>
        <w:rPr>
          <w:rFonts w:hint="default"/>
          <w:b/>
          <w:bCs/>
          <w:lang w:val="en-US" w:eastAsia="zh-CN"/>
        </w:rPr>
      </w:pPr>
      <w:r>
        <w:rPr>
          <w:rFonts w:hint="default"/>
          <w:b/>
          <w:bCs/>
          <w:lang w:val="en-US" w:eastAsia="zh-CN"/>
        </w:rPr>
        <w:t>1000/4=250（件）</w:t>
      </w:r>
    </w:p>
    <w:p>
      <w:pPr>
        <w:widowControl w:val="0"/>
        <w:numPr>
          <w:ilvl w:val="0"/>
          <w:numId w:val="0"/>
        </w:numPr>
        <w:jc w:val="both"/>
        <w:rPr>
          <w:rFonts w:hint="default"/>
          <w:b/>
          <w:bCs/>
          <w:lang w:val="en-US" w:eastAsia="zh-CN"/>
        </w:rPr>
      </w:pPr>
      <w:r>
        <w:rPr>
          <w:rFonts w:hint="default"/>
          <w:b/>
          <w:bCs/>
          <w:lang w:val="en-US" w:eastAsia="zh-CN"/>
        </w:rPr>
        <w:t>季节因子的计算:</w:t>
      </w:r>
    </w:p>
    <w:p>
      <w:pPr>
        <w:widowControl w:val="0"/>
        <w:numPr>
          <w:ilvl w:val="0"/>
          <w:numId w:val="0"/>
        </w:numPr>
        <w:jc w:val="both"/>
        <w:rPr>
          <w:rFonts w:hint="default"/>
          <w:b/>
          <w:bCs/>
          <w:lang w:val="en-US" w:eastAsia="zh-CN"/>
        </w:rPr>
      </w:pPr>
      <w:r>
        <w:rPr>
          <w:rFonts w:hint="default"/>
          <w:b/>
          <w:bCs/>
          <w:lang w:val="en-US" w:eastAsia="zh-CN"/>
        </w:rPr>
        <w:t>春季=200/250=0.8</w:t>
      </w:r>
    </w:p>
    <w:p>
      <w:pPr>
        <w:widowControl w:val="0"/>
        <w:numPr>
          <w:ilvl w:val="0"/>
          <w:numId w:val="0"/>
        </w:numPr>
        <w:jc w:val="both"/>
        <w:rPr>
          <w:rFonts w:hint="default"/>
          <w:b/>
          <w:bCs/>
          <w:lang w:val="en-US" w:eastAsia="zh-CN"/>
        </w:rPr>
      </w:pPr>
      <w:r>
        <w:rPr>
          <w:rFonts w:hint="default"/>
          <w:b/>
          <w:bCs/>
          <w:lang w:val="en-US" w:eastAsia="zh-CN"/>
        </w:rPr>
        <w:t>夏季=350/250=1.4</w:t>
      </w:r>
    </w:p>
    <w:p>
      <w:pPr>
        <w:widowControl w:val="0"/>
        <w:numPr>
          <w:ilvl w:val="0"/>
          <w:numId w:val="0"/>
        </w:numPr>
        <w:jc w:val="both"/>
        <w:rPr>
          <w:rFonts w:hint="default"/>
          <w:b/>
          <w:bCs/>
          <w:lang w:val="en-US" w:eastAsia="zh-CN"/>
        </w:rPr>
      </w:pPr>
    </w:p>
    <w:p>
      <w:pPr>
        <w:widowControl w:val="0"/>
        <w:numPr>
          <w:ilvl w:val="0"/>
          <w:numId w:val="0"/>
        </w:numPr>
        <w:jc w:val="both"/>
        <w:rPr>
          <w:rFonts w:hint="default"/>
          <w:b/>
          <w:bCs/>
          <w:lang w:val="en-US" w:eastAsia="zh-CN"/>
        </w:rPr>
      </w:pPr>
      <w:r>
        <w:rPr>
          <w:rFonts w:hint="default"/>
          <w:b/>
          <w:bCs/>
          <w:lang w:val="en-US" w:eastAsia="zh-CN"/>
        </w:rPr>
        <w:t>秋季=300/250=1.2</w:t>
      </w:r>
    </w:p>
    <w:p>
      <w:pPr>
        <w:widowControl w:val="0"/>
        <w:numPr>
          <w:ilvl w:val="0"/>
          <w:numId w:val="0"/>
        </w:numPr>
        <w:jc w:val="both"/>
        <w:rPr>
          <w:rFonts w:hint="default"/>
          <w:b/>
          <w:bCs/>
          <w:lang w:val="en-US" w:eastAsia="zh-CN"/>
        </w:rPr>
      </w:pPr>
      <w:r>
        <w:rPr>
          <w:rFonts w:hint="default"/>
          <w:b/>
          <w:bCs/>
          <w:lang w:val="en-US" w:eastAsia="zh-CN"/>
        </w:rPr>
        <w:t>冬季=150/250=0.6</w:t>
      </w:r>
    </w:p>
    <w:p>
      <w:pPr>
        <w:widowControl w:val="0"/>
        <w:numPr>
          <w:ilvl w:val="0"/>
          <w:numId w:val="0"/>
        </w:numPr>
        <w:jc w:val="both"/>
        <w:rPr>
          <w:rFonts w:hint="default"/>
          <w:b/>
          <w:bCs/>
          <w:lang w:val="en-US" w:eastAsia="zh-CN"/>
        </w:rPr>
      </w:pPr>
      <w:r>
        <w:rPr>
          <w:rFonts w:hint="default"/>
          <w:b/>
          <w:bCs/>
          <w:lang w:val="en-US" w:eastAsia="zh-CN"/>
        </w:rPr>
        <w:t>将明年的需求均摊到各季度:</w:t>
      </w:r>
    </w:p>
    <w:p>
      <w:pPr>
        <w:widowControl w:val="0"/>
        <w:numPr>
          <w:ilvl w:val="0"/>
          <w:numId w:val="0"/>
        </w:numPr>
        <w:jc w:val="both"/>
        <w:rPr>
          <w:rFonts w:hint="default"/>
          <w:b/>
          <w:bCs/>
          <w:lang w:val="en-US" w:eastAsia="zh-CN"/>
        </w:rPr>
      </w:pPr>
      <w:r>
        <w:rPr>
          <w:rFonts w:hint="default"/>
          <w:b/>
          <w:bCs/>
          <w:lang w:val="en-US" w:eastAsia="zh-CN"/>
        </w:rPr>
        <w:t>1400/4=350（件）</w:t>
      </w:r>
    </w:p>
    <w:p>
      <w:pPr>
        <w:widowControl w:val="0"/>
        <w:numPr>
          <w:ilvl w:val="0"/>
          <w:numId w:val="0"/>
        </w:numPr>
        <w:jc w:val="both"/>
        <w:rPr>
          <w:rFonts w:hint="default"/>
          <w:b/>
          <w:bCs/>
          <w:lang w:val="en-US" w:eastAsia="zh-CN"/>
        </w:rPr>
      </w:pPr>
      <w:r>
        <w:rPr>
          <w:rFonts w:hint="default"/>
          <w:b/>
          <w:bCs/>
          <w:lang w:val="en-US" w:eastAsia="zh-CN"/>
        </w:rPr>
        <w:t>春季=350×0.8=280（件）</w:t>
      </w:r>
    </w:p>
    <w:p>
      <w:pPr>
        <w:widowControl w:val="0"/>
        <w:numPr>
          <w:ilvl w:val="0"/>
          <w:numId w:val="0"/>
        </w:numPr>
        <w:jc w:val="both"/>
        <w:rPr>
          <w:rFonts w:hint="default"/>
          <w:b/>
          <w:bCs/>
          <w:lang w:val="en-US" w:eastAsia="zh-CN"/>
        </w:rPr>
      </w:pPr>
      <w:r>
        <w:rPr>
          <w:rFonts w:hint="default"/>
          <w:b/>
          <w:bCs/>
          <w:lang w:val="en-US" w:eastAsia="zh-CN"/>
        </w:rPr>
        <w:t>夏季=350×1.4=490（件）</w:t>
      </w:r>
    </w:p>
    <w:p>
      <w:pPr>
        <w:widowControl w:val="0"/>
        <w:numPr>
          <w:ilvl w:val="0"/>
          <w:numId w:val="0"/>
        </w:numPr>
        <w:jc w:val="both"/>
        <w:rPr>
          <w:rFonts w:hint="default"/>
          <w:b/>
          <w:bCs/>
          <w:lang w:val="en-US" w:eastAsia="zh-CN"/>
        </w:rPr>
      </w:pPr>
      <w:r>
        <w:rPr>
          <w:rFonts w:hint="default"/>
          <w:b/>
          <w:bCs/>
          <w:lang w:val="en-US" w:eastAsia="zh-CN"/>
        </w:rPr>
        <w:t>秋季=350×1.2=420（件）</w:t>
      </w:r>
    </w:p>
    <w:p>
      <w:pPr>
        <w:widowControl w:val="0"/>
        <w:numPr>
          <w:ilvl w:val="0"/>
          <w:numId w:val="0"/>
        </w:numPr>
        <w:jc w:val="both"/>
        <w:rPr>
          <w:rFonts w:hint="default"/>
          <w:b/>
          <w:bCs/>
          <w:lang w:val="en-US" w:eastAsia="zh-CN"/>
        </w:rPr>
      </w:pPr>
      <w:r>
        <w:rPr>
          <w:rFonts w:hint="default"/>
          <w:b/>
          <w:bCs/>
          <w:lang w:val="en-US" w:eastAsia="zh-CN"/>
        </w:rPr>
        <w:t>冬季=350×0.6=210（件）</w:t>
      </w:r>
    </w:p>
    <w:p>
      <w:pPr>
        <w:widowControl w:val="0"/>
        <w:numPr>
          <w:ilvl w:val="0"/>
          <w:numId w:val="0"/>
        </w:numPr>
        <w:jc w:val="both"/>
        <w:rPr>
          <w:rFonts w:hint="default"/>
          <w:b/>
          <w:bCs/>
          <w:lang w:val="en-US" w:eastAsia="zh-CN"/>
        </w:rPr>
      </w:pPr>
    </w:p>
    <w:p>
      <w:pPr>
        <w:widowControl w:val="0"/>
        <w:numPr>
          <w:ilvl w:val="0"/>
          <w:numId w:val="0"/>
        </w:numPr>
        <w:jc w:val="both"/>
        <w:rPr>
          <w:rFonts w:hint="eastAsia"/>
          <w:b w:val="0"/>
          <w:bCs w:val="0"/>
          <w:lang w:val="en-US" w:eastAsia="zh-CN"/>
        </w:rPr>
      </w:pPr>
      <w:r>
        <w:rPr>
          <w:rFonts w:hint="eastAsia"/>
          <w:b w:val="0"/>
          <w:bCs w:val="0"/>
          <w:lang w:val="en-US" w:eastAsia="zh-CN"/>
        </w:rPr>
        <w:t>5.一个手套商店的固定成本是$46 000，每件售价$40，变动成本估计是价格的一半求：</w:t>
      </w:r>
    </w:p>
    <w:p>
      <w:pPr>
        <w:widowControl w:val="0"/>
        <w:numPr>
          <w:ilvl w:val="0"/>
          <w:numId w:val="0"/>
        </w:numPr>
        <w:jc w:val="both"/>
        <w:rPr>
          <w:rFonts w:hint="eastAsia"/>
          <w:b w:val="0"/>
          <w:bCs w:val="0"/>
          <w:lang w:val="en-US" w:eastAsia="zh-CN"/>
        </w:rPr>
      </w:pPr>
      <w:r>
        <w:rPr>
          <w:rFonts w:hint="eastAsia"/>
          <w:b w:val="0"/>
          <w:bCs w:val="0"/>
          <w:lang w:val="en-US" w:eastAsia="zh-CN"/>
        </w:rPr>
        <w:t>（1）找出收支平衡点QBEP</w:t>
      </w:r>
    </w:p>
    <w:p>
      <w:pPr>
        <w:widowControl w:val="0"/>
        <w:numPr>
          <w:ilvl w:val="0"/>
          <w:numId w:val="0"/>
        </w:numPr>
        <w:jc w:val="both"/>
        <w:rPr>
          <w:rFonts w:hint="eastAsia"/>
          <w:b w:val="0"/>
          <w:bCs w:val="0"/>
          <w:lang w:val="en-US" w:eastAsia="zh-CN"/>
        </w:rPr>
      </w:pPr>
      <w:r>
        <w:rPr>
          <w:rFonts w:hint="eastAsia"/>
          <w:b w:val="0"/>
          <w:bCs w:val="0"/>
          <w:lang w:val="en-US" w:eastAsia="zh-CN"/>
        </w:rPr>
        <w:t>（2）销售3 000件的利润（或者亏损）是多少？</w:t>
      </w:r>
    </w:p>
    <w:p>
      <w:pPr>
        <w:widowControl w:val="0"/>
        <w:numPr>
          <w:ilvl w:val="0"/>
          <w:numId w:val="0"/>
        </w:numPr>
        <w:jc w:val="both"/>
        <w:rPr>
          <w:rFonts w:hint="eastAsia"/>
          <w:b/>
          <w:bCs/>
          <w:lang w:val="en-US" w:eastAsia="zh-CN"/>
        </w:rPr>
      </w:pPr>
      <w:r>
        <w:rPr>
          <w:rFonts w:hint="eastAsia"/>
          <w:b/>
          <w:bCs/>
          <w:lang w:val="en-US" w:eastAsia="zh-CN"/>
        </w:rPr>
        <w:t>解：</w:t>
      </w:r>
    </w:p>
    <w:p>
      <w:pPr>
        <w:widowControl w:val="0"/>
        <w:numPr>
          <w:ilvl w:val="0"/>
          <w:numId w:val="0"/>
        </w:numPr>
        <w:jc w:val="both"/>
        <w:rPr>
          <w:rFonts w:hint="default"/>
          <w:b/>
          <w:bCs/>
          <w:lang w:val="en-US" w:eastAsia="zh-CN"/>
        </w:rPr>
      </w:pPr>
      <w:r>
        <w:rPr>
          <w:rFonts w:hint="eastAsia"/>
          <w:b/>
          <w:bCs/>
          <w:lang w:val="en-US" w:eastAsia="zh-CN"/>
        </w:rPr>
        <w:t>（1）</w:t>
      </w:r>
      <w:r>
        <w:rPr>
          <w:rFonts w:hint="default"/>
          <w:b/>
          <w:bCs/>
          <w:lang w:val="en-US" w:eastAsia="zh-CN"/>
        </w:rPr>
        <w:t>QBEW=FC/R-v=46000/（40-40/2）= 2300(件)</w:t>
      </w:r>
    </w:p>
    <w:p>
      <w:pPr>
        <w:widowControl w:val="0"/>
        <w:numPr>
          <w:ilvl w:val="0"/>
          <w:numId w:val="0"/>
        </w:numPr>
        <w:jc w:val="both"/>
        <w:rPr>
          <w:rFonts w:hint="default"/>
          <w:b/>
          <w:bCs/>
          <w:lang w:val="en-US" w:eastAsia="zh-CN"/>
        </w:rPr>
      </w:pPr>
      <w:r>
        <w:rPr>
          <w:rFonts w:hint="eastAsia"/>
          <w:b/>
          <w:bCs/>
          <w:lang w:val="en-US" w:eastAsia="zh-CN"/>
        </w:rPr>
        <w:t>（2）</w:t>
      </w:r>
      <w:r>
        <w:rPr>
          <w:rFonts w:hint="default"/>
          <w:b/>
          <w:bCs/>
          <w:lang w:val="en-US" w:eastAsia="zh-CN"/>
        </w:rPr>
        <w:t>P=Q×(R-v)-FC=3000×(40-20)-46000= 14000(元)</w:t>
      </w:r>
    </w:p>
    <w:p>
      <w:pPr>
        <w:widowControl w:val="0"/>
        <w:numPr>
          <w:ilvl w:val="0"/>
          <w:numId w:val="0"/>
        </w:numPr>
        <w:jc w:val="both"/>
        <w:rPr>
          <w:rFonts w:hint="eastAsia"/>
          <w:b w:val="0"/>
          <w:bCs w:val="0"/>
          <w:lang w:val="en-US" w:eastAsia="zh-CN"/>
        </w:rPr>
      </w:pPr>
      <w:r>
        <w:rPr>
          <w:rFonts w:hint="eastAsia"/>
          <w:b w:val="0"/>
          <w:bCs w:val="0"/>
          <w:lang w:val="en-US" w:eastAsia="zh-CN"/>
        </w:rPr>
        <w:t>6.已知某厂有6个部门，部门之间的初始物流流量如表所示，求做出修改后的最终零件从至表 ，并计算布置改进前后的零件总移动距离。</w:t>
      </w:r>
    </w:p>
    <w:p>
      <w:pPr>
        <w:widowControl w:val="0"/>
        <w:numPr>
          <w:ilvl w:val="0"/>
          <w:numId w:val="0"/>
        </w:numPr>
        <w:jc w:val="both"/>
        <w:rPr>
          <w:rFonts w:hint="eastAsia"/>
          <w:b w:val="0"/>
          <w:bCs w:val="0"/>
          <w:lang w:val="en-US" w:eastAsia="zh-CN"/>
        </w:rPr>
      </w:pPr>
      <w:r>
        <w:rPr>
          <w:rFonts w:hint="eastAsia"/>
          <w:b w:val="0"/>
          <w:bCs w:val="0"/>
          <w:lang w:val="en-US" w:eastAsia="zh-CN"/>
        </w:rPr>
        <w:drawing>
          <wp:inline distT="0" distB="0" distL="114300" distR="114300">
            <wp:extent cx="2642235" cy="1953895"/>
            <wp:effectExtent l="0" t="0" r="9525" b="12065"/>
            <wp:docPr id="5" name="图片 1" descr="微信图片_2023060416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微信图片_20230604160515"/>
                    <pic:cNvPicPr>
                      <a:picLocks noChangeAspect="1"/>
                    </pic:cNvPicPr>
                  </pic:nvPicPr>
                  <pic:blipFill>
                    <a:blip r:embed="rId8"/>
                    <a:srcRect l="3131" t="31229" r="2906" b="37499"/>
                    <a:stretch>
                      <a:fillRect/>
                    </a:stretch>
                  </pic:blipFill>
                  <pic:spPr>
                    <a:xfrm>
                      <a:off x="0" y="0"/>
                      <a:ext cx="2642235" cy="1953895"/>
                    </a:xfrm>
                    <a:prstGeom prst="rect">
                      <a:avLst/>
                    </a:prstGeom>
                  </pic:spPr>
                </pic:pic>
              </a:graphicData>
            </a:graphic>
          </wp:inline>
        </w:drawing>
      </w:r>
    </w:p>
    <w:p>
      <w:pPr>
        <w:widowControl w:val="0"/>
        <w:numPr>
          <w:ilvl w:val="0"/>
          <w:numId w:val="0"/>
        </w:numPr>
        <w:jc w:val="both"/>
        <w:rPr>
          <w:rFonts w:hint="default"/>
          <w:b w:val="0"/>
          <w:bCs w:val="0"/>
          <w:lang w:val="en-US" w:eastAsia="zh-CN"/>
        </w:rPr>
      </w:pPr>
      <w:r>
        <w:rPr>
          <w:rFonts w:hint="eastAsia"/>
          <w:b w:val="0"/>
          <w:bCs w:val="0"/>
          <w:lang w:val="en-US" w:eastAsia="zh-CN"/>
        </w:rPr>
        <w:t>解：</w:t>
      </w:r>
    </w:p>
    <w:p>
      <w:pPr>
        <w:widowControl w:val="0"/>
        <w:numPr>
          <w:ilvl w:val="0"/>
          <w:numId w:val="0"/>
        </w:numPr>
        <w:jc w:val="both"/>
        <w:rPr>
          <w:rFonts w:hint="eastAsia"/>
          <w:b w:val="0"/>
          <w:bCs w:val="0"/>
          <w:lang w:val="en-US" w:eastAsia="zh-CN"/>
        </w:rPr>
      </w:pPr>
      <w:r>
        <w:rPr>
          <w:rFonts w:hint="eastAsia"/>
          <w:b w:val="0"/>
          <w:bCs w:val="0"/>
          <w:lang w:val="en-US" w:eastAsia="zh-CN"/>
        </w:rPr>
        <w:drawing>
          <wp:inline distT="0" distB="0" distL="114300" distR="114300">
            <wp:extent cx="3671570" cy="3925570"/>
            <wp:effectExtent l="0" t="0" r="1270" b="6350"/>
            <wp:docPr id="6" name="图片 2" descr="微信图片_2023060416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微信图片_20230604160741"/>
                    <pic:cNvPicPr>
                      <a:picLocks noChangeAspect="1"/>
                    </pic:cNvPicPr>
                  </pic:nvPicPr>
                  <pic:blipFill>
                    <a:blip r:embed="rId9"/>
                    <a:stretch>
                      <a:fillRect/>
                    </a:stretch>
                  </pic:blipFill>
                  <pic:spPr>
                    <a:xfrm>
                      <a:off x="0" y="0"/>
                      <a:ext cx="3671570" cy="3925570"/>
                    </a:xfrm>
                    <a:prstGeom prst="rect">
                      <a:avLst/>
                    </a:prstGeom>
                  </pic:spPr>
                </pic:pic>
              </a:graphicData>
            </a:graphic>
          </wp:inline>
        </w:drawing>
      </w:r>
    </w:p>
    <w:p>
      <w:pPr>
        <w:widowControl w:val="0"/>
        <w:numPr>
          <w:ilvl w:val="0"/>
          <w:numId w:val="5"/>
        </w:numPr>
        <w:jc w:val="both"/>
        <w:rPr>
          <w:rFonts w:hint="eastAsia"/>
          <w:b w:val="0"/>
          <w:bCs w:val="0"/>
          <w:lang w:val="en-US" w:eastAsia="zh-CN"/>
        </w:rPr>
      </w:pPr>
      <w:r>
        <w:rPr>
          <w:rFonts w:hint="eastAsia"/>
          <w:b w:val="0"/>
          <w:bCs w:val="0"/>
          <w:lang w:val="en-US" w:eastAsia="zh-CN"/>
        </w:rPr>
        <w:t>某大型超市要在A、B、C、D各个分店之间设立一个配送中心M，各分店的分布及其到配送中心的物流量如图和表所示，问M应设在何处？</w:t>
      </w:r>
    </w:p>
    <w:p>
      <w:pPr>
        <w:widowControl w:val="0"/>
        <w:numPr>
          <w:ilvl w:val="0"/>
          <w:numId w:val="0"/>
        </w:numPr>
        <w:jc w:val="both"/>
        <w:rPr>
          <w:rFonts w:hint="eastAsia"/>
          <w:b w:val="0"/>
          <w:bCs w:val="0"/>
          <w:lang w:val="en-US" w:eastAsia="zh-CN"/>
        </w:rPr>
      </w:pPr>
      <w:r>
        <w:rPr>
          <w:rFonts w:hint="eastAsia"/>
          <w:b w:val="0"/>
          <w:bCs w:val="0"/>
          <w:lang w:val="en-US" w:eastAsia="zh-CN"/>
        </w:rPr>
        <w:drawing>
          <wp:inline distT="0" distB="0" distL="114300" distR="114300">
            <wp:extent cx="2790190" cy="1421765"/>
            <wp:effectExtent l="0" t="0" r="13970" b="10795"/>
            <wp:docPr id="7" name="图片 3" descr="微信图片_2023060416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微信图片_20230604161223"/>
                    <pic:cNvPicPr>
                      <a:picLocks noChangeAspect="1"/>
                    </pic:cNvPicPr>
                  </pic:nvPicPr>
                  <pic:blipFill>
                    <a:blip r:embed="rId10"/>
                    <a:srcRect t="31311" r="1864" b="49572"/>
                    <a:stretch>
                      <a:fillRect/>
                    </a:stretch>
                  </pic:blipFill>
                  <pic:spPr>
                    <a:xfrm>
                      <a:off x="0" y="0"/>
                      <a:ext cx="2790190" cy="1421765"/>
                    </a:xfrm>
                    <a:prstGeom prst="rect">
                      <a:avLst/>
                    </a:prstGeom>
                  </pic:spPr>
                </pic:pic>
              </a:graphicData>
            </a:graphic>
          </wp:inline>
        </w:drawing>
      </w:r>
    </w:p>
    <w:p>
      <w:pPr>
        <w:widowControl w:val="0"/>
        <w:numPr>
          <w:ilvl w:val="0"/>
          <w:numId w:val="0"/>
        </w:numPr>
        <w:jc w:val="both"/>
        <w:rPr>
          <w:rFonts w:hint="default"/>
          <w:b/>
          <w:bCs/>
          <w:lang w:val="en-US" w:eastAsia="zh-CN"/>
        </w:rPr>
      </w:pPr>
      <w:r>
        <w:rPr>
          <w:rFonts w:hint="default"/>
          <w:b/>
          <w:bCs/>
          <w:lang w:val="en-US" w:eastAsia="zh-CN"/>
        </w:rPr>
        <w:t>解:用重心法求M的坐标值Cx及Cy:</w:t>
      </w:r>
    </w:p>
    <w:p>
      <w:pPr>
        <w:widowControl w:val="0"/>
        <w:numPr>
          <w:ilvl w:val="0"/>
          <w:numId w:val="0"/>
        </w:numPr>
        <w:jc w:val="both"/>
        <w:rPr>
          <w:rFonts w:hint="default"/>
          <w:b/>
          <w:bCs/>
          <w:lang w:val="en-US" w:eastAsia="zh-CN"/>
        </w:rPr>
      </w:pPr>
      <w:r>
        <w:rPr>
          <w:rFonts w:hint="default"/>
          <w:b/>
          <w:bCs/>
          <w:lang w:val="en-US" w:eastAsia="zh-CN"/>
        </w:rPr>
        <w:t>Cx=(200*1000+450*500+500*1500+600*2000)/(1000+500+1500+2000)=475</w:t>
      </w:r>
    </w:p>
    <w:p>
      <w:pPr>
        <w:widowControl w:val="0"/>
        <w:numPr>
          <w:ilvl w:val="0"/>
          <w:numId w:val="0"/>
        </w:numPr>
        <w:jc w:val="both"/>
        <w:rPr>
          <w:rFonts w:hint="default"/>
          <w:b/>
          <w:bCs/>
          <w:lang w:val="en-US" w:eastAsia="zh-CN"/>
        </w:rPr>
      </w:pPr>
      <w:r>
        <w:rPr>
          <w:rFonts w:hint="default"/>
          <w:b/>
          <w:bCs/>
          <w:lang w:val="en-US" w:eastAsia="zh-CN"/>
        </w:rPr>
        <w:t>Cy=(40*1000+60*500+70*1500+50*2000)/(1000+500+1500+2000)=55</w:t>
      </w:r>
    </w:p>
    <w:p>
      <w:pPr>
        <w:widowControl w:val="0"/>
        <w:numPr>
          <w:ilvl w:val="0"/>
          <w:numId w:val="0"/>
        </w:numPr>
        <w:jc w:val="both"/>
        <w:rPr>
          <w:rFonts w:hint="default"/>
          <w:b/>
          <w:bCs/>
          <w:lang w:val="en-US" w:eastAsia="zh-CN"/>
        </w:rPr>
      </w:pPr>
      <w:r>
        <w:rPr>
          <w:rFonts w:hint="default"/>
          <w:b/>
          <w:bCs/>
          <w:lang w:val="en-US" w:eastAsia="zh-CN"/>
        </w:rPr>
        <w:t>所以重心的位置M为（475，55）</w:t>
      </w:r>
    </w:p>
    <w:p>
      <w:pPr>
        <w:widowControl w:val="0"/>
        <w:numPr>
          <w:ilvl w:val="0"/>
          <w:numId w:val="0"/>
        </w:numPr>
        <w:jc w:val="both"/>
        <w:rPr>
          <w:rFonts w:hint="default"/>
          <w:b/>
          <w:bCs/>
          <w:lang w:val="en-US" w:eastAsia="zh-CN"/>
        </w:rPr>
      </w:pPr>
    </w:p>
    <w:p>
      <w:pPr>
        <w:widowControl w:val="0"/>
        <w:numPr>
          <w:ilvl w:val="0"/>
          <w:numId w:val="5"/>
        </w:numPr>
        <w:ind w:left="0" w:leftChars="0" w:firstLine="0" w:firstLineChars="0"/>
        <w:jc w:val="both"/>
        <w:rPr>
          <w:rFonts w:hint="eastAsia"/>
          <w:b w:val="0"/>
          <w:bCs w:val="0"/>
          <w:lang w:val="en-US" w:eastAsia="zh-CN"/>
        </w:rPr>
      </w:pPr>
      <w:r>
        <w:rPr>
          <w:rFonts w:hint="eastAsia"/>
          <w:b w:val="0"/>
          <w:bCs w:val="0"/>
          <w:lang w:val="en-US" w:eastAsia="zh-CN"/>
        </w:rPr>
        <w:t>假设某道工序的日消耗量为1 000个零件，每个标准容器的容量为40个零件，每个容器从收到看板卡开始到再次变空，平均需要0.2天。如果S为0.15，计算所需要的看板数量 </w:t>
      </w:r>
    </w:p>
    <w:p>
      <w:pPr>
        <w:widowControl w:val="0"/>
        <w:numPr>
          <w:ilvl w:val="0"/>
          <w:numId w:val="0"/>
        </w:numPr>
        <w:jc w:val="both"/>
        <w:rPr>
          <w:rFonts w:hint="default"/>
          <w:b/>
          <w:bCs/>
          <w:lang w:val="en-US" w:eastAsia="zh-CN"/>
        </w:rPr>
      </w:pPr>
      <w:r>
        <w:rPr>
          <w:rFonts w:hint="eastAsia"/>
          <w:b/>
          <w:bCs/>
          <w:lang w:val="en-US" w:eastAsia="zh-CN"/>
        </w:rPr>
        <w:t>解：</w:t>
      </w:r>
      <w:r>
        <w:rPr>
          <w:rFonts w:hint="default"/>
          <w:b/>
          <w:bCs/>
          <w:lang w:val="en-US" w:eastAsia="zh-CN"/>
        </w:rPr>
        <w:t>D=1 000个零件/天；L=0.2天；S=0.15；  C=40个零件/容器</w:t>
      </w:r>
    </w:p>
    <w:p>
      <w:pPr>
        <w:widowControl w:val="0"/>
        <w:numPr>
          <w:ilvl w:val="0"/>
          <w:numId w:val="0"/>
        </w:numPr>
        <w:jc w:val="both"/>
        <w:rPr>
          <w:rFonts w:hint="default"/>
          <w:b/>
          <w:bCs/>
          <w:lang w:val="en-US" w:eastAsia="zh-CN"/>
        </w:rPr>
      </w:pPr>
      <w:r>
        <w:rPr>
          <w:rFonts w:hint="default"/>
          <w:b/>
          <w:bCs/>
          <w:lang w:val="en-US" w:eastAsia="zh-CN"/>
        </w:rPr>
        <w:t>N=DL(1+S)/C=1 000*0.2* (1-0.15)/40=5.75=6</w:t>
      </w:r>
    </w:p>
    <w:p>
      <w:pPr>
        <w:widowControl w:val="0"/>
        <w:numPr>
          <w:ilvl w:val="0"/>
          <w:numId w:val="0"/>
        </w:numPr>
        <w:jc w:val="both"/>
        <w:rPr>
          <w:rFonts w:hint="default"/>
          <w:b/>
          <w:bCs/>
          <w:lang w:val="en-US" w:eastAsia="zh-CN"/>
        </w:rPr>
      </w:pPr>
    </w:p>
    <w:p>
      <w:pPr>
        <w:widowControl w:val="0"/>
        <w:numPr>
          <w:ilvl w:val="0"/>
          <w:numId w:val="5"/>
        </w:numPr>
        <w:ind w:left="0" w:leftChars="0" w:firstLine="0" w:firstLineChars="0"/>
        <w:jc w:val="both"/>
        <w:rPr>
          <w:rFonts w:hint="default"/>
          <w:b w:val="0"/>
          <w:bCs w:val="0"/>
          <w:lang w:val="en-US" w:eastAsia="zh-CN"/>
        </w:rPr>
      </w:pPr>
      <w:r>
        <w:rPr>
          <w:rFonts w:hint="eastAsia"/>
          <w:b w:val="0"/>
          <w:bCs w:val="0"/>
          <w:lang w:val="en-US" w:eastAsia="zh-CN"/>
        </w:rPr>
        <w:t>5个作业2台机床排序：假设有5个作业，要在2台机器上以相同的工序进行加工， 试约翰逊方法（Johnson’s method）排序规则排序。</w:t>
      </w:r>
    </w:p>
    <w:p>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3933190" cy="1152525"/>
            <wp:effectExtent l="0" t="0" r="13970" b="5715"/>
            <wp:docPr id="8" name="图片 7" descr="微信图片_2023060416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微信图片_20230604164840"/>
                    <pic:cNvPicPr>
                      <a:picLocks noChangeAspect="1"/>
                    </pic:cNvPicPr>
                  </pic:nvPicPr>
                  <pic:blipFill>
                    <a:blip r:embed="rId11"/>
                    <a:srcRect t="31292" r="781" b="55621"/>
                    <a:stretch>
                      <a:fillRect/>
                    </a:stretch>
                  </pic:blipFill>
                  <pic:spPr>
                    <a:xfrm>
                      <a:off x="0" y="0"/>
                      <a:ext cx="3933190" cy="1152525"/>
                    </a:xfrm>
                    <a:prstGeom prst="rect">
                      <a:avLst/>
                    </a:prstGeom>
                  </pic:spPr>
                </pic:pic>
              </a:graphicData>
            </a:graphic>
          </wp:inline>
        </w:drawing>
      </w:r>
    </w:p>
    <w:p>
      <w:pPr>
        <w:widowControl w:val="0"/>
        <w:numPr>
          <w:ilvl w:val="0"/>
          <w:numId w:val="0"/>
        </w:numPr>
        <w:jc w:val="both"/>
        <w:rPr>
          <w:rFonts w:hint="default"/>
          <w:b w:val="0"/>
          <w:bCs w:val="0"/>
          <w:lang w:val="en-US" w:eastAsia="zh-CN"/>
        </w:rPr>
      </w:pPr>
      <w:r>
        <w:rPr>
          <w:rFonts w:hint="eastAsia"/>
          <w:b w:val="0"/>
          <w:bCs w:val="0"/>
          <w:lang w:val="en-US" w:eastAsia="zh-CN"/>
        </w:rPr>
        <w:t>解：</w:t>
      </w:r>
      <w:r>
        <w:rPr>
          <w:rFonts w:hint="default"/>
          <w:b w:val="0"/>
          <w:bCs w:val="0"/>
          <w:lang w:val="en-US" w:eastAsia="zh-CN"/>
        </w:rPr>
        <w:drawing>
          <wp:inline distT="0" distB="0" distL="114300" distR="114300">
            <wp:extent cx="4029710" cy="1905000"/>
            <wp:effectExtent l="0" t="0" r="8890" b="0"/>
            <wp:docPr id="9" name="图片 8" descr="微信图片_2023060416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微信图片_20230604165053"/>
                    <pic:cNvPicPr>
                      <a:picLocks noChangeAspect="1"/>
                    </pic:cNvPicPr>
                  </pic:nvPicPr>
                  <pic:blipFill>
                    <a:blip r:embed="rId12"/>
                    <a:stretch>
                      <a:fillRect/>
                    </a:stretch>
                  </pic:blipFill>
                  <pic:spPr>
                    <a:xfrm>
                      <a:off x="0" y="0"/>
                      <a:ext cx="4029710" cy="1905000"/>
                    </a:xfrm>
                    <a:prstGeom prst="rect">
                      <a:avLst/>
                    </a:prstGeom>
                  </pic:spPr>
                </pic:pic>
              </a:graphicData>
            </a:graphic>
          </wp:inline>
        </w:drawing>
      </w:r>
      <w:r>
        <w:rPr>
          <w:rFonts w:hint="default"/>
          <w:b w:val="0"/>
          <w:bCs w:val="0"/>
          <w:lang w:val="en-US" w:eastAsia="zh-CN"/>
        </w:rPr>
        <w:drawing>
          <wp:inline distT="0" distB="0" distL="114300" distR="114300">
            <wp:extent cx="4053840" cy="1111250"/>
            <wp:effectExtent l="0" t="0" r="0" b="1270"/>
            <wp:docPr id="10" name="图片 9" descr="微信图片_2023060416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微信图片_20230604165057"/>
                    <pic:cNvPicPr>
                      <a:picLocks noChangeAspect="1"/>
                    </pic:cNvPicPr>
                  </pic:nvPicPr>
                  <pic:blipFill>
                    <a:blip r:embed="rId13"/>
                    <a:stretch>
                      <a:fillRect/>
                    </a:stretch>
                  </pic:blipFill>
                  <pic:spPr>
                    <a:xfrm>
                      <a:off x="0" y="0"/>
                      <a:ext cx="4053840" cy="1111250"/>
                    </a:xfrm>
                    <a:prstGeom prst="rect">
                      <a:avLst/>
                    </a:prstGeom>
                  </pic:spPr>
                </pic:pic>
              </a:graphicData>
            </a:graphic>
          </wp:inline>
        </w:drawing>
      </w:r>
    </w:p>
    <w:p>
      <w:pPr>
        <w:widowControl w:val="0"/>
        <w:numPr>
          <w:ilvl w:val="0"/>
          <w:numId w:val="5"/>
        </w:numPr>
        <w:ind w:left="0" w:leftChars="0" w:firstLine="0" w:firstLineChars="0"/>
        <w:jc w:val="both"/>
        <w:rPr>
          <w:rFonts w:hint="eastAsia"/>
          <w:b w:val="0"/>
          <w:bCs w:val="0"/>
          <w:lang w:val="en-US" w:eastAsia="zh-CN"/>
        </w:rPr>
      </w:pPr>
      <w:r>
        <w:rPr>
          <w:rFonts w:hint="eastAsia"/>
          <w:b w:val="0"/>
          <w:bCs w:val="0"/>
          <w:lang w:val="en-US" w:eastAsia="zh-CN"/>
        </w:rPr>
        <w:t>奥本机器公司生产销往全国的零件，可以选择自己生产塑料包装箱，必须改建现有的工作区域，还要采购一台机器，每年的固定成本是$8 000，工人、物料和管理成本等可变成本估计是每件$0.50 ，如果选择采购，目前的单价是$0.70 ，包装箱的需求估计量</w:t>
      </w:r>
      <w:r>
        <w:rPr>
          <w:rFonts w:hint="eastAsia"/>
          <w:b w:val="0"/>
          <w:bCs w:val="0"/>
          <w:lang w:val="en-US" w:eastAsia="zh-CN"/>
        </w:rPr>
        <w:drawing>
          <wp:inline distT="0" distB="0" distL="114300" distR="114300">
            <wp:extent cx="3895090" cy="1729740"/>
            <wp:effectExtent l="0" t="0" r="0" b="0"/>
            <wp:docPr id="11" name="图片 12" descr="微信图片_2023060417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微信图片_20230604170535"/>
                    <pic:cNvPicPr>
                      <a:picLocks noChangeAspect="1"/>
                    </pic:cNvPicPr>
                  </pic:nvPicPr>
                  <pic:blipFill>
                    <a:blip r:embed="rId14"/>
                    <a:srcRect t="42593" r="2216" b="37865"/>
                    <a:stretch>
                      <a:fillRect/>
                    </a:stretch>
                  </pic:blipFill>
                  <pic:spPr>
                    <a:xfrm>
                      <a:off x="0" y="0"/>
                      <a:ext cx="3895090" cy="1729740"/>
                    </a:xfrm>
                    <a:prstGeom prst="rect">
                      <a:avLst/>
                    </a:prstGeom>
                  </pic:spPr>
                </pic:pic>
              </a:graphicData>
            </a:graphic>
          </wp:inline>
        </w:drawing>
      </w:r>
    </w:p>
    <w:p>
      <w:pPr>
        <w:widowControl w:val="0"/>
        <w:numPr>
          <w:ilvl w:val="0"/>
          <w:numId w:val="0"/>
        </w:numPr>
        <w:ind w:leftChars="0"/>
        <w:jc w:val="both"/>
        <w:rPr>
          <w:rFonts w:hint="eastAsia"/>
          <w:b w:val="0"/>
          <w:bCs w:val="0"/>
          <w:lang w:val="en-US" w:eastAsia="zh-CN"/>
        </w:rPr>
      </w:pPr>
      <w:r>
        <w:rPr>
          <w:rFonts w:hint="eastAsia"/>
          <w:b w:val="0"/>
          <w:bCs w:val="0"/>
          <w:lang w:val="en-US" w:eastAsia="zh-CN"/>
        </w:rPr>
        <w:t>奥本机器公司应该自制还是外购这种包装箱？</w:t>
      </w:r>
    </w:p>
    <w:p>
      <w:pPr>
        <w:widowControl w:val="0"/>
        <w:numPr>
          <w:ilvl w:val="0"/>
          <w:numId w:val="0"/>
        </w:numPr>
        <w:jc w:val="both"/>
        <w:rPr>
          <w:rFonts w:hint="eastAsia"/>
          <w:b w:val="0"/>
          <w:bCs w:val="0"/>
          <w:lang w:val="en-US" w:eastAsia="zh-CN"/>
        </w:rPr>
      </w:pPr>
      <w:r>
        <w:rPr>
          <w:rFonts w:hint="eastAsia"/>
          <w:b w:val="0"/>
          <w:bCs w:val="0"/>
          <w:lang w:val="en-US" w:eastAsia="zh-CN"/>
        </w:rPr>
        <w:t>在什么批量下生产，自制比向外部供应商采购更经济？</w:t>
      </w:r>
    </w:p>
    <w:p>
      <w:pPr>
        <w:widowControl w:val="0"/>
        <w:numPr>
          <w:ilvl w:val="0"/>
          <w:numId w:val="0"/>
        </w:numPr>
        <w:jc w:val="both"/>
        <w:rPr>
          <w:rFonts w:hint="default"/>
          <w:b/>
          <w:bCs/>
          <w:lang w:val="en-US" w:eastAsia="zh-CN"/>
        </w:rPr>
      </w:pPr>
      <w:r>
        <w:rPr>
          <w:rFonts w:hint="default"/>
          <w:b/>
          <w:bCs/>
          <w:lang w:val="en-US" w:eastAsia="zh-CN"/>
        </w:rPr>
        <w:t>解</w:t>
      </w:r>
      <w:r>
        <w:rPr>
          <w:rFonts w:hint="eastAsia"/>
          <w:b/>
          <w:bCs/>
          <w:lang w:val="en-US" w:eastAsia="zh-CN"/>
        </w:rPr>
        <w:t>：</w:t>
      </w:r>
      <w:r>
        <w:rPr>
          <w:rFonts w:hint="default"/>
          <w:b/>
          <w:bCs/>
          <w:lang w:val="en-US" w:eastAsia="zh-CN"/>
        </w:rPr>
        <w:t>期望生产成本TC=FC+VC(V)=$8 000+($0.50/件)(37 500件)=$26 750</w:t>
      </w:r>
    </w:p>
    <w:p>
      <w:pPr>
        <w:widowControl w:val="0"/>
        <w:numPr>
          <w:ilvl w:val="0"/>
          <w:numId w:val="0"/>
        </w:numPr>
        <w:jc w:val="both"/>
        <w:rPr>
          <w:rFonts w:hint="default"/>
          <w:b/>
          <w:bCs/>
          <w:lang w:val="en-US" w:eastAsia="zh-CN"/>
        </w:rPr>
      </w:pPr>
      <w:r>
        <w:rPr>
          <w:rFonts w:hint="default"/>
          <w:b/>
          <w:bCs/>
          <w:lang w:val="en-US" w:eastAsia="zh-CN"/>
        </w:rPr>
        <w:t xml:space="preserve">期望采购成本TC=(单价)(V)=($0.70/件)(37 500件)=$26 250 </w:t>
      </w:r>
    </w:p>
    <w:p>
      <w:pPr>
        <w:widowControl w:val="0"/>
        <w:numPr>
          <w:ilvl w:val="0"/>
          <w:numId w:val="0"/>
        </w:numPr>
        <w:jc w:val="both"/>
        <w:rPr>
          <w:rFonts w:hint="default"/>
          <w:b/>
          <w:bCs/>
          <w:lang w:val="en-US" w:eastAsia="zh-CN"/>
        </w:rPr>
      </w:pPr>
      <w:r>
        <w:rPr>
          <w:rFonts w:hint="default"/>
          <w:b/>
          <w:bCs/>
          <w:lang w:val="en-US" w:eastAsia="zh-CN"/>
        </w:rPr>
        <w:t>应该采购包装箱 。</w:t>
      </w:r>
    </w:p>
    <w:p>
      <w:pPr>
        <w:widowControl w:val="0"/>
        <w:numPr>
          <w:ilvl w:val="0"/>
          <w:numId w:val="0"/>
        </w:numPr>
        <w:jc w:val="both"/>
        <w:rPr>
          <w:rFonts w:hint="default"/>
          <w:b/>
          <w:bCs/>
          <w:lang w:val="en-US" w:eastAsia="zh-CN"/>
        </w:rPr>
      </w:pPr>
      <w:r>
        <w:rPr>
          <w:rFonts w:hint="default"/>
          <w:b/>
          <w:bCs/>
          <w:lang w:val="en-US" w:eastAsia="zh-CN"/>
        </w:rPr>
        <w:t xml:space="preserve">损益平衡点是自制总成本等于采购总成本时的生产量 </w:t>
      </w:r>
    </w:p>
    <w:p>
      <w:pPr>
        <w:widowControl w:val="0"/>
        <w:numPr>
          <w:ilvl w:val="0"/>
          <w:numId w:val="0"/>
        </w:numPr>
        <w:jc w:val="both"/>
        <w:rPr>
          <w:rFonts w:hint="default"/>
          <w:b/>
          <w:bCs/>
          <w:lang w:val="en-US" w:eastAsia="zh-CN"/>
        </w:rPr>
      </w:pPr>
      <w:r>
        <w:rPr>
          <w:rFonts w:hint="default"/>
          <w:b/>
          <w:bCs/>
          <w:lang w:val="en-US" w:eastAsia="zh-CN"/>
        </w:rPr>
        <w:t>期望生产总成本(TC)=期望外购总成本(TC)</w:t>
      </w:r>
    </w:p>
    <w:p>
      <w:pPr>
        <w:widowControl w:val="0"/>
        <w:numPr>
          <w:ilvl w:val="0"/>
          <w:numId w:val="0"/>
        </w:numPr>
        <w:jc w:val="both"/>
        <w:rPr>
          <w:rFonts w:hint="default"/>
          <w:b/>
          <w:bCs/>
          <w:lang w:val="en-US" w:eastAsia="zh-CN"/>
        </w:rPr>
      </w:pPr>
      <w:r>
        <w:rPr>
          <w:rFonts w:hint="default"/>
          <w:b/>
          <w:bCs/>
          <w:lang w:val="en-US" w:eastAsia="zh-CN"/>
        </w:rPr>
        <w:t>FC+VC(V)=(单价)(V)</w:t>
      </w:r>
    </w:p>
    <w:p>
      <w:pPr>
        <w:widowControl w:val="0"/>
        <w:numPr>
          <w:ilvl w:val="0"/>
          <w:numId w:val="0"/>
        </w:numPr>
        <w:jc w:val="both"/>
        <w:rPr>
          <w:rFonts w:hint="default"/>
          <w:b/>
          <w:bCs/>
          <w:lang w:val="en-US" w:eastAsia="zh-CN"/>
        </w:rPr>
      </w:pPr>
      <w:r>
        <w:rPr>
          <w:rFonts w:hint="default"/>
          <w:b/>
          <w:bCs/>
          <w:lang w:val="en-US" w:eastAsia="zh-CN"/>
        </w:rPr>
        <w:t>$8000+($0.50/件)V=($0.70/件)V</w:t>
      </w:r>
    </w:p>
    <w:p>
      <w:pPr>
        <w:widowControl w:val="0"/>
        <w:numPr>
          <w:ilvl w:val="0"/>
          <w:numId w:val="0"/>
        </w:numPr>
        <w:jc w:val="both"/>
        <w:rPr>
          <w:rFonts w:hint="default"/>
          <w:b/>
          <w:bCs/>
          <w:lang w:val="en-US" w:eastAsia="zh-CN"/>
        </w:rPr>
      </w:pPr>
      <w:r>
        <w:rPr>
          <w:rFonts w:hint="default"/>
          <w:b/>
          <w:bCs/>
          <w:lang w:val="en-US" w:eastAsia="zh-CN"/>
        </w:rPr>
        <w:t>$0.20V=$8000</w:t>
      </w:r>
    </w:p>
    <w:p>
      <w:pPr>
        <w:widowControl w:val="0"/>
        <w:numPr>
          <w:ilvl w:val="0"/>
          <w:numId w:val="0"/>
        </w:numPr>
        <w:jc w:val="both"/>
        <w:rPr>
          <w:rFonts w:hint="default"/>
          <w:b/>
          <w:bCs/>
          <w:lang w:val="en-US" w:eastAsia="zh-CN"/>
        </w:rPr>
      </w:pPr>
      <w:r>
        <w:rPr>
          <w:rFonts w:hint="default"/>
          <w:b/>
          <w:bCs/>
          <w:lang w:val="en-US" w:eastAsia="zh-CN"/>
        </w:rPr>
        <w:t xml:space="preserve">V=40000件 </w:t>
      </w:r>
    </w:p>
    <w:p>
      <w:pPr>
        <w:widowControl w:val="0"/>
        <w:numPr>
          <w:ilvl w:val="0"/>
          <w:numId w:val="0"/>
        </w:numPr>
        <w:jc w:val="both"/>
        <w:rPr>
          <w:rFonts w:hint="default"/>
          <w:b/>
          <w:bCs/>
          <w:lang w:val="en-US" w:eastAsia="zh-CN"/>
        </w:rPr>
      </w:pPr>
      <w:r>
        <w:rPr>
          <w:rFonts w:hint="default"/>
          <w:b/>
          <w:bCs/>
          <w:lang w:val="en-US" w:eastAsia="zh-CN"/>
        </w:rPr>
        <w:t>结论：数量超过40 000件时，自制包装箱更经济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3E1B"/>
    <w:multiLevelType w:val="singleLevel"/>
    <w:tmpl w:val="83AE3E1B"/>
    <w:lvl w:ilvl="0" w:tentative="0">
      <w:start w:val="7"/>
      <w:numFmt w:val="decimal"/>
      <w:lvlText w:val="%1."/>
      <w:lvlJc w:val="left"/>
      <w:pPr>
        <w:tabs>
          <w:tab w:val="left" w:pos="312"/>
        </w:tabs>
      </w:pPr>
    </w:lvl>
  </w:abstractNum>
  <w:abstractNum w:abstractNumId="1">
    <w:nsid w:val="E9E10555"/>
    <w:multiLevelType w:val="singleLevel"/>
    <w:tmpl w:val="E9E10555"/>
    <w:lvl w:ilvl="0" w:tentative="0">
      <w:start w:val="1"/>
      <w:numFmt w:val="decimal"/>
      <w:suff w:val="nothing"/>
      <w:lvlText w:val="（%1）"/>
      <w:lvlJc w:val="left"/>
    </w:lvl>
  </w:abstractNum>
  <w:abstractNum w:abstractNumId="2">
    <w:nsid w:val="07801B4F"/>
    <w:multiLevelType w:val="singleLevel"/>
    <w:tmpl w:val="07801B4F"/>
    <w:lvl w:ilvl="0" w:tentative="0">
      <w:start w:val="1"/>
      <w:numFmt w:val="decimal"/>
      <w:lvlText w:val="%1."/>
      <w:lvlJc w:val="left"/>
      <w:pPr>
        <w:tabs>
          <w:tab w:val="left" w:pos="312"/>
        </w:tabs>
      </w:pPr>
    </w:lvl>
  </w:abstractNum>
  <w:abstractNum w:abstractNumId="3">
    <w:nsid w:val="2F5E6CEE"/>
    <w:multiLevelType w:val="singleLevel"/>
    <w:tmpl w:val="2F5E6CEE"/>
    <w:lvl w:ilvl="0" w:tentative="0">
      <w:start w:val="13"/>
      <w:numFmt w:val="decimal"/>
      <w:lvlText w:val="%1."/>
      <w:lvlJc w:val="left"/>
      <w:pPr>
        <w:tabs>
          <w:tab w:val="left" w:pos="312"/>
        </w:tabs>
      </w:pPr>
    </w:lvl>
  </w:abstractNum>
  <w:abstractNum w:abstractNumId="4">
    <w:nsid w:val="493B9866"/>
    <w:multiLevelType w:val="singleLevel"/>
    <w:tmpl w:val="493B9866"/>
    <w:lvl w:ilvl="0" w:tentative="0">
      <w:start w:val="6"/>
      <w:numFmt w:val="decimal"/>
      <w:lvlText w:val="%1."/>
      <w:lvlJc w:val="left"/>
      <w:pPr>
        <w:tabs>
          <w:tab w:val="left" w:pos="312"/>
        </w:tabs>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yZmU5NTVhZjcxZTQxMjAyZjhmNmYxN2VkZTAyY2UifQ=="/>
  </w:docVars>
  <w:rsids>
    <w:rsidRoot w:val="00000000"/>
    <w:rsid w:val="0356048A"/>
    <w:rsid w:val="46F72688"/>
    <w:rsid w:val="4DF03013"/>
    <w:rsid w:val="7BCE1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2023-06-04T03:47:00Z</dcterms:created>
  <dc:creator>86167</dc:creator>
  <cp:lastModifiedBy>刘卓然</cp:lastModifiedBy>
  <dcterms:modified xsi:type="dcterms:W3CDTF">2023-12-22T09:09:29Z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1DC1B9218C8C4F2D929B9394C482929C_13</vt:lpwstr>
  </property>
</Properties>
</file>