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-718" w:leftChars="-342" w:firstLine="1192" w:firstLineChars="297"/>
        <w:jc w:val="center"/>
        <w:rPr>
          <w:rFonts w:hint="eastAsia"/>
          <w:b/>
          <w:bCs/>
          <w:sz w:val="24"/>
        </w:rPr>
      </w:pPr>
      <w:r>
        <w:rPr>
          <w:rFonts w:hint="eastAsia"/>
          <w:b/>
          <w:spacing w:val="40"/>
          <w:sz w:val="32"/>
          <w:szCs w:val="32"/>
        </w:rPr>
        <w:t>东南大学成贤学院</w:t>
      </w:r>
      <w:r>
        <w:rPr>
          <w:rFonts w:hint="eastAsia"/>
          <w:b/>
          <w:spacing w:val="40"/>
          <w:sz w:val="32"/>
          <w:szCs w:val="32"/>
          <w:lang w:val="en-US" w:eastAsia="zh-CN"/>
        </w:rPr>
        <w:t>模拟</w:t>
      </w:r>
      <w:r>
        <w:rPr>
          <w:rFonts w:hint="eastAsia"/>
          <w:b/>
          <w:spacing w:val="40"/>
          <w:sz w:val="32"/>
          <w:szCs w:val="32"/>
        </w:rPr>
        <w:t>卷</w:t>
      </w:r>
    </w:p>
    <w:p>
      <w:pPr>
        <w:ind w:left="-718" w:leftChars="-342" w:firstLine="716" w:firstLineChars="297"/>
        <w:rPr>
          <w:b/>
          <w:sz w:val="24"/>
          <w:szCs w:val="24"/>
        </w:rPr>
      </w:pPr>
      <w:r>
        <w:rPr>
          <w:rFonts w:hint="eastAsia"/>
          <w:b/>
          <w:bCs/>
          <w:sz w:val="24"/>
        </w:rPr>
        <w:t>一．填空题</w:t>
      </w:r>
    </w:p>
    <w:p>
      <w:pPr>
        <w:pStyle w:val="3"/>
        <w:snapToGrid w:val="0"/>
        <w:spacing w:line="360" w:lineRule="auto"/>
        <w:ind w:left="0" w:firstLine="0" w:firstLineChars="0"/>
        <w:rPr>
          <w:rFonts w:hint="eastAsia"/>
        </w:rPr>
      </w:pPr>
      <w:r>
        <w:rPr>
          <w:b/>
          <w:bCs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693420</wp:posOffset>
                </wp:positionV>
                <wp:extent cx="635" cy="0"/>
                <wp:effectExtent l="10795" t="10160" r="7620" b="889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8pt;margin-top:54.6pt;height:0pt;width:0.05pt;z-index:251659264;mso-width-relative:page;mso-height-relative:page;" filled="f" stroked="t" coordsize="21600,21600" o:gfxdata="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GkvFy1QAAAAsBAAAPAAAA&#10;AAAAAAEAIAAAACIAAABkcnMvZG93bnJldi54bWxQSwECFAAUAAAACACHTuJAMNXlr98BAACmAwAA&#10;DgAAAAAAAAABACAAAAAkAQAAZHJzL2Uyb0RvYy54bWxQSwUGAAAAAAYABgBZAQAAdQ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position w:val="-30"/>
        </w:rPr>
        <w:object>
          <v:shape id="_x0000_i1025" o:spt="75" type="#_x0000_t75" style="height:36pt;width:108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/>
        </w:rPr>
        <w:t xml:space="preserve">__________.        </w:t>
      </w:r>
      <w:r>
        <w:rPr>
          <w:position w:val="-50"/>
        </w:rPr>
        <w:object>
          <v:shape id="_x0000_i1026" o:spt="75" type="#_x0000_t75" style="height:58pt;width:92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/>
        </w:rPr>
        <w:t>__________.</w:t>
      </w:r>
      <w:bookmarkStart w:id="0" w:name="_GoBack"/>
      <w:bookmarkEnd w:id="0"/>
    </w:p>
    <w:p>
      <w:pPr>
        <w:spacing w:line="360" w:lineRule="auto"/>
        <w:rPr>
          <w:rFonts w:hint="eastAsia" w:ascii="宋体" w:hAnsi="宋体"/>
          <w:u w:val="single"/>
        </w:rPr>
      </w:pPr>
      <w:r>
        <w:rPr>
          <w:rFonts w:hint="eastAsia" w:ascii="宋体" w:hAnsi="宋体"/>
        </w:rPr>
        <w:t>3．设</w:t>
      </w:r>
      <w:r>
        <w:rPr>
          <w:rFonts w:ascii="宋体" w:hAnsi="宋体"/>
          <w:position w:val="-6"/>
        </w:rPr>
        <w:object>
          <v:shape id="_x0000_i1027" o:spt="75" type="#_x0000_t75" style="height:14pt;width:9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hint="eastAsia" w:ascii="宋体" w:hAnsi="宋体"/>
        </w:rPr>
        <w:t>阶矩阵</w:t>
      </w:r>
      <w:r>
        <w:rPr>
          <w:rFonts w:ascii="宋体" w:hAnsi="宋体"/>
          <w:position w:val="-4"/>
        </w:rPr>
        <w:object>
          <v:shape id="_x0000_i1028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hint="eastAsia" w:ascii="宋体" w:hAnsi="宋体"/>
        </w:rPr>
        <w:t>的特征值为</w:t>
      </w:r>
      <w:r>
        <w:rPr>
          <w:rFonts w:ascii="宋体" w:hAnsi="宋体"/>
          <w:position w:val="-10"/>
        </w:rPr>
        <w:object>
          <v:shape id="_x0000_i1029" o:spt="75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hint="eastAsia" w:ascii="宋体" w:hAnsi="宋体"/>
        </w:rPr>
        <w:t>，则</w:t>
      </w:r>
      <w:r>
        <w:rPr>
          <w:rFonts w:ascii="宋体" w:hAnsi="宋体"/>
          <w:position w:val="-14"/>
        </w:rPr>
        <w:object>
          <v:shape id="_x0000_i1030" o:spt="75" type="#_x0000_t75" style="height:20pt;width:2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  <w:u w:val="single"/>
        </w:rPr>
        <w:t xml:space="preserve">            .</w:t>
      </w:r>
    </w:p>
    <w:p>
      <w:pPr>
        <w:snapToGrid w:val="0"/>
        <w:spacing w:line="360" w:lineRule="auto"/>
        <w:rPr>
          <w:rFonts w:hint="eastAsia"/>
        </w:rPr>
      </w:pPr>
      <w:r>
        <w:rPr>
          <w:rFonts w:hint="eastAsia" w:ascii="宋体" w:hAnsi="宋体"/>
        </w:rPr>
        <w:t>4.</w:t>
      </w:r>
      <w:r>
        <w:rPr>
          <w:rFonts w:hint="eastAsia"/>
          <w:b/>
        </w:rPr>
        <w:t xml:space="preserve"> </w:t>
      </w:r>
      <w:r>
        <w:rPr>
          <w:rFonts w:hint="eastAsia"/>
        </w:rPr>
        <w:t>向量组</w:t>
      </w:r>
      <w:r>
        <w:rPr>
          <w:position w:val="-12"/>
        </w:rPr>
        <w:object>
          <v:shape id="_x0000_i1031" o:spt="75" type="#_x0000_t75" style="height:19pt;width:203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rFonts w:hint="eastAsia"/>
        </w:rPr>
        <w:t>线性相关，则</w:t>
      </w:r>
      <w:r>
        <w:rPr>
          <w:position w:val="-10"/>
        </w:rPr>
        <w:object>
          <v:shape id="_x0000_i1032" o:spt="75" type="#_x0000_t75" style="height:16pt;width:86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</w:p>
    <w:p>
      <w:pPr>
        <w:snapToGrid w:val="0"/>
        <w:spacing w:line="360" w:lineRule="auto"/>
        <w:rPr>
          <w:rFonts w:hint="eastAsia"/>
          <w:b/>
          <w:sz w:val="18"/>
          <w:szCs w:val="18"/>
          <w:u w:val="single"/>
        </w:rPr>
      </w:pPr>
      <w:r>
        <w:rPr>
          <w:rFonts w:hint="eastAsia"/>
        </w:rPr>
        <w:t xml:space="preserve">5. </w:t>
      </w:r>
      <w:r>
        <w:rPr>
          <w:position w:val="-10"/>
        </w:rPr>
        <w:object>
          <v:shape id="_x0000_i1033" o:spt="75" type="#_x0000_t75" style="height:18pt;width:149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hint="eastAsia"/>
        </w:rPr>
        <w:t>，则内积</w:t>
      </w:r>
      <w:r>
        <w:rPr>
          <w:position w:val="-10"/>
        </w:rPr>
        <w:object>
          <v:shape id="_x0000_i1034" o:spt="75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hint="eastAsia"/>
          <w:b/>
          <w:sz w:val="18"/>
          <w:szCs w:val="18"/>
          <w:u w:val="single"/>
        </w:rPr>
        <w:t xml:space="preserve">    </w:t>
      </w:r>
      <w:r>
        <w:rPr>
          <w:b/>
          <w:sz w:val="18"/>
          <w:szCs w:val="18"/>
          <w:u w:val="single"/>
        </w:rPr>
        <w:t xml:space="preserve"> </w:t>
      </w:r>
      <w:r>
        <w:rPr>
          <w:rFonts w:hint="eastAsia"/>
          <w:b/>
          <w:sz w:val="18"/>
          <w:szCs w:val="18"/>
          <w:u w:val="single"/>
        </w:rPr>
        <w:t xml:space="preserve">            .</w:t>
      </w:r>
    </w:p>
    <w:p>
      <w:pPr>
        <w:snapToGrid w:val="0"/>
        <w:spacing w:line="360" w:lineRule="auto"/>
        <w:rPr>
          <w:rFonts w:hint="eastAsia"/>
        </w:rPr>
      </w:pPr>
      <w:r>
        <w:rPr>
          <w:rFonts w:hint="eastAsia"/>
          <w:bCs/>
        </w:rPr>
        <w:t xml:space="preserve">6. </w:t>
      </w:r>
      <w:r>
        <w:rPr>
          <w:rFonts w:hint="eastAsia"/>
          <w:b/>
        </w:rPr>
        <w:t xml:space="preserve"> </w:t>
      </w:r>
      <w:r>
        <w:rPr>
          <w:rFonts w:hint="eastAsia"/>
        </w:rPr>
        <w:t>设</w:t>
      </w:r>
      <w:r>
        <w:rPr>
          <w:position w:val="-4"/>
        </w:rPr>
        <w:object>
          <v:shape id="_x0000_i1035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hint="eastAsia"/>
        </w:rPr>
        <w:t>是正交矩阵，化简</w:t>
      </w:r>
      <w:r>
        <w:rPr>
          <w:position w:val="-10"/>
        </w:rPr>
        <w:object>
          <v:shape id="_x0000_i1036" o:spt="75" type="#_x0000_t75" style="height:18pt;width:122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</w:p>
    <w:p>
      <w:pPr>
        <w:snapToGrid w:val="0"/>
        <w:spacing w:line="360" w:lineRule="auto"/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  <w:b/>
        </w:rPr>
        <w:t xml:space="preserve"> </w:t>
      </w:r>
      <w:r>
        <w:rPr>
          <w:rFonts w:hint="eastAsia"/>
        </w:rPr>
        <w:t>设</w:t>
      </w:r>
      <w:r>
        <w:rPr>
          <w:position w:val="-4"/>
        </w:rPr>
        <w:object>
          <v:shape id="_x0000_i1037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hint="eastAsia"/>
        </w:rPr>
        <w:t>为</w:t>
      </w:r>
      <w:r>
        <w:rPr>
          <w:position w:val="-4"/>
        </w:rPr>
        <w:object>
          <v:shape id="_x0000_i1038" o:spt="75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hint="eastAsia"/>
        </w:rPr>
        <w:t>矩阵，</w:t>
      </w:r>
      <w:r>
        <w:rPr>
          <w:position w:val="-6"/>
        </w:rPr>
        <w:object>
          <v:shape id="_x0000_i1039" o:spt="75" type="#_x0000_t75" style="height:14pt;width:10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rFonts w:hint="eastAsia"/>
        </w:rPr>
        <w:t>是</w:t>
      </w:r>
      <w:r>
        <w:rPr>
          <w:position w:val="-4"/>
        </w:rPr>
        <w:object>
          <v:shape id="_x0000_i1040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hint="eastAsia"/>
        </w:rPr>
        <w:t>维列向量，</w:t>
      </w:r>
      <w:r>
        <w:rPr>
          <w:position w:val="-10"/>
        </w:rPr>
        <w:object>
          <v:shape id="_x0000_i1041" o:spt="75" type="#_x0000_t75" style="height:16pt;width:87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hint="eastAsia"/>
        </w:rPr>
        <w:t>，</w:t>
      </w:r>
    </w:p>
    <w:p>
      <w:pPr>
        <w:snapToGrid w:val="0"/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则</w:t>
      </w:r>
      <w:r>
        <w:rPr>
          <w:position w:val="-6"/>
        </w:rPr>
        <w:object>
          <v:shape id="_x0000_i1042" o:spt="75" type="#_x0000_t75" style="height:14pt;width:39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hint="eastAsia"/>
        </w:rPr>
        <w:t>的通解中含任意常数的个数为</w:t>
      </w:r>
      <w:r>
        <w:rPr>
          <w:rFonts w:hint="eastAsia"/>
          <w:u w:val="single"/>
        </w:rPr>
        <w:t xml:space="preserve">           .</w:t>
      </w:r>
    </w:p>
    <w:p>
      <w:pPr>
        <w:numPr>
          <w:ilvl w:val="0"/>
          <w:numId w:val="1"/>
        </w:numPr>
        <w:snapToGrid w:val="0"/>
        <w:spacing w:line="360" w:lineRule="auto"/>
        <w:jc w:val="left"/>
        <w:rPr>
          <w:rFonts w:hint="eastAsia"/>
          <w:u w:val="single"/>
        </w:rPr>
      </w:pPr>
      <w:r>
        <w:rPr>
          <w:rFonts w:hint="eastAsia"/>
        </w:rPr>
        <w:t>设3阶矩阵</w:t>
      </w:r>
      <w:r>
        <w:rPr>
          <w:position w:val="-4"/>
        </w:rPr>
        <w:object>
          <v:shape id="_x0000_i1043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hint="eastAsia"/>
        </w:rPr>
        <w:t>的秩是1 ，则伴随矩阵</w:t>
      </w:r>
      <w:r>
        <w:rPr>
          <w:position w:val="-4"/>
        </w:rPr>
        <w:object>
          <v:shape id="_x0000_i1044" o:spt="75" type="#_x0000_t75" style="height:15pt;width:17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hint="eastAsia"/>
        </w:rPr>
        <w:t>的秩为</w:t>
      </w:r>
      <w:r>
        <w:rPr>
          <w:rFonts w:hint="eastAsia"/>
          <w:u w:val="single"/>
        </w:rPr>
        <w:t xml:space="preserve">           .</w:t>
      </w:r>
    </w:p>
    <w:p>
      <w:pPr>
        <w:numPr>
          <w:ilvl w:val="0"/>
          <w:numId w:val="1"/>
        </w:numPr>
        <w:snapToGrid w:val="0"/>
        <w:spacing w:line="360" w:lineRule="auto"/>
        <w:jc w:val="left"/>
        <w:rPr>
          <w:rFonts w:hint="eastAsia"/>
          <w:u w:val="single"/>
        </w:rPr>
      </w:pPr>
      <w:r>
        <w:rPr>
          <w:rFonts w:hint="eastAsia"/>
        </w:rPr>
        <w:t>实二次型</w:t>
      </w:r>
      <w:r>
        <w:rPr>
          <w:rFonts w:ascii="宋体" w:hAnsi="宋体"/>
          <w:position w:val="-12"/>
        </w:rPr>
        <w:object>
          <v:shape id="_x0000_i1045" o:spt="75" type="#_x0000_t75" style="height:19pt;width:180pt;" o:ole="t" fillcolor="#000011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hint="eastAsia" w:ascii="宋体" w:hAnsi="宋体"/>
        </w:rPr>
        <w:t>的负惯性指数为</w:t>
      </w:r>
      <w:r>
        <w:rPr>
          <w:rFonts w:hint="eastAsia"/>
        </w:rPr>
        <w:t>.</w:t>
      </w:r>
      <w:r>
        <w:rPr>
          <w:rFonts w:hint="eastAsia"/>
          <w:u w:val="single"/>
        </w:rPr>
        <w:t xml:space="preserve">          .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10. 已知2阶矩阵</w:t>
      </w:r>
      <w:r>
        <w:rPr>
          <w:rFonts w:hint="eastAsia" w:ascii="宋体" w:hAnsi="宋体"/>
          <w:position w:val="-4"/>
        </w:rPr>
        <w:object>
          <v:shape id="_x0000_i1046" o:spt="75" type="#_x0000_t75" style="height:13pt;width:12pt;" o:ole="t" fillcolor="#000011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rPr>
          <w:rFonts w:hint="eastAsia" w:ascii="宋体" w:hAnsi="宋体"/>
        </w:rPr>
        <w:t>的特征值为0，2，则</w:t>
      </w:r>
      <w:r>
        <w:rPr>
          <w:rFonts w:ascii="宋体" w:hAnsi="宋体"/>
          <w:position w:val="-6"/>
        </w:rPr>
        <w:object>
          <v:shape id="_x0000_i1047" o:spt="75" type="#_x0000_t75" style="height:14pt;width:44pt;" o:ole="t" fillcolor="#000011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rPr>
          <w:rFonts w:hint="eastAsia" w:ascii="宋体" w:hAnsi="宋体"/>
        </w:rPr>
        <w:t>的特征值为（</w:t>
      </w:r>
      <w:r>
        <w:rPr>
          <w:rFonts w:ascii="宋体" w:hAnsi="宋体"/>
        </w:rPr>
        <w:t xml:space="preserve">   </w:t>
      </w:r>
      <w:r>
        <w:rPr>
          <w:rFonts w:hint="eastAsia" w:ascii="宋体" w:hAnsi="宋体"/>
        </w:rPr>
        <w:t>）。</w:t>
      </w:r>
    </w:p>
    <w:p>
      <w:pPr>
        <w:ind w:left="284"/>
        <w:rPr>
          <w:rFonts w:hint="eastAsia"/>
          <w:u w:val="single"/>
        </w:rPr>
      </w:pPr>
      <w:r>
        <w:rPr>
          <w:rFonts w:hint="eastAsia" w:ascii="宋体" w:hAnsi="宋体"/>
        </w:rPr>
        <w:t>(A)2，4</w:t>
      </w:r>
      <w:r>
        <w:rPr>
          <w:rFonts w:ascii="宋体" w:hAnsi="宋体"/>
        </w:rPr>
        <w:t xml:space="preserve">   </w:t>
      </w:r>
      <w:r>
        <w:rPr>
          <w:rFonts w:hint="eastAsia" w:ascii="宋体" w:hAnsi="宋体"/>
        </w:rPr>
        <w:t xml:space="preserve">     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(B)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4，8</w:t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 xml:space="preserve">     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(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C)5，7</w:t>
      </w:r>
      <w:r>
        <w:rPr>
          <w:rFonts w:ascii="宋体" w:hAnsi="宋体"/>
        </w:rPr>
        <w:t xml:space="preserve">    </w:t>
      </w:r>
      <w:r>
        <w:rPr>
          <w:rFonts w:hint="eastAsia" w:ascii="宋体" w:hAnsi="宋体"/>
        </w:rPr>
        <w:t xml:space="preserve">    (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 xml:space="preserve">D) 2，8 </w:t>
      </w:r>
    </w:p>
    <w:p>
      <w:pPr>
        <w:snapToGrid w:val="0"/>
        <w:spacing w:line="360" w:lineRule="auto"/>
        <w:jc w:val="left"/>
        <w:rPr>
          <w:rFonts w:hint="eastAsia" w:ascii="宋体" w:hAnsi="宋体"/>
        </w:rPr>
      </w:pPr>
      <w:r>
        <w:rPr>
          <w:rFonts w:hint="eastAsia" w:ascii="宋体" w:hAnsi="宋体"/>
        </w:rPr>
        <w:t xml:space="preserve">11. </w:t>
      </w:r>
      <w:r>
        <w:rPr>
          <w:rFonts w:hint="eastAsia" w:ascii="宋体" w:hAnsi="宋体"/>
          <w:color w:val="000000"/>
        </w:rPr>
        <w:t>设</w:t>
      </w:r>
      <w:r>
        <w:rPr>
          <w:rFonts w:ascii="宋体" w:hAnsi="宋体"/>
          <w:color w:val="000000"/>
          <w:position w:val="-4"/>
        </w:rPr>
        <w:object>
          <v:shape id="_x0000_i1048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rPr>
          <w:rFonts w:hint="eastAsia" w:ascii="宋体" w:hAnsi="宋体"/>
          <w:color w:val="000000"/>
        </w:rPr>
        <w:t>是</w:t>
      </w:r>
      <w:r>
        <w:rPr>
          <w:rFonts w:ascii="宋体" w:hAnsi="宋体"/>
          <w:color w:val="000000"/>
          <w:position w:val="-4"/>
        </w:rPr>
        <w:object>
          <v:shape id="_x0000_i1049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rFonts w:hint="eastAsia" w:ascii="宋体" w:hAnsi="宋体"/>
          <w:color w:val="000000"/>
        </w:rPr>
        <w:t>阶方阵，且</w:t>
      </w:r>
      <w:r>
        <w:rPr>
          <w:rFonts w:ascii="宋体" w:hAnsi="宋体"/>
          <w:color w:val="000000"/>
          <w:position w:val="-14"/>
        </w:rPr>
        <w:object>
          <v:shape id="_x0000_i1050" o:spt="75" type="#_x0000_t75" style="height:20pt;width:34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  <w:r>
        <w:rPr>
          <w:rFonts w:hint="eastAsia" w:ascii="宋体" w:hAnsi="宋体"/>
          <w:color w:val="000000"/>
        </w:rPr>
        <w:t>，则</w:t>
      </w:r>
      <w:r>
        <w:rPr>
          <w:rFonts w:ascii="宋体" w:hAnsi="宋体"/>
          <w:color w:val="000000"/>
          <w:position w:val="-16"/>
        </w:rPr>
        <w:object>
          <v:shape id="_x0000_i1051" o:spt="75" type="#_x0000_t75" style="height:22pt;width:51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rFonts w:hint="eastAsia"/>
          <w:color w:val="000000"/>
        </w:rPr>
        <w:t>（        ）.</w:t>
      </w:r>
    </w:p>
    <w:p>
      <w:pPr>
        <w:jc w:val="left"/>
        <w:rPr>
          <w:rFonts w:hint="eastAsia"/>
          <w:color w:val="FF0000"/>
        </w:rPr>
      </w:pPr>
      <w:r>
        <w:rPr>
          <w:color w:val="FF0000"/>
          <w:position w:val="-10"/>
        </w:rPr>
        <w:object>
          <v:shape id="_x0000_i1052" o:spt="7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rPr>
          <w:rFonts w:hint="eastAsia"/>
          <w:color w:val="FF0000"/>
        </w:rPr>
        <w:t xml:space="preserve">    </w:t>
      </w:r>
      <w:r>
        <w:rPr>
          <w:color w:val="FF0000"/>
          <w:position w:val="-10"/>
        </w:rPr>
        <w:object>
          <v:shape id="_x0000_i1053" o:spt="75" type="#_x0000_t75" style="height:18pt;width:50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rFonts w:hint="eastAsia"/>
          <w:color w:val="FF0000"/>
        </w:rPr>
        <w:t xml:space="preserve">    </w:t>
      </w:r>
      <w:r>
        <w:rPr>
          <w:color w:val="FF0000"/>
          <w:position w:val="-10"/>
        </w:rPr>
        <w:object>
          <v:shape id="_x0000_i1054" o:spt="75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rPr>
          <w:rFonts w:hint="eastAsia"/>
          <w:color w:val="FF0000"/>
        </w:rPr>
        <w:t xml:space="preserve">    </w:t>
      </w:r>
      <w:r>
        <w:rPr>
          <w:color w:val="FF0000"/>
          <w:position w:val="-10"/>
        </w:rPr>
        <w:object>
          <v:shape id="_x0000_i1055" o:spt="75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rPr>
          <w:rFonts w:hint="eastAsia"/>
          <w:color w:val="FF0000"/>
        </w:rPr>
        <w:t xml:space="preserve"> </w:t>
      </w:r>
    </w:p>
    <w:p>
      <w:pPr>
        <w:spacing w:line="360" w:lineRule="auto"/>
        <w:rPr>
          <w:rFonts w:hint="eastAsia"/>
          <w:b/>
          <w:sz w:val="24"/>
          <w:szCs w:val="24"/>
        </w:rPr>
      </w:pPr>
      <w:r>
        <w:rPr>
          <w:rFonts w:hint="eastAsia"/>
        </w:rPr>
        <w:t>12.</w:t>
      </w:r>
      <w:r>
        <w:rPr>
          <w:rFonts w:hint="eastAsia"/>
          <w:b/>
        </w:rPr>
        <w:t xml:space="preserve"> </w:t>
      </w:r>
      <w:r>
        <w:rPr>
          <w:rFonts w:hint="eastAsia"/>
        </w:rPr>
        <w:t>设</w:t>
      </w:r>
      <w:r>
        <w:rPr>
          <w:position w:val="-12"/>
        </w:rPr>
        <w:object>
          <v:shape id="_x0000_i1056" o:spt="75" type="#_x0000_t75" style="height:18pt;width:75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  <w:r>
        <w:rPr>
          <w:rFonts w:hint="eastAsia"/>
        </w:rPr>
        <w:t>是</w:t>
      </w:r>
      <w:r>
        <w:rPr>
          <w:position w:val="-6"/>
        </w:rPr>
        <w:object>
          <v:shape id="_x0000_i1057" o:spt="75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  <w:r>
        <w:rPr>
          <w:rFonts w:hint="eastAsia"/>
        </w:rPr>
        <w:t>矩阵，</w:t>
      </w:r>
      <w:r>
        <w:rPr>
          <w:position w:val="-6"/>
        </w:rPr>
        <w:object>
          <v:shape id="_x0000_i1058" o:spt="75" type="#_x0000_t75" style="height:14pt;width:10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rPr>
          <w:rFonts w:hint="eastAsia"/>
        </w:rPr>
        <w:t>是</w:t>
      </w:r>
      <w:r>
        <w:rPr>
          <w:position w:val="-4"/>
        </w:rPr>
        <w:object>
          <v:shape id="_x0000_i1059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  <w:r>
        <w:rPr>
          <w:rFonts w:hint="eastAsia"/>
        </w:rPr>
        <w:t>维列向量，若</w:t>
      </w:r>
      <w:r>
        <w:rPr>
          <w:position w:val="-12"/>
        </w:rPr>
        <w:object>
          <v:shape id="_x0000_i1060" o:spt="75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4">
            <o:LockedField>false</o:LockedField>
          </o:OLEObject>
        </w:object>
      </w:r>
      <w:r>
        <w:rPr>
          <w:rFonts w:hint="eastAsia"/>
        </w:rPr>
        <w:t>线性无关，</w:t>
      </w:r>
      <w:r>
        <w:rPr>
          <w:position w:val="-12"/>
        </w:rPr>
        <w:object>
          <v:shape id="_x0000_i1061" o:spt="75" type="#_x0000_t75" style="height:18pt;width:166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6">
            <o:LockedField>false</o:LockedField>
          </o:OLEObject>
        </w:object>
      </w:r>
      <w:r>
        <w:rPr>
          <w:rFonts w:hint="eastAsia"/>
        </w:rPr>
        <w:t>，则方程组</w:t>
      </w:r>
      <w:r>
        <w:rPr>
          <w:position w:val="-6"/>
        </w:rPr>
        <w:object>
          <v:shape id="_x0000_i1062" o:spt="75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8">
            <o:LockedField>false</o:LockedField>
          </o:OLEObject>
        </w:object>
      </w:r>
      <w:r>
        <w:rPr>
          <w:rFonts w:hint="eastAsia"/>
        </w:rPr>
        <w:t>的通解是（   ）</w:t>
      </w:r>
      <w:r>
        <w:rPr>
          <w:position w:val="-12"/>
        </w:rPr>
        <w:object>
          <v:shape id="_x0000_i1063" o:spt="75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0">
            <o:LockedField>false</o:LockedField>
          </o:OLEObject>
        </w:object>
      </w:r>
    </w:p>
    <w:p>
      <w:pPr>
        <w:spacing w:line="360" w:lineRule="auto"/>
        <w:ind w:left="420" w:hanging="420" w:hangingChars="200"/>
        <w:rPr>
          <w:rFonts w:hint="eastAsia"/>
          <w:b/>
          <w:sz w:val="24"/>
          <w:szCs w:val="24"/>
        </w:rPr>
      </w:pPr>
      <w:r>
        <w:rPr>
          <w:position w:val="-50"/>
        </w:rPr>
        <w:object>
          <v:shape id="_x0000_i1064" o:spt="75" type="#_x0000_t75" style="height:56pt;width:432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2">
            <o:LockedField>false</o:LockedField>
          </o:OLEObject>
        </w:object>
      </w:r>
      <w:r>
        <w:rPr>
          <w:rFonts w:hint="eastAsia"/>
          <w:b/>
          <w:sz w:val="24"/>
          <w:szCs w:val="24"/>
        </w:rPr>
        <w:t xml:space="preserve">二. 计算题 </w:t>
      </w:r>
    </w:p>
    <w:p>
      <w:pPr>
        <w:spacing w:line="420" w:lineRule="auto"/>
        <w:ind w:left="205" w:leftChars="3" w:hanging="199" w:hangingChars="95"/>
        <w:rPr>
          <w:rFonts w:hint="eastAsia"/>
          <w:szCs w:val="20"/>
        </w:rPr>
      </w:pPr>
      <w:r>
        <w:rPr>
          <w:rFonts w:hint="eastAsia"/>
          <w:szCs w:val="20"/>
        </w:rPr>
        <w:t xml:space="preserve"> </w:t>
      </w:r>
      <w:r>
        <w:rPr>
          <w:position w:val="-66"/>
          <w:szCs w:val="20"/>
        </w:rPr>
        <w:object>
          <v:shape id="_x0000_i1065" o:spt="75" type="#_x0000_t75" style="height:72pt;width:177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4">
            <o:LockedField>false</o:LockedField>
          </o:OLEObject>
        </w:object>
      </w:r>
    </w:p>
    <w:p>
      <w:pPr>
        <w:rPr>
          <w:rFonts w:hint="eastAsia"/>
        </w:rPr>
      </w:pPr>
      <w:r>
        <w:rPr>
          <w:rFonts w:hint="eastAsia"/>
        </w:rPr>
        <w:t>14.  设</w:t>
      </w:r>
      <w:r>
        <w:rPr>
          <w:position w:val="-10"/>
        </w:rPr>
        <w:object>
          <v:shape id="_x0000_i1066" o:spt="75" type="#_x0000_t75" style="height:16pt;width:62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6">
            <o:LockedField>false</o:LockedField>
          </o:OLEObject>
        </w:object>
      </w:r>
      <w:r>
        <w:rPr>
          <w:rFonts w:hint="eastAsia"/>
        </w:rPr>
        <w:t>,</w:t>
      </w:r>
      <w:r>
        <w:rPr>
          <w:position w:val="-10"/>
        </w:rPr>
        <w:object>
          <v:shape id="_x0000_i1067" o:spt="75" type="#_x0000_t75" style="height:16pt;width:63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8">
            <o:LockedField>false</o:LockedField>
          </o:OLEObject>
        </w:object>
      </w:r>
      <w:r>
        <w:rPr>
          <w:rFonts w:hint="eastAsia"/>
        </w:rPr>
        <w:t>，求</w:t>
      </w:r>
      <w:r>
        <w:rPr>
          <w:position w:val="-10"/>
        </w:rPr>
        <w:object>
          <v:shape id="_x0000_i1068" o:spt="75" type="#_x0000_t75" style="height:18pt;width:92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0">
            <o:LockedField>false</o:LockedField>
          </o:OLEObject>
        </w:object>
      </w:r>
      <w:r>
        <w:rPr>
          <w:rFonts w:hint="eastAsia"/>
        </w:rPr>
        <w:t>.</w:t>
      </w:r>
    </w:p>
    <w:p>
      <w:pPr>
        <w:rPr>
          <w:rFonts w:hint="eastAsia"/>
        </w:rPr>
      </w:pPr>
      <w:r>
        <w:rPr>
          <w:rFonts w:hint="eastAsia"/>
        </w:rPr>
        <w:t>15．设</w:t>
      </w:r>
      <w:r>
        <w:rPr>
          <w:position w:val="-6"/>
        </w:rPr>
        <w:object>
          <v:shape id="_x0000_i1069" o:spt="75" type="#_x0000_t75" style="height:14pt;width:9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2">
            <o:LockedField>false</o:LockedField>
          </o:OLEObject>
        </w:object>
      </w:r>
      <w:r>
        <w:rPr>
          <w:rFonts w:hint="eastAsia"/>
        </w:rPr>
        <w:t>阶矩阵</w:t>
      </w:r>
      <w:r>
        <w:rPr>
          <w:rFonts w:hint="eastAsia"/>
          <w:position w:val="-4"/>
        </w:rPr>
        <w:object>
          <v:shape id="_x0000_i1070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4">
            <o:LockedField>false</o:LockedField>
          </o:OLEObject>
        </w:object>
      </w:r>
      <w:r>
        <w:rPr>
          <w:rFonts w:hint="eastAsia"/>
        </w:rPr>
        <w:t>使得</w:t>
      </w:r>
      <w:r>
        <w:rPr>
          <w:position w:val="-4"/>
        </w:rPr>
        <w:object>
          <v:shape id="_x0000_i1071" o:spt="75" type="#_x0000_t75" style="height:13pt;width:37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6">
            <o:LockedField>false</o:LockedField>
          </o:OLEObject>
        </w:object>
      </w:r>
      <w:r>
        <w:rPr>
          <w:rFonts w:hint="eastAsia"/>
        </w:rPr>
        <w:t>及</w:t>
      </w:r>
      <w:r>
        <w:rPr>
          <w:position w:val="-10"/>
        </w:rPr>
        <w:object>
          <v:shape id="_x0000_i1072" o:spt="75" type="#_x0000_t75" style="height:16pt;width:74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8">
            <o:LockedField>false</o:LockedField>
          </o:OLEObject>
        </w:object>
      </w:r>
      <w:r>
        <w:rPr>
          <w:rFonts w:hint="eastAsia"/>
        </w:rPr>
        <w:t>都不可逆，（1）求</w:t>
      </w:r>
      <w:r>
        <w:rPr>
          <w:position w:val="-4"/>
        </w:rPr>
        <w:object>
          <v:shape id="_x0000_i1073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0">
            <o:LockedField>false</o:LockedField>
          </o:OLEObject>
        </w:object>
      </w:r>
      <w:r>
        <w:rPr>
          <w:rFonts w:hint="eastAsia"/>
        </w:rPr>
        <w:t>的特征值；（2）</w:t>
      </w:r>
      <w:r>
        <w:rPr>
          <w:position w:val="-4"/>
        </w:rPr>
        <w:object>
          <v:shape id="_x0000_i1074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2">
            <o:LockedField>false</o:LockedField>
          </o:OLEObject>
        </w:object>
      </w:r>
      <w:r>
        <w:rPr>
          <w:rFonts w:hint="eastAsia"/>
        </w:rPr>
        <w:t>是否与对角阵相似？如果是，将相似对角阵写出来。</w:t>
      </w:r>
    </w:p>
    <w:p>
      <w:pPr>
        <w:rPr>
          <w:rFonts w:hint="eastAsia"/>
          <w:b/>
        </w:rPr>
      </w:pPr>
    </w:p>
    <w:p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三</w:t>
      </w:r>
      <w:r>
        <w:rPr>
          <w:rFonts w:hint="eastAsia"/>
          <w:sz w:val="24"/>
          <w:szCs w:val="24"/>
        </w:rPr>
        <w:t>．</w:t>
      </w:r>
      <w:r>
        <w:rPr>
          <w:rFonts w:hint="eastAsia"/>
          <w:b/>
          <w:sz w:val="24"/>
          <w:szCs w:val="24"/>
        </w:rPr>
        <w:t>计算、解答题</w:t>
      </w:r>
      <w:r>
        <w:rPr>
          <w:sz w:val="24"/>
          <w:szCs w:val="24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>16．已知线性方程组</w:t>
      </w:r>
      <w:r>
        <w:rPr>
          <w:position w:val="-50"/>
        </w:rPr>
        <w:object>
          <v:shape id="_x0000_i1075" o:spt="75" type="#_x0000_t75" style="height:56pt;width:129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3">
            <o:LockedField>false</o:LockedField>
          </o:OLEObject>
        </w:object>
      </w:r>
      <w:r>
        <w:rPr>
          <w:rFonts w:hint="eastAsia"/>
        </w:rPr>
        <w:t>，判断是否有解，如果有解，求出结构式通解。</w:t>
      </w:r>
    </w:p>
    <w:p>
      <w:pPr>
        <w:spacing w:line="420" w:lineRule="auto"/>
        <w:ind w:left="100" w:hanging="100"/>
        <w:rPr>
          <w:rFonts w:hint="eastAsia"/>
          <w:szCs w:val="20"/>
        </w:rPr>
      </w:pPr>
      <w:r>
        <w:rPr>
          <w:rFonts w:hint="eastAsia"/>
          <w:b/>
          <w:szCs w:val="20"/>
        </w:rPr>
        <w:t xml:space="preserve">17. </w:t>
      </w:r>
      <w:r>
        <w:rPr>
          <w:position w:val="-12"/>
          <w:szCs w:val="20"/>
        </w:rPr>
        <w:object>
          <v:shape id="_x0000_i1076" o:spt="75" type="#_x0000_t75" style="height:19pt;width:299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5">
            <o:LockedField>false</o:LockedField>
          </o:OLEObject>
        </w:object>
      </w:r>
      <w:r>
        <w:rPr>
          <w:rFonts w:hint="eastAsia"/>
          <w:szCs w:val="20"/>
        </w:rPr>
        <w:t>，求此向量组的一个极大无关组，并将其余向量用极大无关组线性表示.</w:t>
      </w:r>
    </w:p>
    <w:p>
      <w:pPr>
        <w:rPr>
          <w:rFonts w:hint="eastAsia"/>
        </w:rPr>
      </w:pPr>
      <w:r>
        <w:rPr>
          <w:rFonts w:hint="eastAsia"/>
        </w:rPr>
        <w:t xml:space="preserve">18. </w:t>
      </w:r>
      <w:r>
        <w:rPr>
          <w:vertAlign w:val="subscript"/>
        </w:rPr>
        <w:t xml:space="preserve"> </w:t>
      </w:r>
      <w:r>
        <w:rPr>
          <w:rFonts w:hint="eastAsia"/>
        </w:rPr>
        <w:t>已知</w:t>
      </w:r>
      <w:r>
        <w:rPr>
          <w:position w:val="-50"/>
        </w:rPr>
        <w:object>
          <v:shape id="_x0000_i1077" o:spt="75" type="#_x0000_t75" style="height:56pt;width:165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7">
            <o:LockedField>false</o:LockedField>
          </o:OLEObject>
        </w:object>
      </w:r>
      <w:r>
        <w:rPr>
          <w:rFonts w:hint="eastAsia"/>
        </w:rPr>
        <w:t>，解矩阵方程</w:t>
      </w:r>
      <w:r>
        <w:rPr>
          <w:position w:val="-4"/>
        </w:rPr>
        <w:object>
          <v:shape id="_x0000_i1078" o:spt="75" type="#_x0000_t75" style="height:15pt;width:75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9">
            <o:LockedField>false</o:LockedField>
          </o:OLEObject>
        </w:object>
      </w:r>
      <w:r>
        <w:rPr>
          <w:rFonts w:hint="eastAsia"/>
        </w:rPr>
        <w:t>.</w:t>
      </w:r>
    </w:p>
    <w:p>
      <w:pPr>
        <w:spacing w:line="420" w:lineRule="auto"/>
        <w:rPr>
          <w:rFonts w:hint="eastAsia"/>
          <w:szCs w:val="20"/>
        </w:rPr>
      </w:pPr>
      <w:r>
        <w:rPr>
          <w:rFonts w:hint="eastAsia"/>
          <w:b/>
          <w:sz w:val="24"/>
          <w:szCs w:val="20"/>
        </w:rPr>
        <w:t>四</w:t>
      </w:r>
      <w:r>
        <w:rPr>
          <w:rFonts w:hint="eastAsia"/>
          <w:b/>
          <w:szCs w:val="20"/>
        </w:rPr>
        <w:t>．</w:t>
      </w:r>
      <w:r>
        <w:rPr>
          <w:rFonts w:hint="eastAsia"/>
          <w:b/>
          <w:bCs/>
          <w:sz w:val="24"/>
          <w:szCs w:val="20"/>
        </w:rPr>
        <w:t>证明题</w:t>
      </w:r>
    </w:p>
    <w:p>
      <w:pPr>
        <w:rPr>
          <w:rFonts w:hint="eastAsia"/>
        </w:rPr>
      </w:pPr>
      <w:r>
        <w:rPr>
          <w:rFonts w:hint="eastAsia"/>
          <w:b/>
        </w:rPr>
        <w:t xml:space="preserve">19. </w:t>
      </w:r>
      <w:r>
        <w:rPr>
          <w:rFonts w:hint="eastAsia"/>
        </w:rPr>
        <w:t>设方阵</w:t>
      </w:r>
      <w:r>
        <w:rPr>
          <w:position w:val="-4"/>
        </w:rPr>
        <w:object>
          <v:shape id="_x0000_i1079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1">
            <o:LockedField>false</o:LockedField>
          </o:OLEObject>
        </w:object>
      </w:r>
      <w:r>
        <w:rPr>
          <w:rFonts w:hint="eastAsia"/>
        </w:rPr>
        <w:t>满足</w:t>
      </w:r>
      <w:r>
        <w:rPr>
          <w:position w:val="-6"/>
        </w:rPr>
        <w:object>
          <v:shape id="_x0000_i1080" o:spt="75" type="#_x0000_t75" style="height:16pt;width:83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3">
            <o:LockedField>false</o:LockedField>
          </o:OLEObject>
        </w:object>
      </w:r>
      <w:r>
        <w:rPr>
          <w:rFonts w:hint="eastAsia"/>
        </w:rPr>
        <w:t>，证明：</w:t>
      </w:r>
      <w:r>
        <w:rPr>
          <w:position w:val="-24"/>
        </w:rPr>
        <w:object>
          <v:shape id="_x0000_i1081" o:spt="75" type="#_x0000_t75" style="height:31pt;width:111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5">
            <o:LockedField>false</o:LockedField>
          </o:OLEObject>
        </w:object>
      </w:r>
    </w:p>
    <w:p>
      <w:pPr>
        <w:spacing w:line="420" w:lineRule="auto"/>
        <w:rPr>
          <w:rFonts w:hint="eastAsia"/>
        </w:rPr>
      </w:pPr>
      <w:r>
        <w:rPr>
          <w:rFonts w:hint="eastAsia"/>
          <w:b/>
        </w:rPr>
        <w:t xml:space="preserve">20. </w:t>
      </w:r>
      <w:r>
        <w:rPr>
          <w:rFonts w:hint="eastAsia"/>
        </w:rPr>
        <w:t>若向量组</w:t>
      </w:r>
      <w:r>
        <w:rPr>
          <w:position w:val="-12"/>
        </w:rPr>
        <w:object>
          <v:shape id="_x0000_i1082" o:spt="75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7">
            <o:LockedField>false</o:LockedField>
          </o:OLEObject>
        </w:object>
      </w:r>
      <w:r>
        <w:rPr>
          <w:rFonts w:hint="eastAsia"/>
        </w:rPr>
        <w:t>线性无关，</w:t>
      </w:r>
      <w:r>
        <w:rPr>
          <w:position w:val="-12"/>
        </w:rPr>
        <w:object>
          <v:shape id="_x0000_i1083" o:spt="75" type="#_x0000_t75" style="height:18pt;width:184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9">
            <o:LockedField>false</o:LockedField>
          </o:OLEObject>
        </w:object>
      </w:r>
      <w:r>
        <w:rPr>
          <w:rFonts w:hint="eastAsia"/>
        </w:rPr>
        <w:t>，</w:t>
      </w:r>
    </w:p>
    <w:p>
      <w:pPr>
        <w:spacing w:line="420" w:lineRule="auto"/>
        <w:rPr>
          <w:rFonts w:hint="eastAsia"/>
          <w:position w:val="-28"/>
        </w:rPr>
      </w:pPr>
      <w:r>
        <w:rPr>
          <w:rFonts w:hint="eastAsia"/>
        </w:rPr>
        <w:t>证明：向量组</w:t>
      </w:r>
      <w:r>
        <w:rPr>
          <w:position w:val="-12"/>
        </w:rPr>
        <w:object>
          <v:shape id="_x0000_i1084" o:spt="75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1">
            <o:LockedField>false</o:LockedField>
          </o:OLEObject>
        </w:object>
      </w:r>
      <w:r>
        <w:rPr>
          <w:rFonts w:hint="eastAsia"/>
        </w:rPr>
        <w:t>线性无关.</w:t>
      </w:r>
    </w:p>
    <w:p>
      <w:pPr>
        <w:spacing w:line="420" w:lineRule="auto"/>
        <w:rPr>
          <w:rFonts w:hint="eastAsia"/>
          <w:b/>
          <w:bCs/>
          <w:szCs w:val="20"/>
        </w:rPr>
      </w:pPr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B7D6A4"/>
    <w:multiLevelType w:val="singleLevel"/>
    <w:tmpl w:val="59B7D6A4"/>
    <w:lvl w:ilvl="0" w:tentative="0">
      <w:start w:val="8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JjOTQxYzhjODMyMDAzZmE0MDJkMWFkNmJlNDkwYTUifQ=="/>
  </w:docVars>
  <w:rsids>
    <w:rsidRoot w:val="00446176"/>
    <w:rsid w:val="00446176"/>
    <w:rsid w:val="00D3401B"/>
    <w:rsid w:val="2AB3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List 2"/>
    <w:basedOn w:val="1"/>
    <w:semiHidden/>
    <w:unhideWhenUsed/>
    <w:uiPriority w:val="99"/>
    <w:pPr>
      <w:ind w:left="100" w:leftChars="200" w:hanging="200" w:hangingChars="200"/>
      <w:contextualSpacing/>
    </w:pPr>
  </w:style>
  <w:style w:type="paragraph" w:styleId="3">
    <w:name w:val="List"/>
    <w:basedOn w:val="1"/>
    <w:uiPriority w:val="0"/>
    <w:pPr>
      <w:ind w:left="200" w:hanging="200" w:hangingChars="200"/>
    </w:pPr>
    <w:rPr>
      <w:szCs w:val="2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wmf"/><Relationship Id="rId98" Type="http://schemas.openxmlformats.org/officeDocument/2006/relationships/oleObject" Target="embeddings/oleObject48.bin"/><Relationship Id="rId97" Type="http://schemas.openxmlformats.org/officeDocument/2006/relationships/image" Target="media/image47.wmf"/><Relationship Id="rId96" Type="http://schemas.openxmlformats.org/officeDocument/2006/relationships/oleObject" Target="embeddings/oleObject47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6.bin"/><Relationship Id="rId93" Type="http://schemas.openxmlformats.org/officeDocument/2006/relationships/image" Target="media/image45.wmf"/><Relationship Id="rId92" Type="http://schemas.openxmlformats.org/officeDocument/2006/relationships/oleObject" Target="embeddings/oleObject45.bin"/><Relationship Id="rId91" Type="http://schemas.openxmlformats.org/officeDocument/2006/relationships/image" Target="media/image44.wmf"/><Relationship Id="rId90" Type="http://schemas.openxmlformats.org/officeDocument/2006/relationships/oleObject" Target="embeddings/oleObject44.bin"/><Relationship Id="rId9" Type="http://schemas.openxmlformats.org/officeDocument/2006/relationships/image" Target="media/image3.wmf"/><Relationship Id="rId89" Type="http://schemas.openxmlformats.org/officeDocument/2006/relationships/image" Target="media/image43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2.wmf"/><Relationship Id="rId86" Type="http://schemas.openxmlformats.org/officeDocument/2006/relationships/oleObject" Target="embeddings/oleObject42.bin"/><Relationship Id="rId85" Type="http://schemas.openxmlformats.org/officeDocument/2006/relationships/image" Target="media/image41.wmf"/><Relationship Id="rId84" Type="http://schemas.openxmlformats.org/officeDocument/2006/relationships/oleObject" Target="embeddings/oleObject41.bin"/><Relationship Id="rId83" Type="http://schemas.openxmlformats.org/officeDocument/2006/relationships/image" Target="media/image40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9.bin"/><Relationship Id="rId8" Type="http://schemas.openxmlformats.org/officeDocument/2006/relationships/oleObject" Target="embeddings/oleObject3.bin"/><Relationship Id="rId79" Type="http://schemas.openxmlformats.org/officeDocument/2006/relationships/image" Target="media/image38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4.bin"/><Relationship Id="rId7" Type="http://schemas.openxmlformats.org/officeDocument/2006/relationships/image" Target="media/image2.wmf"/><Relationship Id="rId69" Type="http://schemas.openxmlformats.org/officeDocument/2006/relationships/image" Target="media/image33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2.bin"/><Relationship Id="rId65" Type="http://schemas.openxmlformats.org/officeDocument/2006/relationships/image" Target="media/image31.wmf"/><Relationship Id="rId64" Type="http://schemas.openxmlformats.org/officeDocument/2006/relationships/oleObject" Target="embeddings/oleObject31.bin"/><Relationship Id="rId63" Type="http://schemas.openxmlformats.org/officeDocument/2006/relationships/image" Target="media/image30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2.bin"/><Relationship Id="rId59" Type="http://schemas.openxmlformats.org/officeDocument/2006/relationships/image" Target="media/image28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4.bin"/><Relationship Id="rId5" Type="http://schemas.openxmlformats.org/officeDocument/2006/relationships/image" Target="media/image1.wmf"/><Relationship Id="rId49" Type="http://schemas.openxmlformats.org/officeDocument/2006/relationships/image" Target="media/image23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5" Type="http://schemas.openxmlformats.org/officeDocument/2006/relationships/fontTable" Target="fontTable.xml"/><Relationship Id="rId124" Type="http://schemas.openxmlformats.org/officeDocument/2006/relationships/numbering" Target="numbering.xml"/><Relationship Id="rId123" Type="http://schemas.openxmlformats.org/officeDocument/2006/relationships/customXml" Target="../customXml/item1.xml"/><Relationship Id="rId122" Type="http://schemas.openxmlformats.org/officeDocument/2006/relationships/image" Target="media/image59.wmf"/><Relationship Id="rId121" Type="http://schemas.openxmlformats.org/officeDocument/2006/relationships/oleObject" Target="embeddings/oleObject60.bin"/><Relationship Id="rId120" Type="http://schemas.openxmlformats.org/officeDocument/2006/relationships/image" Target="media/image58.wmf"/><Relationship Id="rId12" Type="http://schemas.openxmlformats.org/officeDocument/2006/relationships/oleObject" Target="embeddings/oleObject5.bin"/><Relationship Id="rId119" Type="http://schemas.openxmlformats.org/officeDocument/2006/relationships/oleObject" Target="embeddings/oleObject59.bin"/><Relationship Id="rId118" Type="http://schemas.openxmlformats.org/officeDocument/2006/relationships/image" Target="media/image57.wmf"/><Relationship Id="rId117" Type="http://schemas.openxmlformats.org/officeDocument/2006/relationships/oleObject" Target="embeddings/oleObject58.bin"/><Relationship Id="rId116" Type="http://schemas.openxmlformats.org/officeDocument/2006/relationships/image" Target="media/image56.wmf"/><Relationship Id="rId115" Type="http://schemas.openxmlformats.org/officeDocument/2006/relationships/oleObject" Target="embeddings/oleObject57.bin"/><Relationship Id="rId114" Type="http://schemas.openxmlformats.org/officeDocument/2006/relationships/image" Target="media/image55.wmf"/><Relationship Id="rId113" Type="http://schemas.openxmlformats.org/officeDocument/2006/relationships/oleObject" Target="embeddings/oleObject56.bin"/><Relationship Id="rId112" Type="http://schemas.openxmlformats.org/officeDocument/2006/relationships/image" Target="media/image54.wmf"/><Relationship Id="rId111" Type="http://schemas.openxmlformats.org/officeDocument/2006/relationships/oleObject" Target="embeddings/oleObject55.bin"/><Relationship Id="rId110" Type="http://schemas.openxmlformats.org/officeDocument/2006/relationships/image" Target="media/image53.wmf"/><Relationship Id="rId11" Type="http://schemas.openxmlformats.org/officeDocument/2006/relationships/image" Target="media/image4.wmf"/><Relationship Id="rId109" Type="http://schemas.openxmlformats.org/officeDocument/2006/relationships/oleObject" Target="embeddings/oleObject54.bin"/><Relationship Id="rId108" Type="http://schemas.openxmlformats.org/officeDocument/2006/relationships/image" Target="media/image52.wmf"/><Relationship Id="rId107" Type="http://schemas.openxmlformats.org/officeDocument/2006/relationships/oleObject" Target="embeddings/oleObject53.bin"/><Relationship Id="rId106" Type="http://schemas.openxmlformats.org/officeDocument/2006/relationships/image" Target="media/image51.wmf"/><Relationship Id="rId105" Type="http://schemas.openxmlformats.org/officeDocument/2006/relationships/oleObject" Target="embeddings/oleObject52.bin"/><Relationship Id="rId104" Type="http://schemas.openxmlformats.org/officeDocument/2006/relationships/image" Target="media/image50.wmf"/><Relationship Id="rId103" Type="http://schemas.openxmlformats.org/officeDocument/2006/relationships/oleObject" Target="embeddings/oleObject51.bin"/><Relationship Id="rId102" Type="http://schemas.openxmlformats.org/officeDocument/2006/relationships/oleObject" Target="embeddings/oleObject50.bin"/><Relationship Id="rId101" Type="http://schemas.openxmlformats.org/officeDocument/2006/relationships/image" Target="media/image49.wmf"/><Relationship Id="rId100" Type="http://schemas.openxmlformats.org/officeDocument/2006/relationships/oleObject" Target="embeddings/oleObject49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368</Words>
  <Characters>418</Characters>
  <Lines>15</Lines>
  <Paragraphs>4</Paragraphs>
  <TotalTime>37</TotalTime>
  <ScaleCrop>false</ScaleCrop>
  <LinksUpToDate>false</LinksUpToDate>
  <CharactersWithSpaces>567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2020-05-31T03:54:00Z</dcterms:created>
  <dc:creator>个人用户</dc:creator>
  <cp:lastModifiedBy>说新闻</cp:lastModifiedBy>
  <dcterms:modified xsi:type="dcterms:W3CDTF">2024-06-01T02:43:28Z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F807B70BAFAC4193A68414854758EC74_12</vt:lpwstr>
  </property>
</Properties>
</file>