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2A2DF" w14:textId="0E21D5FE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7" w:lineRule="auto"/>
        <w:ind w:left="71" w:hanging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Reporting No:1              Week No:1                From :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To</w:t>
      </w:r>
      <w:r w:rsidR="00B06F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: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05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/202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College ID: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1AAF3901" w14:textId="313D1F60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 xml:space="preserve">Project Title: </w:t>
      </w:r>
      <w:r w:rsidR="002B05A5" w:rsidRP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performance analysis of a</w:t>
      </w:r>
      <w:r w:rsidR="002B0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DFDFDF"/>
        </w:rPr>
        <w:t>pp</w:t>
      </w:r>
    </w:p>
    <w:p w14:paraId="4F2A95B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WEEKLY REPORT </w:t>
      </w:r>
    </w:p>
    <w:p w14:paraId="2FBF13E1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2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Work done in last week ( Attach supporting Documents):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506A7C9F" w14:textId="1ABC3718" w:rsidR="00D55DCF" w:rsidRDefault="002B05A5" w:rsidP="006A2A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22</w:t>
      </w:r>
      <w:r w:rsidR="006A2A7A" w:rsidRPr="006A2A7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5 </w:t>
      </w:r>
      <w:r w:rsidRP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Thursday</w:t>
      </w:r>
    </w:p>
    <w:tbl>
      <w:tblPr>
        <w:tblStyle w:val="TableGrid"/>
        <w:tblW w:w="9479" w:type="dxa"/>
        <w:tblLook w:val="04A0" w:firstRow="1" w:lastRow="0" w:firstColumn="1" w:lastColumn="0" w:noHBand="0" w:noVBand="1"/>
      </w:tblPr>
      <w:tblGrid>
        <w:gridCol w:w="3463"/>
        <w:gridCol w:w="6016"/>
      </w:tblGrid>
      <w:tr w:rsidR="006A2A7A" w14:paraId="51A138A3" w14:textId="77777777" w:rsidTr="003B03BD">
        <w:trPr>
          <w:trHeight w:val="645"/>
        </w:trPr>
        <w:tc>
          <w:tcPr>
            <w:tcW w:w="3463" w:type="dxa"/>
          </w:tcPr>
          <w:p w14:paraId="7FD48541" w14:textId="6DCF4FB7" w:rsidR="006A2A7A" w:rsidRPr="003B03BD" w:rsidRDefault="006A2A7A" w:rsidP="00347B56">
            <w:pPr>
              <w:pStyle w:val="WeeklyReporttable"/>
            </w:pPr>
            <w:r w:rsidRPr="003B03BD">
              <w:t>9:30 – 11:30</w:t>
            </w:r>
          </w:p>
        </w:tc>
        <w:tc>
          <w:tcPr>
            <w:tcW w:w="6016" w:type="dxa"/>
          </w:tcPr>
          <w:p w14:paraId="17090F6B" w14:textId="13C3D494" w:rsidR="006A2A7A" w:rsidRPr="003B03BD" w:rsidRDefault="003B03BD" w:rsidP="00347B56">
            <w:pPr>
              <w:pStyle w:val="WeeklyReporttable"/>
            </w:pPr>
            <w:r w:rsidRPr="003B03BD">
              <w:t>Introduction: What to Do During an Internship and About the Project</w:t>
            </w:r>
          </w:p>
        </w:tc>
      </w:tr>
      <w:tr w:rsidR="006A2A7A" w14:paraId="26A2897C" w14:textId="77777777" w:rsidTr="003B03BD">
        <w:trPr>
          <w:trHeight w:val="645"/>
        </w:trPr>
        <w:tc>
          <w:tcPr>
            <w:tcW w:w="3463" w:type="dxa"/>
          </w:tcPr>
          <w:p w14:paraId="3106AAF8" w14:textId="71992EA0" w:rsidR="006A2A7A" w:rsidRPr="003B03BD" w:rsidRDefault="006A2A7A" w:rsidP="00347B56">
            <w:pPr>
              <w:pStyle w:val="WeeklyReporttable"/>
            </w:pPr>
            <w:r w:rsidRPr="003B03BD">
              <w:t>12:00– 2:30</w:t>
            </w:r>
          </w:p>
        </w:tc>
        <w:tc>
          <w:tcPr>
            <w:tcW w:w="6016" w:type="dxa"/>
          </w:tcPr>
          <w:p w14:paraId="67D9B931" w14:textId="5ABEEAA3" w:rsidR="006A2A7A" w:rsidRPr="003B03BD" w:rsidRDefault="003B03BD" w:rsidP="00347B56">
            <w:pPr>
              <w:pStyle w:val="WeeklyReporttable"/>
            </w:pPr>
            <w:r w:rsidRPr="003B03BD">
              <w:t>Completed "Quick Blockchain Refresher" section (Modules 2.1–2.10) from KBA course.</w:t>
            </w:r>
          </w:p>
        </w:tc>
      </w:tr>
      <w:tr w:rsidR="006A2A7A" w14:paraId="3E530B17" w14:textId="77777777" w:rsidTr="003B03BD">
        <w:trPr>
          <w:trHeight w:val="435"/>
        </w:trPr>
        <w:tc>
          <w:tcPr>
            <w:tcW w:w="3463" w:type="dxa"/>
          </w:tcPr>
          <w:p w14:paraId="4481171D" w14:textId="36BBA7C9" w:rsidR="006A2A7A" w:rsidRPr="003B03BD" w:rsidRDefault="006A2A7A" w:rsidP="00347B56">
            <w:pPr>
              <w:pStyle w:val="WeeklyReporttable"/>
            </w:pPr>
            <w:r w:rsidRPr="003B03BD">
              <w:t>3:00– 5:00</w:t>
            </w:r>
          </w:p>
        </w:tc>
        <w:tc>
          <w:tcPr>
            <w:tcW w:w="6016" w:type="dxa"/>
          </w:tcPr>
          <w:p w14:paraId="27608ECD" w14:textId="5BDBEA66" w:rsidR="006A2A7A" w:rsidRPr="003B03BD" w:rsidRDefault="003B03BD" w:rsidP="00347B56">
            <w:pPr>
              <w:pStyle w:val="WeeklyReporttable"/>
            </w:pPr>
            <w:r w:rsidRPr="003B03BD">
              <w:t>Studied Docker basics and container lifecycle (Modules 3.1–3.5).</w:t>
            </w:r>
          </w:p>
        </w:tc>
      </w:tr>
    </w:tbl>
    <w:p w14:paraId="656B282F" w14:textId="18A7694C" w:rsidR="00EC059A" w:rsidRPr="00EC059A" w:rsidRDefault="002B05A5" w:rsidP="006A2A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23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5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Friday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EC059A" w14:paraId="77DB3A79" w14:textId="77777777" w:rsidTr="005F7A17">
        <w:trPr>
          <w:trHeight w:val="741"/>
        </w:trPr>
        <w:tc>
          <w:tcPr>
            <w:tcW w:w="3397" w:type="dxa"/>
          </w:tcPr>
          <w:p w14:paraId="599C7C79" w14:textId="77777777" w:rsidR="00EC059A" w:rsidRDefault="00EC059A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2CAA304B" w14:textId="4E06C344" w:rsidR="0099311A" w:rsidRPr="0099311A" w:rsidRDefault="003B03BD" w:rsidP="00347B56">
            <w:pPr>
              <w:pStyle w:val="WeeklyReporttable"/>
            </w:pPr>
            <w:r w:rsidRPr="003B03BD">
              <w:t>Hands-on setup of Docker for Fabric networks.</w:t>
            </w:r>
          </w:p>
          <w:p w14:paraId="6360138F" w14:textId="3F4A7862" w:rsidR="00EC059A" w:rsidRDefault="00EC059A" w:rsidP="00347B56">
            <w:pPr>
              <w:pStyle w:val="WeeklyReporttable"/>
            </w:pPr>
          </w:p>
        </w:tc>
      </w:tr>
      <w:tr w:rsidR="00EC059A" w14:paraId="750794EA" w14:textId="77777777" w:rsidTr="005F7A17">
        <w:trPr>
          <w:trHeight w:val="750"/>
        </w:trPr>
        <w:tc>
          <w:tcPr>
            <w:tcW w:w="3397" w:type="dxa"/>
          </w:tcPr>
          <w:p w14:paraId="305F38E2" w14:textId="77777777" w:rsidR="00EC059A" w:rsidRDefault="00EC059A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5015F291" w14:textId="1C597FAA" w:rsidR="00EC059A" w:rsidRDefault="003B03BD" w:rsidP="00347B56">
            <w:pPr>
              <w:pStyle w:val="WeeklyReporttable"/>
            </w:pPr>
            <w:r w:rsidRPr="003B03BD">
              <w:t>Covered real-world blockchain case studies (Modules 4.1–5.2).</w:t>
            </w:r>
          </w:p>
        </w:tc>
      </w:tr>
      <w:tr w:rsidR="00EC059A" w14:paraId="4B1A60AD" w14:textId="77777777" w:rsidTr="005F7A17">
        <w:trPr>
          <w:trHeight w:val="741"/>
        </w:trPr>
        <w:tc>
          <w:tcPr>
            <w:tcW w:w="3397" w:type="dxa"/>
          </w:tcPr>
          <w:p w14:paraId="3EE8D8F5" w14:textId="77777777" w:rsidR="00EC059A" w:rsidRDefault="00EC059A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05D803E7" w14:textId="03FFB346" w:rsidR="00EC059A" w:rsidRDefault="003B03BD" w:rsidP="00347B56">
            <w:pPr>
              <w:pStyle w:val="WeeklyReporttable"/>
            </w:pPr>
            <w:r w:rsidRPr="003B03BD">
              <w:t>Studied transparency, traceability, fraud prevention in blockchain (Modules 6.1–6.5).</w:t>
            </w:r>
          </w:p>
        </w:tc>
      </w:tr>
    </w:tbl>
    <w:p w14:paraId="777BC448" w14:textId="60AB9F86" w:rsidR="00EC059A" w:rsidRPr="00EC059A" w:rsidRDefault="002B05A5" w:rsidP="00EC05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26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>/05/202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5</w:t>
      </w:r>
      <w:r w:rsidR="00EC059A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Monday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EC059A" w14:paraId="55AEFF0E" w14:textId="77777777" w:rsidTr="005F7A17">
        <w:tc>
          <w:tcPr>
            <w:tcW w:w="3397" w:type="dxa"/>
          </w:tcPr>
          <w:p w14:paraId="3ED8264D" w14:textId="77777777" w:rsidR="00EC059A" w:rsidRDefault="00EC059A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054225C1" w14:textId="5B52664C" w:rsidR="00EC059A" w:rsidRDefault="003B03BD" w:rsidP="00347B56">
            <w:pPr>
              <w:pStyle w:val="WeeklyReporttable"/>
            </w:pPr>
            <w:r w:rsidRPr="003B03BD">
              <w:t>Explored Hyperledger implementations like Corda, Ethereum, and Fabric (Modules 8.1–8.4).</w:t>
            </w:r>
          </w:p>
        </w:tc>
      </w:tr>
      <w:tr w:rsidR="00EC059A" w14:paraId="0442371B" w14:textId="77777777" w:rsidTr="005F7A17">
        <w:tc>
          <w:tcPr>
            <w:tcW w:w="3397" w:type="dxa"/>
          </w:tcPr>
          <w:p w14:paraId="357BA0CA" w14:textId="77777777" w:rsidR="00EC059A" w:rsidRDefault="00EC059A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62D44404" w14:textId="2807298B" w:rsidR="00EC059A" w:rsidRDefault="003B03BD" w:rsidP="00347B56">
            <w:pPr>
              <w:pStyle w:val="WeeklyReporttable"/>
            </w:pPr>
            <w:r w:rsidRPr="003B03BD">
              <w:t>Completed "Why Hyperledger Fabric" (Modules 10.1–10.7).</w:t>
            </w:r>
          </w:p>
        </w:tc>
      </w:tr>
      <w:tr w:rsidR="00EC059A" w14:paraId="38E1B2D9" w14:textId="77777777" w:rsidTr="005F7A17">
        <w:tc>
          <w:tcPr>
            <w:tcW w:w="3397" w:type="dxa"/>
          </w:tcPr>
          <w:p w14:paraId="7B48BEA0" w14:textId="77777777" w:rsidR="00EC059A" w:rsidRDefault="00EC059A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30C60CB1" w14:textId="6B759DA1" w:rsidR="00EC059A" w:rsidRDefault="003B03BD" w:rsidP="00347B56">
            <w:pPr>
              <w:pStyle w:val="WeeklyReporttable"/>
            </w:pPr>
            <w:r w:rsidRPr="003B03BD">
              <w:t>Studied Fabric Network Architecture (Modules 11.1–11.10).</w:t>
            </w:r>
          </w:p>
        </w:tc>
      </w:tr>
    </w:tbl>
    <w:p w14:paraId="1E4063B7" w14:textId="77777777" w:rsidR="006A2A7A" w:rsidRDefault="006A2A7A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599E1FE" w14:textId="77777777" w:rsidR="00347B56" w:rsidRDefault="00347B56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D8B298B" w14:textId="32955AF5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lastRenderedPageBreak/>
        <w:t xml:space="preserve">27/05/2025 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Tuesday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430"/>
        <w:gridCol w:w="6063"/>
      </w:tblGrid>
      <w:tr w:rsidR="002B05A5" w14:paraId="7BB63D02" w14:textId="77777777" w:rsidTr="005F7A17">
        <w:trPr>
          <w:trHeight w:val="914"/>
        </w:trPr>
        <w:tc>
          <w:tcPr>
            <w:tcW w:w="3430" w:type="dxa"/>
          </w:tcPr>
          <w:p w14:paraId="7EC58492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63" w:type="dxa"/>
          </w:tcPr>
          <w:p w14:paraId="7A7BD563" w14:textId="61031CF8" w:rsidR="002B05A5" w:rsidRDefault="003B03BD" w:rsidP="00347B56">
            <w:pPr>
              <w:pStyle w:val="WeeklyReporttable"/>
            </w:pPr>
            <w:r w:rsidRPr="003B03BD">
              <w:t>Practiced orderer setup and channel creation.</w:t>
            </w:r>
          </w:p>
        </w:tc>
      </w:tr>
      <w:tr w:rsidR="002B05A5" w14:paraId="07D0A105" w14:textId="77777777" w:rsidTr="005F7A17">
        <w:trPr>
          <w:trHeight w:val="926"/>
        </w:trPr>
        <w:tc>
          <w:tcPr>
            <w:tcW w:w="3430" w:type="dxa"/>
          </w:tcPr>
          <w:p w14:paraId="194F7448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63" w:type="dxa"/>
          </w:tcPr>
          <w:p w14:paraId="182CC00E" w14:textId="5A046610" w:rsidR="002B05A5" w:rsidRDefault="003B03BD" w:rsidP="00347B56">
            <w:pPr>
              <w:pStyle w:val="WeeklyReporttable"/>
            </w:pPr>
            <w:r w:rsidRPr="003B03BD">
              <w:t>Learned about peers, client nodes, and endorsement logic (Modules 12.1–12.10).</w:t>
            </w:r>
          </w:p>
        </w:tc>
      </w:tr>
      <w:tr w:rsidR="002B05A5" w14:paraId="0A2201C5" w14:textId="77777777" w:rsidTr="005F7A17">
        <w:trPr>
          <w:trHeight w:val="914"/>
        </w:trPr>
        <w:tc>
          <w:tcPr>
            <w:tcW w:w="3430" w:type="dxa"/>
          </w:tcPr>
          <w:p w14:paraId="69BDFEAD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63" w:type="dxa"/>
          </w:tcPr>
          <w:p w14:paraId="38E02617" w14:textId="4A7C6DCD" w:rsidR="002B05A5" w:rsidRDefault="003B03BD" w:rsidP="00347B56">
            <w:pPr>
              <w:pStyle w:val="WeeklyReporttable"/>
            </w:pPr>
            <w:r w:rsidRPr="003B03BD">
              <w:t>Studied PKI, MSP, and certificate authorities (Modules 13.1–13.7).</w:t>
            </w:r>
          </w:p>
        </w:tc>
      </w:tr>
    </w:tbl>
    <w:p w14:paraId="24D83676" w14:textId="5D9FFBC4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8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 w:rsidR="00B06FB6" w:rsidRP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Wednesday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33903059" w14:textId="77777777" w:rsidTr="005F7A17">
        <w:tc>
          <w:tcPr>
            <w:tcW w:w="3397" w:type="dxa"/>
          </w:tcPr>
          <w:p w14:paraId="15AE06F1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504CF642" w14:textId="1568FDF1" w:rsidR="002B05A5" w:rsidRDefault="003B03BD" w:rsidP="00347B56">
            <w:pPr>
              <w:pStyle w:val="WeeklyReporttable"/>
            </w:pPr>
            <w:r w:rsidRPr="003B03BD">
              <w:t>Explored Fabric transaction flow and message passing (Modules 14.1–14.9).</w:t>
            </w:r>
          </w:p>
        </w:tc>
      </w:tr>
      <w:tr w:rsidR="002B05A5" w14:paraId="2EA9E63E" w14:textId="77777777" w:rsidTr="005F7A17">
        <w:tc>
          <w:tcPr>
            <w:tcW w:w="3397" w:type="dxa"/>
          </w:tcPr>
          <w:p w14:paraId="3D9B8F2A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13D00704" w14:textId="2F6E3ED4" w:rsidR="002B05A5" w:rsidRDefault="003B03BD" w:rsidP="00347B56">
            <w:pPr>
              <w:pStyle w:val="WeeklyReporttable"/>
            </w:pPr>
            <w:r w:rsidRPr="003B03BD">
              <w:t>Bootstrapped the Fabric network with VSCode (Modules 15.1–15.8).</w:t>
            </w:r>
          </w:p>
        </w:tc>
      </w:tr>
      <w:tr w:rsidR="002B05A5" w14:paraId="074A39FB" w14:textId="77777777" w:rsidTr="005F7A17">
        <w:tc>
          <w:tcPr>
            <w:tcW w:w="3397" w:type="dxa"/>
          </w:tcPr>
          <w:p w14:paraId="46F29E6E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64B4CDDB" w14:textId="7219CE2B" w:rsidR="002B05A5" w:rsidRDefault="003B03BD" w:rsidP="00347B56">
            <w:pPr>
              <w:pStyle w:val="WeeklyReporttable"/>
            </w:pPr>
            <w:r w:rsidRPr="003B03BD">
              <w:t>Completed hands-on car auction network and related solution (Modules 16.1–16.3).</w:t>
            </w:r>
          </w:p>
        </w:tc>
      </w:tr>
    </w:tbl>
    <w:p w14:paraId="53414E8E" w14:textId="06C35588" w:rsidR="002B05A5" w:rsidRPr="00EC059A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9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 w:rsidR="00B06FB6">
        <w:rPr>
          <w:rFonts w:ascii="Times New Roman" w:eastAsia="Times New Roman" w:hAnsi="Times New Roman" w:cs="Times New Roman"/>
          <w:color w:val="000000"/>
          <w:sz w:val="31"/>
          <w:szCs w:val="31"/>
        </w:rPr>
        <w:t>Thursday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545554DB" w14:textId="77777777" w:rsidTr="005F7A17">
        <w:tc>
          <w:tcPr>
            <w:tcW w:w="3397" w:type="dxa"/>
          </w:tcPr>
          <w:p w14:paraId="0B6F8D15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51841CE5" w14:textId="68B57A8E" w:rsidR="002B05A5" w:rsidRDefault="003B03BD" w:rsidP="00347B56">
            <w:pPr>
              <w:pStyle w:val="WeeklyReporttable"/>
            </w:pPr>
            <w:r w:rsidRPr="003B03BD">
              <w:t>Learned about chaincode basics and transaction lifecycles (Modules 18.1–19.4).</w:t>
            </w:r>
          </w:p>
        </w:tc>
      </w:tr>
      <w:tr w:rsidR="002B05A5" w14:paraId="63C918E0" w14:textId="77777777" w:rsidTr="005F7A17">
        <w:tc>
          <w:tcPr>
            <w:tcW w:w="3397" w:type="dxa"/>
          </w:tcPr>
          <w:p w14:paraId="68A54354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2714CB54" w14:textId="68C200B6" w:rsidR="002B05A5" w:rsidRDefault="003B03BD" w:rsidP="00347B56">
            <w:pPr>
              <w:pStyle w:val="WeeklyReporttable"/>
            </w:pPr>
            <w:r w:rsidRPr="003B03BD">
              <w:t>Studied writing and deploying chaincode (Modules 20.1–22.7).</w:t>
            </w:r>
          </w:p>
        </w:tc>
      </w:tr>
      <w:tr w:rsidR="002B05A5" w14:paraId="64AD438C" w14:textId="77777777" w:rsidTr="005F7A17">
        <w:tc>
          <w:tcPr>
            <w:tcW w:w="3397" w:type="dxa"/>
          </w:tcPr>
          <w:p w14:paraId="34CC2E87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1821D320" w14:textId="5EE0AD65" w:rsidR="002B05A5" w:rsidRDefault="003B03BD" w:rsidP="00347B56">
            <w:pPr>
              <w:pStyle w:val="WeeklyReporttable"/>
            </w:pPr>
            <w:r w:rsidRPr="003B03BD">
              <w:t>Completed exercises on PDC and rich queries (Modules 24.1–25.2).</w:t>
            </w:r>
          </w:p>
        </w:tc>
      </w:tr>
    </w:tbl>
    <w:p w14:paraId="39029CEC" w14:textId="439578A5" w:rsidR="002B05A5" w:rsidRPr="00EC059A" w:rsidRDefault="00B06FB6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30</w:t>
      </w:r>
      <w:r w:rsidR="002B05A5"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/05/2025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Friday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97"/>
        <w:gridCol w:w="6096"/>
      </w:tblGrid>
      <w:tr w:rsidR="002B05A5" w14:paraId="4E9113C2" w14:textId="77777777" w:rsidTr="005F7A17">
        <w:tc>
          <w:tcPr>
            <w:tcW w:w="3397" w:type="dxa"/>
          </w:tcPr>
          <w:p w14:paraId="344ADFD4" w14:textId="77777777" w:rsidR="002B05A5" w:rsidRDefault="002B05A5" w:rsidP="00347B56">
            <w:pPr>
              <w:pStyle w:val="WeeklyReporttable"/>
            </w:pPr>
            <w:r>
              <w:t>9:30 – 11:30</w:t>
            </w:r>
          </w:p>
        </w:tc>
        <w:tc>
          <w:tcPr>
            <w:tcW w:w="6096" w:type="dxa"/>
          </w:tcPr>
          <w:p w14:paraId="3779968B" w14:textId="0895323A" w:rsidR="002B05A5" w:rsidRDefault="003B03BD" w:rsidP="00347B56">
            <w:pPr>
              <w:pStyle w:val="WeeklyReporttable"/>
            </w:pPr>
            <w:r w:rsidRPr="003B03BD">
              <w:t>Finalized chaincode development (Module 26.1).</w:t>
            </w:r>
          </w:p>
        </w:tc>
      </w:tr>
      <w:tr w:rsidR="002B05A5" w14:paraId="22C186C6" w14:textId="77777777" w:rsidTr="005F7A17">
        <w:tc>
          <w:tcPr>
            <w:tcW w:w="3397" w:type="dxa"/>
          </w:tcPr>
          <w:p w14:paraId="2EAFDB56" w14:textId="77777777" w:rsidR="002B05A5" w:rsidRDefault="002B05A5" w:rsidP="00347B56">
            <w:pPr>
              <w:pStyle w:val="WeeklyReporttable"/>
            </w:pPr>
            <w:r>
              <w:t>12:00– 2:30</w:t>
            </w:r>
          </w:p>
        </w:tc>
        <w:tc>
          <w:tcPr>
            <w:tcW w:w="6096" w:type="dxa"/>
          </w:tcPr>
          <w:p w14:paraId="2B7E2E43" w14:textId="2549F3EA" w:rsidR="002B05A5" w:rsidRDefault="003B03BD" w:rsidP="00347B56">
            <w:pPr>
              <w:pStyle w:val="WeeklyReporttable"/>
            </w:pPr>
            <w:r w:rsidRPr="003B03BD">
              <w:t>Completed Assessments 2 &amp; 3 and reviewed RAFT consensus (Modules 28.1, 33.1, 40.1–40.5).</w:t>
            </w:r>
          </w:p>
        </w:tc>
      </w:tr>
      <w:tr w:rsidR="002B05A5" w14:paraId="2A1E0A22" w14:textId="77777777" w:rsidTr="005F7A17">
        <w:tc>
          <w:tcPr>
            <w:tcW w:w="3397" w:type="dxa"/>
          </w:tcPr>
          <w:p w14:paraId="755C29E0" w14:textId="77777777" w:rsidR="002B05A5" w:rsidRDefault="002B05A5" w:rsidP="00347B56">
            <w:pPr>
              <w:pStyle w:val="WeeklyReporttable"/>
            </w:pPr>
            <w:r>
              <w:t>3:00– 5:00</w:t>
            </w:r>
          </w:p>
        </w:tc>
        <w:tc>
          <w:tcPr>
            <w:tcW w:w="6096" w:type="dxa"/>
          </w:tcPr>
          <w:p w14:paraId="6BBF6F4F" w14:textId="4A268ACD" w:rsidR="002B05A5" w:rsidRDefault="003B03BD" w:rsidP="00347B56">
            <w:pPr>
              <w:pStyle w:val="WeeklyReporttable"/>
            </w:pPr>
            <w:r w:rsidRPr="003B03BD">
              <w:t>Started LFS270 course: Completed Course Introduction (Module 1).</w:t>
            </w:r>
          </w:p>
        </w:tc>
      </w:tr>
    </w:tbl>
    <w:p w14:paraId="5D778B7F" w14:textId="77777777" w:rsidR="002B05A5" w:rsidRDefault="002B05A5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287F03FB" w14:textId="77777777" w:rsidR="005F7A17" w:rsidRDefault="005F7A17" w:rsidP="002B05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4079D91E" w14:textId="77777777" w:rsidR="002B05A5" w:rsidRDefault="002B05A5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</w:pPr>
    </w:p>
    <w:p w14:paraId="4031B974" w14:textId="709C8A7D" w:rsidR="00D55DCF" w:rsidRDefault="00872D8C" w:rsidP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1" w:lineRule="auto"/>
        <w:ind w:right="81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lastRenderedPageBreak/>
        <w:t>Reason for incomplete work: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4EA462F8" w14:textId="451AB36E" w:rsidR="00D55DCF" w:rsidRDefault="00872D8C" w:rsidP="00347B5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 w:line="240" w:lineRule="auto"/>
        <w:ind w:left="750"/>
        <w:jc w:val="both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1. </w:t>
      </w:r>
      <w:r w:rsidR="00347B56" w:rsidRPr="00347B56">
        <w:rPr>
          <w:rFonts w:ascii="Times New Roman" w:eastAsia="Times New Roman" w:hAnsi="Times New Roman" w:cs="Times New Roman"/>
          <w:color w:val="000000"/>
          <w:sz w:val="32"/>
          <w:szCs w:val="32"/>
        </w:rPr>
        <w:t>No major tasks remained incomplete. However, detailed exploration of some advanced modules from the LFS270 course (such as Fabric CA setup and production-level deployment strategies) was deferred to next week due to the extensive time needed for hands-on lab configuration and system setup compatibility issues.</w:t>
      </w:r>
    </w:p>
    <w:p w14:paraId="1375970B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4" w:line="240" w:lineRule="auto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Plans for next week: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727DEF77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Progress through </w:t>
      </w:r>
      <w:r w:rsidRPr="006A4668">
        <w:rPr>
          <w:rStyle w:val="Strong"/>
          <w:b w:val="0"/>
          <w:bCs w:val="0"/>
          <w:sz w:val="32"/>
          <w:szCs w:val="32"/>
        </w:rPr>
        <w:t>Module 2 to 5</w:t>
      </w:r>
      <w:r w:rsidRPr="006A4668">
        <w:rPr>
          <w:b/>
          <w:bCs/>
          <w:sz w:val="32"/>
          <w:szCs w:val="32"/>
        </w:rPr>
        <w:t xml:space="preserve"> </w:t>
      </w:r>
      <w:r w:rsidRPr="006A4668">
        <w:rPr>
          <w:sz w:val="32"/>
          <w:szCs w:val="32"/>
        </w:rPr>
        <w:t>of the LFS270 course:</w:t>
      </w:r>
    </w:p>
    <w:p w14:paraId="64589387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Deep dive into Hyperledger Fabric architecture and components.</w:t>
      </w:r>
    </w:p>
    <w:p w14:paraId="35208014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Study Certificate Authorities (CAs), Ordering Services, and network configuration best practices.</w:t>
      </w:r>
    </w:p>
    <w:p w14:paraId="3ADE5788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Complete hands-on labs:</w:t>
      </w:r>
    </w:p>
    <w:p w14:paraId="7ED0D531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Set up a basic network using </w:t>
      </w:r>
      <w:r w:rsidRPr="006A4668">
        <w:rPr>
          <w:rStyle w:val="HTMLCode"/>
          <w:rFonts w:ascii="Times New Roman" w:hAnsi="Times New Roman" w:cs="Times New Roman"/>
          <w:sz w:val="32"/>
          <w:szCs w:val="32"/>
        </w:rPr>
        <w:t>cryptogen</w:t>
      </w:r>
      <w:r w:rsidRPr="006A4668">
        <w:rPr>
          <w:sz w:val="32"/>
          <w:szCs w:val="32"/>
        </w:rPr>
        <w:t xml:space="preserve"> and </w:t>
      </w:r>
      <w:r w:rsidRPr="006A4668">
        <w:rPr>
          <w:rStyle w:val="HTMLCode"/>
          <w:rFonts w:ascii="Times New Roman" w:hAnsi="Times New Roman" w:cs="Times New Roman"/>
          <w:sz w:val="32"/>
          <w:szCs w:val="32"/>
        </w:rPr>
        <w:t>configtxgen</w:t>
      </w:r>
      <w:r w:rsidRPr="006A4668">
        <w:rPr>
          <w:sz w:val="32"/>
          <w:szCs w:val="32"/>
        </w:rPr>
        <w:t>.</w:t>
      </w:r>
    </w:p>
    <w:p w14:paraId="2C8FC25F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Deploy and test smart contracts using Fabric CLI.</w:t>
      </w:r>
    </w:p>
    <w:p w14:paraId="22207CDF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Explore advanced features:</w:t>
      </w:r>
    </w:p>
    <w:p w14:paraId="53633FFE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Identity management using Fabric CA.</w:t>
      </w:r>
    </w:p>
    <w:p w14:paraId="219AC9F8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Integrating applications with Fabric SDKs.</w:t>
      </w:r>
    </w:p>
    <w:p w14:paraId="4A42E8A3" w14:textId="77777777" w:rsidR="00347B56" w:rsidRPr="006A4668" w:rsidRDefault="00347B56" w:rsidP="00347B56">
      <w:pPr>
        <w:pStyle w:val="NormalWeb"/>
        <w:numPr>
          <w:ilvl w:val="0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 xml:space="preserve">Begin drafting initial proposal for a </w:t>
      </w:r>
      <w:r w:rsidRPr="006A4668">
        <w:rPr>
          <w:rStyle w:val="Strong"/>
          <w:b w:val="0"/>
          <w:bCs w:val="0"/>
          <w:sz w:val="32"/>
          <w:szCs w:val="32"/>
        </w:rPr>
        <w:t>capstone project</w:t>
      </w:r>
      <w:r w:rsidRPr="006A4668">
        <w:rPr>
          <w:sz w:val="32"/>
          <w:szCs w:val="32"/>
        </w:rPr>
        <w:t xml:space="preserve"> using Hyperledger Fabric:</w:t>
      </w:r>
    </w:p>
    <w:p w14:paraId="03E3A23D" w14:textId="77777777" w:rsidR="00347B56" w:rsidRPr="006A4668" w:rsidRDefault="00347B56" w:rsidP="00347B56">
      <w:pPr>
        <w:pStyle w:val="NormalWeb"/>
        <w:numPr>
          <w:ilvl w:val="1"/>
          <w:numId w:val="1"/>
        </w:numPr>
        <w:jc w:val="both"/>
        <w:rPr>
          <w:sz w:val="32"/>
          <w:szCs w:val="32"/>
        </w:rPr>
      </w:pPr>
      <w:r w:rsidRPr="006A4668">
        <w:rPr>
          <w:sz w:val="32"/>
          <w:szCs w:val="32"/>
        </w:rPr>
        <w:t>Define use-case, architecture, roles, and transaction model.</w:t>
      </w:r>
    </w:p>
    <w:p w14:paraId="5BD12587" w14:textId="77777777" w:rsidR="00347B56" w:rsidRDefault="00347B56" w:rsidP="00347B5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1109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1C9F296" w14:textId="77777777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9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  <w:u w:val="single"/>
        </w:rPr>
        <w:t>References: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</w:t>
      </w:r>
    </w:p>
    <w:p w14:paraId="04CC6275" w14:textId="078302FF" w:rsidR="00B75544" w:rsidRDefault="00347B56" w:rsidP="00347B5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7B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KBA : </w:t>
      </w:r>
      <w:hyperlink r:id="rId6" w:history="1">
        <w:r w:rsidRPr="00347B5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https://learn.kba.ai/course/certified-hyperledger-fabric-developer/</w:t>
        </w:r>
      </w:hyperlink>
    </w:p>
    <w:p w14:paraId="62ADBD15" w14:textId="77777777" w:rsidR="00347B56" w:rsidRPr="00347B56" w:rsidRDefault="00347B56" w:rsidP="00347B5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Linux Foundation 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7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trainingportal.linuxfoundation.org/hyperledger-fabric-design-develop-and-deploy-lfs270</w:t>
        </w:r>
      </w:hyperlink>
    </w:p>
    <w:p w14:paraId="7EACA575" w14:textId="77777777" w:rsidR="00347B56" w:rsidRPr="00347B56" w:rsidRDefault="00347B56" w:rsidP="00347B5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64" w:lineRule="auto"/>
        <w:ind w:right="735"/>
        <w:jc w:val="center"/>
        <w:rPr>
          <w:rFonts w:ascii="Times New Roman" w:hAnsi="Times New Roman" w:cs="Times New Roman"/>
          <w:sz w:val="32"/>
          <w:szCs w:val="32"/>
        </w:rPr>
      </w:pPr>
      <w:r w:rsidRPr="00347B56">
        <w:rPr>
          <w:rFonts w:ascii="Times New Roman" w:eastAsia="Times New Roman" w:hAnsi="Times New Roman" w:cs="Times New Roman"/>
          <w:noProof/>
          <w:color w:val="000000"/>
          <w:sz w:val="40"/>
          <w:szCs w:val="40"/>
          <w:lang w:bidi="ar-SA"/>
        </w:rPr>
        <w:lastRenderedPageBreak/>
        <w:drawing>
          <wp:inline distT="0" distB="0" distL="0" distR="0" wp14:anchorId="79D2CD93" wp14:editId="08B79005">
            <wp:extent cx="5782310" cy="3123565"/>
            <wp:effectExtent l="0" t="0" r="8890" b="635"/>
            <wp:docPr id="42900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69D" w14:textId="0A5908F9" w:rsidR="00D55DCF" w:rsidRDefault="00347B56" w:rsidP="00347B5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347B56">
        <w:rPr>
          <w:rFonts w:ascii="Times New Roman" w:hAnsi="Times New Roman" w:cs="Times New Roman"/>
          <w:sz w:val="24"/>
          <w:szCs w:val="24"/>
        </w:rPr>
        <w:t xml:space="preserve">Figure </w:t>
      </w:r>
      <w:r w:rsidRPr="00347B56">
        <w:rPr>
          <w:rFonts w:ascii="Times New Roman" w:hAnsi="Times New Roman" w:cs="Times New Roman"/>
          <w:sz w:val="24"/>
          <w:szCs w:val="24"/>
        </w:rPr>
        <w:fldChar w:fldCharType="begin"/>
      </w:r>
      <w:r w:rsidRPr="00347B56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347B56">
        <w:rPr>
          <w:rFonts w:ascii="Times New Roman" w:hAnsi="Times New Roman" w:cs="Times New Roman"/>
          <w:sz w:val="24"/>
          <w:szCs w:val="24"/>
        </w:rPr>
        <w:fldChar w:fldCharType="separate"/>
      </w:r>
      <w:r w:rsidR="006078BC">
        <w:rPr>
          <w:rFonts w:ascii="Times New Roman" w:hAnsi="Times New Roman" w:cs="Times New Roman"/>
          <w:noProof/>
          <w:sz w:val="24"/>
          <w:szCs w:val="24"/>
        </w:rPr>
        <w:t>1</w:t>
      </w:r>
      <w:r w:rsidRPr="00347B56">
        <w:rPr>
          <w:rFonts w:ascii="Times New Roman" w:hAnsi="Times New Roman" w:cs="Times New Roman"/>
          <w:sz w:val="24"/>
          <w:szCs w:val="24"/>
        </w:rPr>
        <w:fldChar w:fldCharType="end"/>
      </w:r>
      <w:r w:rsidRPr="00347B56">
        <w:rPr>
          <w:rFonts w:ascii="Times New Roman" w:hAnsi="Times New Roman" w:cs="Times New Roman"/>
          <w:sz w:val="24"/>
          <w:szCs w:val="24"/>
        </w:rPr>
        <w:t>:Complete the Certified Hyperledger Fabric Developer course 100%</w:t>
      </w:r>
    </w:p>
    <w:p w14:paraId="33D7F147" w14:textId="7E5010EC" w:rsidR="000E0999" w:rsidRDefault="000E0999" w:rsidP="000E0999"/>
    <w:p w14:paraId="60A62FA9" w14:textId="526507E9" w:rsidR="000E0999" w:rsidRDefault="003D0483" w:rsidP="000E0999">
      <w:r>
        <w:rPr>
          <w:noProof/>
          <w:lang w:bidi="ar-SA"/>
        </w:rPr>
        <w:t xml:space="preserve">                            </w:t>
      </w:r>
      <w:r w:rsidRPr="000E0999">
        <w:rPr>
          <w:noProof/>
          <w:lang w:bidi="ar-SA"/>
        </w:rPr>
        <w:drawing>
          <wp:inline distT="0" distB="0" distL="0" distR="0" wp14:anchorId="388204A7" wp14:editId="4C7DCBA8">
            <wp:extent cx="586740" cy="491224"/>
            <wp:effectExtent l="0" t="0" r="3810" b="4445"/>
            <wp:docPr id="2" name="Picture 2" descr="D:\m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sig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4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548"/>
      </w:tblGrid>
      <w:tr w:rsidR="000E0999" w14:paraId="2E978C85" w14:textId="77777777" w:rsidTr="000E0999">
        <w:tc>
          <w:tcPr>
            <w:tcW w:w="4548" w:type="dxa"/>
          </w:tcPr>
          <w:p w14:paraId="174332BA" w14:textId="77777777" w:rsidR="000E0999" w:rsidRDefault="000E0999" w:rsidP="000E0999"/>
        </w:tc>
        <w:tc>
          <w:tcPr>
            <w:tcW w:w="4548" w:type="dxa"/>
          </w:tcPr>
          <w:p w14:paraId="07FDCC69" w14:textId="1A75CA28" w:rsidR="000E0999" w:rsidRDefault="000E0999" w:rsidP="000E0999">
            <w:pPr>
              <w:jc w:val="center"/>
            </w:pPr>
          </w:p>
        </w:tc>
      </w:tr>
      <w:tr w:rsidR="000E0999" w14:paraId="53D7F023" w14:textId="77777777" w:rsidTr="000E0999">
        <w:tc>
          <w:tcPr>
            <w:tcW w:w="4548" w:type="dxa"/>
          </w:tcPr>
          <w:p w14:paraId="06F6A2E3" w14:textId="1B89C6DF" w:rsidR="000E0999" w:rsidRPr="000E0999" w:rsidRDefault="000E0999" w:rsidP="000E099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0999">
              <w:rPr>
                <w:rFonts w:ascii="Times New Roman" w:hAnsi="Times New Roman" w:cs="Times New Roman"/>
                <w:b/>
                <w:sz w:val="28"/>
                <w:szCs w:val="28"/>
              </w:rPr>
              <w:t>Signature of External Guide</w:t>
            </w:r>
          </w:p>
        </w:tc>
        <w:tc>
          <w:tcPr>
            <w:tcW w:w="4548" w:type="dxa"/>
          </w:tcPr>
          <w:p w14:paraId="3ED38667" w14:textId="05670E0A" w:rsidR="000E0999" w:rsidRPr="000E0999" w:rsidRDefault="000E0999" w:rsidP="000E099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E0999">
              <w:rPr>
                <w:rFonts w:ascii="Times New Roman" w:hAnsi="Times New Roman" w:cs="Times New Roman"/>
                <w:b/>
                <w:sz w:val="28"/>
                <w:szCs w:val="28"/>
              </w:rPr>
              <w:t>Signature of Internal Guide</w:t>
            </w:r>
          </w:p>
        </w:tc>
      </w:tr>
    </w:tbl>
    <w:p w14:paraId="46A2118A" w14:textId="77777777" w:rsidR="000E0999" w:rsidRPr="000E0999" w:rsidRDefault="000E0999" w:rsidP="000E0999"/>
    <w:p w14:paraId="68579660" w14:textId="78B26E29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3" w:line="24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Id: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22IT116</w:t>
      </w:r>
    </w:p>
    <w:p w14:paraId="0330BE17" w14:textId="08FBD558" w:rsidR="00D55DCF" w:rsidRDefault="00872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 Name: </w:t>
      </w:r>
      <w:r w:rsidR="006A2A7A">
        <w:rPr>
          <w:rFonts w:ascii="Times New Roman" w:eastAsia="Times New Roman" w:hAnsi="Times New Roman" w:cs="Times New Roman"/>
          <w:color w:val="000000"/>
          <w:sz w:val="28"/>
          <w:szCs w:val="28"/>
        </w:rPr>
        <w:t>TRUSHANGKUMAR SUMANBHAI PATEL</w:t>
      </w:r>
    </w:p>
    <w:sectPr w:rsidR="00D55DCF">
      <w:pgSz w:w="12240" w:h="15840"/>
      <w:pgMar w:top="696" w:right="1329" w:bottom="748" w:left="180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C663D"/>
    <w:multiLevelType w:val="multilevel"/>
    <w:tmpl w:val="1656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524EE9"/>
    <w:multiLevelType w:val="hybridMultilevel"/>
    <w:tmpl w:val="E966ACFA"/>
    <w:lvl w:ilvl="0" w:tplc="4009000F">
      <w:start w:val="1"/>
      <w:numFmt w:val="decimal"/>
      <w:lvlText w:val="%1."/>
      <w:lvlJc w:val="left"/>
      <w:pPr>
        <w:ind w:left="1466" w:hanging="360"/>
      </w:pPr>
    </w:lvl>
    <w:lvl w:ilvl="1" w:tplc="40090019" w:tentative="1">
      <w:start w:val="1"/>
      <w:numFmt w:val="lowerLetter"/>
      <w:lvlText w:val="%2."/>
      <w:lvlJc w:val="left"/>
      <w:pPr>
        <w:ind w:left="2186" w:hanging="360"/>
      </w:pPr>
    </w:lvl>
    <w:lvl w:ilvl="2" w:tplc="4009001B" w:tentative="1">
      <w:start w:val="1"/>
      <w:numFmt w:val="lowerRoman"/>
      <w:lvlText w:val="%3."/>
      <w:lvlJc w:val="right"/>
      <w:pPr>
        <w:ind w:left="2906" w:hanging="180"/>
      </w:pPr>
    </w:lvl>
    <w:lvl w:ilvl="3" w:tplc="4009000F" w:tentative="1">
      <w:start w:val="1"/>
      <w:numFmt w:val="decimal"/>
      <w:lvlText w:val="%4."/>
      <w:lvlJc w:val="left"/>
      <w:pPr>
        <w:ind w:left="3626" w:hanging="360"/>
      </w:pPr>
    </w:lvl>
    <w:lvl w:ilvl="4" w:tplc="40090019" w:tentative="1">
      <w:start w:val="1"/>
      <w:numFmt w:val="lowerLetter"/>
      <w:lvlText w:val="%5."/>
      <w:lvlJc w:val="left"/>
      <w:pPr>
        <w:ind w:left="4346" w:hanging="360"/>
      </w:pPr>
    </w:lvl>
    <w:lvl w:ilvl="5" w:tplc="4009001B" w:tentative="1">
      <w:start w:val="1"/>
      <w:numFmt w:val="lowerRoman"/>
      <w:lvlText w:val="%6."/>
      <w:lvlJc w:val="right"/>
      <w:pPr>
        <w:ind w:left="5066" w:hanging="180"/>
      </w:pPr>
    </w:lvl>
    <w:lvl w:ilvl="6" w:tplc="4009000F" w:tentative="1">
      <w:start w:val="1"/>
      <w:numFmt w:val="decimal"/>
      <w:lvlText w:val="%7."/>
      <w:lvlJc w:val="left"/>
      <w:pPr>
        <w:ind w:left="5786" w:hanging="360"/>
      </w:pPr>
    </w:lvl>
    <w:lvl w:ilvl="7" w:tplc="40090019" w:tentative="1">
      <w:start w:val="1"/>
      <w:numFmt w:val="lowerLetter"/>
      <w:lvlText w:val="%8."/>
      <w:lvlJc w:val="left"/>
      <w:pPr>
        <w:ind w:left="6506" w:hanging="360"/>
      </w:pPr>
    </w:lvl>
    <w:lvl w:ilvl="8" w:tplc="4009001B" w:tentative="1">
      <w:start w:val="1"/>
      <w:numFmt w:val="lowerRoman"/>
      <w:lvlText w:val="%9."/>
      <w:lvlJc w:val="right"/>
      <w:pPr>
        <w:ind w:left="7226" w:hanging="180"/>
      </w:pPr>
    </w:lvl>
  </w:abstractNum>
  <w:abstractNum w:abstractNumId="2" w15:restartNumberingAfterBreak="0">
    <w:nsid w:val="506203EB"/>
    <w:multiLevelType w:val="hybridMultilevel"/>
    <w:tmpl w:val="5A8E4B78"/>
    <w:lvl w:ilvl="0" w:tplc="99967D74">
      <w:start w:val="1"/>
      <w:numFmt w:val="decimal"/>
      <w:lvlText w:val="%1."/>
      <w:lvlJc w:val="left"/>
      <w:pPr>
        <w:ind w:left="110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29" w:hanging="360"/>
      </w:pPr>
    </w:lvl>
    <w:lvl w:ilvl="2" w:tplc="4009001B" w:tentative="1">
      <w:start w:val="1"/>
      <w:numFmt w:val="lowerRoman"/>
      <w:lvlText w:val="%3."/>
      <w:lvlJc w:val="right"/>
      <w:pPr>
        <w:ind w:left="2549" w:hanging="180"/>
      </w:pPr>
    </w:lvl>
    <w:lvl w:ilvl="3" w:tplc="4009000F" w:tentative="1">
      <w:start w:val="1"/>
      <w:numFmt w:val="decimal"/>
      <w:lvlText w:val="%4."/>
      <w:lvlJc w:val="left"/>
      <w:pPr>
        <w:ind w:left="3269" w:hanging="360"/>
      </w:pPr>
    </w:lvl>
    <w:lvl w:ilvl="4" w:tplc="40090019" w:tentative="1">
      <w:start w:val="1"/>
      <w:numFmt w:val="lowerLetter"/>
      <w:lvlText w:val="%5."/>
      <w:lvlJc w:val="left"/>
      <w:pPr>
        <w:ind w:left="3989" w:hanging="360"/>
      </w:pPr>
    </w:lvl>
    <w:lvl w:ilvl="5" w:tplc="4009001B" w:tentative="1">
      <w:start w:val="1"/>
      <w:numFmt w:val="lowerRoman"/>
      <w:lvlText w:val="%6."/>
      <w:lvlJc w:val="right"/>
      <w:pPr>
        <w:ind w:left="4709" w:hanging="180"/>
      </w:pPr>
    </w:lvl>
    <w:lvl w:ilvl="6" w:tplc="4009000F" w:tentative="1">
      <w:start w:val="1"/>
      <w:numFmt w:val="decimal"/>
      <w:lvlText w:val="%7."/>
      <w:lvlJc w:val="left"/>
      <w:pPr>
        <w:ind w:left="5429" w:hanging="360"/>
      </w:pPr>
    </w:lvl>
    <w:lvl w:ilvl="7" w:tplc="40090019" w:tentative="1">
      <w:start w:val="1"/>
      <w:numFmt w:val="lowerLetter"/>
      <w:lvlText w:val="%8."/>
      <w:lvlJc w:val="left"/>
      <w:pPr>
        <w:ind w:left="6149" w:hanging="360"/>
      </w:pPr>
    </w:lvl>
    <w:lvl w:ilvl="8" w:tplc="4009001B" w:tentative="1">
      <w:start w:val="1"/>
      <w:numFmt w:val="lowerRoman"/>
      <w:lvlText w:val="%9."/>
      <w:lvlJc w:val="right"/>
      <w:pPr>
        <w:ind w:left="6869" w:hanging="180"/>
      </w:pPr>
    </w:lvl>
  </w:abstractNum>
  <w:abstractNum w:abstractNumId="3" w15:restartNumberingAfterBreak="0">
    <w:nsid w:val="5E0245D8"/>
    <w:multiLevelType w:val="multilevel"/>
    <w:tmpl w:val="464E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C348D"/>
    <w:multiLevelType w:val="multilevel"/>
    <w:tmpl w:val="9E42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699520">
    <w:abstractNumId w:val="2"/>
  </w:num>
  <w:num w:numId="2" w16cid:durableId="973293748">
    <w:abstractNumId w:val="0"/>
  </w:num>
  <w:num w:numId="3" w16cid:durableId="1595361253">
    <w:abstractNumId w:val="4"/>
  </w:num>
  <w:num w:numId="4" w16cid:durableId="2055155172">
    <w:abstractNumId w:val="3"/>
  </w:num>
  <w:num w:numId="5" w16cid:durableId="2093350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DCF"/>
    <w:rsid w:val="000E0999"/>
    <w:rsid w:val="00205E8B"/>
    <w:rsid w:val="002B05A5"/>
    <w:rsid w:val="00347B56"/>
    <w:rsid w:val="003B03BD"/>
    <w:rsid w:val="003D0483"/>
    <w:rsid w:val="005F7A17"/>
    <w:rsid w:val="006078BC"/>
    <w:rsid w:val="006A2A7A"/>
    <w:rsid w:val="006A4668"/>
    <w:rsid w:val="006F7172"/>
    <w:rsid w:val="00872D8C"/>
    <w:rsid w:val="0099311A"/>
    <w:rsid w:val="00A33B1C"/>
    <w:rsid w:val="00B03DCA"/>
    <w:rsid w:val="00B06FB6"/>
    <w:rsid w:val="00B54182"/>
    <w:rsid w:val="00B75544"/>
    <w:rsid w:val="00BA1486"/>
    <w:rsid w:val="00D55DCF"/>
    <w:rsid w:val="00DF7502"/>
    <w:rsid w:val="00EC059A"/>
    <w:rsid w:val="00F31112"/>
    <w:rsid w:val="00F8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A5D89"/>
  <w15:docId w15:val="{0B4E4942-C648-408C-9AD4-86FBA783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gu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59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6A2A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5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544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55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5544"/>
    <w:rPr>
      <w:color w:val="800080" w:themeColor="followedHyperlink"/>
      <w:u w:val="single"/>
    </w:rPr>
  </w:style>
  <w:style w:type="paragraph" w:customStyle="1" w:styleId="Style1">
    <w:name w:val="Style1"/>
    <w:basedOn w:val="Normal"/>
    <w:link w:val="Style1Char"/>
    <w:rsid w:val="003B03BD"/>
    <w:pPr>
      <w:widowControl w:val="0"/>
      <w:spacing w:before="364" w:line="240" w:lineRule="auto"/>
      <w:jc w:val="center"/>
    </w:pPr>
    <w:rPr>
      <w:rFonts w:ascii="Times New Roman" w:eastAsia="Times New Roman" w:hAnsi="Times New Roman" w:cs="Times New Roman"/>
      <w:color w:val="000000"/>
      <w:sz w:val="32"/>
      <w:szCs w:val="31"/>
    </w:rPr>
  </w:style>
  <w:style w:type="character" w:customStyle="1" w:styleId="Style1Char">
    <w:name w:val="Style1 Char"/>
    <w:basedOn w:val="DefaultParagraphFont"/>
    <w:link w:val="Style1"/>
    <w:rsid w:val="003B03BD"/>
    <w:rPr>
      <w:rFonts w:ascii="Times New Roman" w:eastAsia="Times New Roman" w:hAnsi="Times New Roman" w:cs="Times New Roman"/>
      <w:color w:val="000000"/>
      <w:sz w:val="32"/>
      <w:szCs w:val="31"/>
    </w:rPr>
  </w:style>
  <w:style w:type="paragraph" w:customStyle="1" w:styleId="WeeklyReporttable">
    <w:name w:val="Weekly Report table"/>
    <w:basedOn w:val="Normal"/>
    <w:link w:val="WeeklyReporttableChar"/>
    <w:qFormat/>
    <w:rsid w:val="00347B56"/>
    <w:pPr>
      <w:spacing w:line="240" w:lineRule="auto"/>
      <w:jc w:val="center"/>
    </w:pPr>
    <w:rPr>
      <w:rFonts w:ascii="Times New Roman" w:hAnsi="Times New Roman" w:cs="Times New Roman"/>
      <w:sz w:val="32"/>
      <w:szCs w:val="32"/>
    </w:rPr>
  </w:style>
  <w:style w:type="character" w:customStyle="1" w:styleId="WeeklyReporttableChar">
    <w:name w:val="Weekly Report table Char"/>
    <w:basedOn w:val="DefaultParagraphFont"/>
    <w:link w:val="WeeklyReporttable"/>
    <w:rsid w:val="00347B56"/>
    <w:rPr>
      <w:rFonts w:ascii="Times New Roman" w:hAnsi="Times New Roman" w:cs="Times New Roman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47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347B5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7B56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47B5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trainingportal.linuxfoundation.org/learn/course/hyperledger-fabric-design-develop-and-deploy-lfs270/course-introduction/course-inform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kba.ai/course/certified-hyperledger-fabric-developer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45806-B508-41FA-A69F-35D7E9664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13</cp:revision>
  <cp:lastPrinted>2025-06-01T16:47:00Z</cp:lastPrinted>
  <dcterms:created xsi:type="dcterms:W3CDTF">2024-03-19T17:47:00Z</dcterms:created>
  <dcterms:modified xsi:type="dcterms:W3CDTF">2025-06-01T16:47:00Z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2024-05-18T11:33:25Z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a8a4e2ce-d703-4b72-b562-4120b8ce81b4</vt:lpwstr>
  </property>
  <property fmtid="{D5CDD505-2E9C-101B-9397-08002B2CF9AE}" pid="7" name="MSIP_Label_defa4170-0d19-0005-0004-bc88714345d2_ActionId">
    <vt:lpwstr>173e3c27-fa33-4693-aaa2-57394ecae9c2</vt:lpwstr>
  </property>
  <property fmtid="{D5CDD505-2E9C-101B-9397-08002B2CF9AE}" pid="8" name="MSIP_Label_defa4170-0d19-0005-0004-bc88714345d2_ContentBits">
    <vt:lpwstr>0</vt:lpwstr>
  </property>
</Properties>
</file>