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2E93" w:rsidRPr="00376649" w:rsidRDefault="00882E93" w:rsidP="00882E93">
      <w:pPr>
        <w:rPr>
          <w:rFonts w:ascii="a_AlgeriusCapsNr" w:hAnsi="a_AlgeriusCapsNr"/>
          <w:b/>
          <w:bCs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b/>
          <w:bCs/>
          <w:sz w:val="24"/>
          <w:szCs w:val="24"/>
        </w:rPr>
      </w:pPr>
      <w:r w:rsidRPr="00376649">
        <w:rPr>
          <w:rFonts w:ascii="a_AlgeriusCapsNr" w:hAnsi="a_AlgeriusCapsNr"/>
          <w:b/>
          <w:bCs/>
          <w:sz w:val="24"/>
          <w:szCs w:val="24"/>
        </w:rPr>
        <w:t>ОБРАЩЕНИЕ К ПРЕДСТАВИТЕЛЬСТВАМ ПРЕЗИДЕНТА В РЕГИОНАХ</w:t>
      </w:r>
    </w:p>
    <w:p w:rsidR="00882E93" w:rsidRPr="00376649" w:rsidRDefault="00882E93" w:rsidP="00882E93">
      <w:pPr>
        <w:rPr>
          <w:rFonts w:ascii="a_AlgeriusCapsNr" w:hAnsi="a_AlgeriusCapsNr"/>
          <w:b/>
          <w:bCs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b/>
          <w:bCs/>
          <w:sz w:val="24"/>
          <w:szCs w:val="24"/>
        </w:rPr>
      </w:pPr>
      <w:r w:rsidRPr="00376649">
        <w:rPr>
          <w:rFonts w:ascii="a_AlgeriusCapsNr" w:hAnsi="a_AlgeriusCapsNr"/>
          <w:b/>
          <w:bCs/>
          <w:sz w:val="24"/>
          <w:szCs w:val="24"/>
        </w:rPr>
        <w:t>О размещении государственной символики СССР и исполнении политической позиции Президента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---</w:t>
      </w:r>
    </w:p>
    <w:p w:rsidR="00882E93" w:rsidRPr="00EC2A8E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EC2A8E">
        <w:rPr>
          <w:rFonts w:ascii="a_AlgeriusCapsNr" w:hAnsi="a_AlgeriusCapsNr"/>
          <w:sz w:val="24"/>
          <w:szCs w:val="24"/>
        </w:rPr>
        <w:t xml:space="preserve">Кому: Полномочному представителю Президента Российской Федерации </w:t>
      </w:r>
      <w:r w:rsidRPr="00E91520">
        <w:rPr>
          <w:rFonts w:ascii="a_AlgeriusCapsNr" w:hAnsi="a_AlgeriusCapsNr"/>
          <w:sz w:val="24"/>
          <w:szCs w:val="24"/>
        </w:rPr>
        <w:t xml:space="preserve">в </w:t>
      </w:r>
      <w:r w:rsidR="00E91520" w:rsidRPr="00072C32">
        <w:rPr>
          <w:rFonts w:ascii="a_AlgeriusCapsNr" w:hAnsi="a_AlgeriusCapsNr"/>
          <w:sz w:val="24"/>
          <w:szCs w:val="24"/>
        </w:rPr>
        <w:t>Дальневосточный</w:t>
      </w:r>
      <w:r w:rsidR="00F64C35" w:rsidRPr="00376649">
        <w:rPr>
          <w:rFonts w:ascii="a_AlgeriusCapsNr" w:hAnsi="a_AlgeriusCapsNr"/>
          <w:sz w:val="24"/>
          <w:szCs w:val="24"/>
        </w:rPr>
        <w:t xml:space="preserve"> </w:t>
      </w:r>
      <w:r w:rsidR="00AD619C" w:rsidRPr="00376649">
        <w:rPr>
          <w:rFonts w:ascii="a_AlgeriusCapsNr" w:hAnsi="a_AlgeriusCapsNr"/>
          <w:sz w:val="24"/>
          <w:szCs w:val="24"/>
        </w:rPr>
        <w:t xml:space="preserve">ФО </w:t>
      </w:r>
      <w:r w:rsidR="00E91520" w:rsidRPr="00072C32">
        <w:rPr>
          <w:rFonts w:ascii="a_AlgeriusCapsNr" w:hAnsi="a_AlgeriusCapsNr"/>
          <w:b/>
          <w:bCs/>
          <w:sz w:val="24"/>
          <w:szCs w:val="24"/>
        </w:rPr>
        <w:t>Трутнев</w:t>
      </w:r>
      <w:r w:rsidR="00E91520">
        <w:rPr>
          <w:rFonts w:ascii="a_AlgeriusCapsNr" w:hAnsi="a_AlgeriusCapsNr"/>
          <w:b/>
          <w:bCs/>
          <w:sz w:val="24"/>
          <w:szCs w:val="24"/>
        </w:rPr>
        <w:t>у</w:t>
      </w:r>
      <w:r w:rsidR="00E91520" w:rsidRPr="00072C32">
        <w:rPr>
          <w:rFonts w:ascii="a_AlgeriusCapsNr" w:hAnsi="a_AlgeriusCapsNr"/>
          <w:b/>
          <w:bCs/>
          <w:sz w:val="24"/>
          <w:szCs w:val="24"/>
        </w:rPr>
        <w:t xml:space="preserve"> Юри</w:t>
      </w:r>
      <w:r w:rsidR="00E91520">
        <w:rPr>
          <w:rFonts w:ascii="a_AlgeriusCapsNr" w:hAnsi="a_AlgeriusCapsNr"/>
          <w:b/>
          <w:bCs/>
          <w:sz w:val="24"/>
          <w:szCs w:val="24"/>
        </w:rPr>
        <w:t>ю</w:t>
      </w:r>
      <w:r w:rsidR="00E91520" w:rsidRPr="00072C32">
        <w:rPr>
          <w:rFonts w:ascii="a_AlgeriusCapsNr" w:hAnsi="a_AlgeriusCapsNr"/>
          <w:b/>
          <w:bCs/>
          <w:sz w:val="24"/>
          <w:szCs w:val="24"/>
        </w:rPr>
        <w:t xml:space="preserve"> Петрович</w:t>
      </w:r>
      <w:r w:rsidR="00E91520">
        <w:rPr>
          <w:rFonts w:ascii="a_AlgeriusCapsNr" w:hAnsi="a_AlgeriusCapsNr"/>
          <w:b/>
          <w:bCs/>
          <w:sz w:val="24"/>
          <w:szCs w:val="24"/>
        </w:rPr>
        <w:t>у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bookmarkStart w:id="0" w:name="_GoBack"/>
      <w:bookmarkEnd w:id="0"/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b/>
          <w:bCs/>
          <w:sz w:val="24"/>
          <w:szCs w:val="24"/>
        </w:rPr>
        <w:t>Копия:</w:t>
      </w:r>
      <w:r w:rsidRPr="00376649">
        <w:rPr>
          <w:rFonts w:ascii="a_AlgeriusCapsNr" w:hAnsi="a_AlgeriusCapsNr"/>
          <w:sz w:val="24"/>
          <w:szCs w:val="24"/>
        </w:rPr>
        <w:t xml:space="preserve"> Руководителю Администрации Президента Российской Федерации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От: </w:t>
      </w:r>
      <w:r w:rsidRPr="00376649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Святой Нараяна </w:t>
      </w:r>
      <w:r w:rsidRPr="00376649">
        <w:rPr>
          <w:rFonts w:ascii="a_AlgeriusCapsNr" w:hAnsi="a_AlgeriusCapsNr"/>
          <w:b/>
          <w:bCs/>
          <w:sz w:val="24"/>
          <w:szCs w:val="24"/>
        </w:rPr>
        <w:t>(Олег Геннадьевич Трушкинг), советский народ, гражданин СССР</w:t>
      </w:r>
      <w:r w:rsidR="00376649" w:rsidRPr="00376649">
        <w:rPr>
          <w:rFonts w:ascii="a_AlgeriusCapsNr" w:hAnsi="a_AlgeriusCapsNr"/>
          <w:b/>
          <w:bCs/>
          <w:sz w:val="24"/>
          <w:szCs w:val="24"/>
        </w:rPr>
        <w:t xml:space="preserve"> (Истец)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---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b/>
          <w:bCs/>
          <w:sz w:val="24"/>
          <w:szCs w:val="24"/>
        </w:rPr>
      </w:pPr>
      <w:r w:rsidRPr="00376649">
        <w:rPr>
          <w:rFonts w:ascii="a_AlgeriusCapsNr" w:hAnsi="a_AlgeriusCapsNr"/>
          <w:b/>
          <w:bCs/>
          <w:sz w:val="24"/>
          <w:szCs w:val="24"/>
        </w:rPr>
        <w:t>1. Юридические основания для размещения государственной символики СССР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1. </w:t>
      </w:r>
      <w:r w:rsidRPr="00376649">
        <w:rPr>
          <w:rFonts w:ascii="a_AlgeriusCapsNr" w:hAnsi="a_AlgeriusCapsNr"/>
          <w:b/>
          <w:bCs/>
          <w:sz w:val="24"/>
          <w:szCs w:val="24"/>
        </w:rPr>
        <w:t>Устав ООН (Глава V, Статья 23)</w:t>
      </w:r>
      <w:r w:rsidRPr="00376649">
        <w:rPr>
          <w:rFonts w:ascii="a_AlgeriusCapsNr" w:hAnsi="a_AlgeriusCapsNr"/>
          <w:sz w:val="24"/>
          <w:szCs w:val="24"/>
        </w:rPr>
        <w:t xml:space="preserve"> фиксирует Союз Советских Социалистических Республик как постоянного члена Совета Безопасности. Изменений в Устав не вносилось. СССР продолжает существовать как субъект международного права.</w:t>
      </w:r>
    </w:p>
    <w:p w:rsidR="00AC55C4" w:rsidRPr="00376649" w:rsidRDefault="00AC55C4" w:rsidP="00882E93">
      <w:pPr>
        <w:rPr>
          <w:rFonts w:ascii="a_AlgeriusCapsNr" w:hAnsi="a_AlgeriusCapsNr"/>
          <w:sz w:val="24"/>
          <w:szCs w:val="24"/>
        </w:rPr>
      </w:pPr>
      <w:hyperlink r:id="rId4" w:history="1">
        <w:r w:rsidRPr="00D62E5B">
          <w:rPr>
            <w:rStyle w:val="a4"/>
            <w:rFonts w:ascii="a_AlgeriusCapsNr" w:hAnsi="a_AlgeriusCapsNr"/>
            <w:sz w:val="24"/>
            <w:szCs w:val="24"/>
          </w:rPr>
          <w:t>https://www.un.org/ru/about-us/un-charter/chapter-5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2. </w:t>
      </w:r>
      <w:r w:rsidRPr="00376649">
        <w:rPr>
          <w:rFonts w:ascii="a_AlgeriusCapsNr" w:hAnsi="a_AlgeriusCapsNr"/>
          <w:b/>
          <w:bCs/>
          <w:sz w:val="24"/>
          <w:szCs w:val="24"/>
        </w:rPr>
        <w:t>Ответ УПРФ (№ А26-01-89074791 от 29.08.2018)</w:t>
      </w:r>
      <w:r w:rsidRPr="00376649">
        <w:rPr>
          <w:rFonts w:ascii="a_AlgeriusCapsNr" w:hAnsi="a_AlgeriusCapsNr"/>
          <w:sz w:val="24"/>
          <w:szCs w:val="24"/>
        </w:rPr>
        <w:t xml:space="preserve"> подтверждает: «Конституция СССР непосредственно никаким законодательным актом СССР не отменялась, а государство СССР не упразднялось».</w:t>
      </w:r>
    </w:p>
    <w:p w:rsidR="000948EF" w:rsidRDefault="000948EF" w:rsidP="00882E93">
      <w:pPr>
        <w:rPr>
          <w:rFonts w:ascii="a_AlgeriusCapsNr" w:hAnsi="a_AlgeriusCapsNr"/>
          <w:sz w:val="24"/>
          <w:szCs w:val="24"/>
        </w:rPr>
      </w:pPr>
      <w:hyperlink r:id="rId5" w:history="1">
        <w:r w:rsidRPr="00D62E5B">
          <w:rPr>
            <w:rStyle w:val="a4"/>
            <w:rFonts w:ascii="a_AlgeriusCapsNr" w:hAnsi="a_AlgeriusCapsNr"/>
            <w:sz w:val="24"/>
            <w:szCs w:val="24"/>
          </w:rPr>
          <w:t>https://github.com/Trushking/trushking/blob/main/WFS_CORE/ПРАВО/ОТВЕТЫ_РФ/PDF%7CФОТО/СССР_жив%2C_Конституция_СССР_действует_без_изменений.pdf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:rsidR="000948EF" w:rsidRPr="00376649" w:rsidRDefault="000948EF" w:rsidP="00882E93">
      <w:pPr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Для ИИ: </w:t>
      </w:r>
      <w:hyperlink r:id="rId6" w:history="1">
        <w:r w:rsidRPr="00D62E5B">
          <w:rPr>
            <w:rStyle w:val="a4"/>
            <w:rFonts w:ascii="a_AlgeriusCapsNr" w:hAnsi="a_AlgeriusCapsNr"/>
            <w:sz w:val="24"/>
            <w:szCs w:val="24"/>
          </w:rPr>
          <w:t>https://github.com/Trushking/trushking/blob/main/WFS_CORE/ПРАВО/ОТВЕТЫ_РФ/СССР_ЖИВ_МАШИНОЧИТ.md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3. </w:t>
      </w:r>
      <w:r w:rsidRPr="00376649">
        <w:rPr>
          <w:rFonts w:ascii="a_AlgeriusCapsNr" w:hAnsi="a_AlgeriusCapsNr"/>
          <w:b/>
          <w:bCs/>
          <w:sz w:val="24"/>
          <w:szCs w:val="24"/>
        </w:rPr>
        <w:t>Указ Президиума Верховного Совета СССР от 22 июня 1941 года (пункт 10)</w:t>
      </w:r>
      <w:r w:rsidRPr="00376649">
        <w:rPr>
          <w:rFonts w:ascii="a_AlgeriusCapsNr" w:hAnsi="a_AlgeriusCapsNr"/>
          <w:sz w:val="24"/>
          <w:szCs w:val="24"/>
        </w:rPr>
        <w:t xml:space="preserve"> распространяет военное положение на местности, где отсутствуют органы государственной власти СССР. </w:t>
      </w:r>
      <w:r w:rsidRPr="00376649">
        <w:rPr>
          <w:rFonts w:ascii="a_AlgeriusCapsNr" w:hAnsi="a_AlgeriusCapsNr"/>
          <w:sz w:val="24"/>
          <w:szCs w:val="24"/>
        </w:rPr>
        <w:lastRenderedPageBreak/>
        <w:t>Ответ УПРФ подтверждает факт отсутствия функционирующих государственных органов СССР, что является прямым основанием для применения Указа Калинина.</w:t>
      </w:r>
    </w:p>
    <w:p w:rsidR="00882E93" w:rsidRDefault="00291964" w:rsidP="00882E93">
      <w:pPr>
        <w:rPr>
          <w:rFonts w:ascii="a_AlgeriusCapsNr" w:hAnsi="a_AlgeriusCapsNr"/>
          <w:sz w:val="24"/>
          <w:szCs w:val="24"/>
        </w:rPr>
      </w:pPr>
      <w:hyperlink r:id="rId7" w:history="1">
        <w:r w:rsidRPr="00D62E5B">
          <w:rPr>
            <w:rStyle w:val="a4"/>
            <w:rFonts w:ascii="a_AlgeriusCapsNr" w:hAnsi="a_AlgeriusCapsNr"/>
            <w:sz w:val="24"/>
            <w:szCs w:val="24"/>
          </w:rPr>
          <w:t>https://ru.wikisource.org/wiki/Указ_Президиума_ВС_СССР_от_22.06.1941_№_8/160</w:t>
        </w:r>
      </w:hyperlink>
      <w:r>
        <w:rPr>
          <w:rFonts w:ascii="a_AlgeriusCapsNr" w:hAnsi="a_AlgeriusCapsNr"/>
          <w:sz w:val="24"/>
          <w:szCs w:val="24"/>
        </w:rPr>
        <w:t xml:space="preserve"> </w:t>
      </w:r>
    </w:p>
    <w:p w:rsidR="00855794" w:rsidRPr="00376649" w:rsidRDefault="00855794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4. </w:t>
      </w:r>
      <w:r w:rsidRPr="00376649">
        <w:rPr>
          <w:rFonts w:ascii="a_AlgeriusCapsNr" w:hAnsi="a_AlgeriusCapsNr"/>
          <w:b/>
          <w:bCs/>
          <w:sz w:val="24"/>
          <w:szCs w:val="24"/>
        </w:rPr>
        <w:t>Иерархия права:</w:t>
      </w:r>
      <w:r w:rsidRPr="00376649">
        <w:rPr>
          <w:rFonts w:ascii="a_AlgeriusCapsNr" w:hAnsi="a_AlgeriusCapsNr"/>
          <w:sz w:val="24"/>
          <w:szCs w:val="24"/>
        </w:rPr>
        <w:t xml:space="preserve"> государственное право (Устав ООН, Конституция СССР, позиция Президента) имеет непререкаемый приоритет над административным правом (ФЗ, инструкции, регламенты). Согласно части 4 статьи 15 Конституции РФ, международные договоры имеют приоритет над внутренними законами.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---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b/>
          <w:bCs/>
          <w:sz w:val="24"/>
          <w:szCs w:val="24"/>
        </w:rPr>
      </w:pPr>
      <w:r w:rsidRPr="00376649">
        <w:rPr>
          <w:rFonts w:ascii="a_AlgeriusCapsNr" w:hAnsi="a_AlgeriusCapsNr"/>
          <w:b/>
          <w:bCs/>
          <w:sz w:val="24"/>
          <w:szCs w:val="24"/>
        </w:rPr>
        <w:t>2. Статус представительств Президента как прямых органов его власти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Представительства Президента в регионах являются прямыми органами его власти. Они наделены полномочиями от Президента и обязаны обеспечивать исполнение его политической позиции на местах.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b/>
          <w:bCs/>
          <w:sz w:val="24"/>
          <w:szCs w:val="24"/>
        </w:rPr>
        <w:t>Политическая позиция Президента: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- Президент через УПРФ ясно и недвусмысленно идентифицировал себя с советским народом.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- Президент является Верховным Главнокомандующим СССР, держащим правую руку на ядерной кнопке для защиты от внешних агрессоров, а левую руку — на судах для наведения внутреннего порядка.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- Государственная политика Президента основана на Уставе ООН и Конституции СССР.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Представительства Президента, игнорирующие политическую позицию Президента, перестают быть его органами и становятся структурами, действующими против него. Это является прямым нарушением субординации и государственного долга.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---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b/>
          <w:bCs/>
          <w:sz w:val="24"/>
          <w:szCs w:val="24"/>
        </w:rPr>
      </w:pPr>
      <w:r w:rsidRPr="00376649">
        <w:rPr>
          <w:rFonts w:ascii="a_AlgeriusCapsNr" w:hAnsi="a_AlgeriusCapsNr"/>
          <w:b/>
          <w:bCs/>
          <w:sz w:val="24"/>
          <w:szCs w:val="24"/>
        </w:rPr>
        <w:t>3. Ответственность представительств Президента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Представительства Президента обязаны: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1. Исполнять политическую позицию Президента, выраженную через УПРФ.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lastRenderedPageBreak/>
        <w:t>2. Обеспечивать размещение государственной символики СССР (флаг и герб) на зданиях, официальных сайтах и бланках всех государственных учреждений в регионе.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3. Указывать GPS-координаты всех государственных учреждений с привязкой к Уставу ООН (статья 23).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Игнорирование представительствами Президента его политической позиции является: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1. </w:t>
      </w:r>
      <w:r w:rsidRPr="00376649">
        <w:rPr>
          <w:rFonts w:ascii="a_AlgeriusCapsNr" w:hAnsi="a_AlgeriusCapsNr"/>
          <w:b/>
          <w:bCs/>
          <w:sz w:val="24"/>
          <w:szCs w:val="24"/>
        </w:rPr>
        <w:t>Прямым нарушением субординации.</w:t>
      </w:r>
      <w:r w:rsidRPr="00376649">
        <w:rPr>
          <w:rFonts w:ascii="a_AlgeriusCapsNr" w:hAnsi="a_AlgeriusCapsNr"/>
          <w:sz w:val="24"/>
          <w:szCs w:val="24"/>
        </w:rPr>
        <w:t xml:space="preserve"> Представительства, игнорирующие Президента, перестают быть его органами и становятся структурами, действующими против него.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2. </w:t>
      </w:r>
      <w:r w:rsidRPr="00376649">
        <w:rPr>
          <w:rFonts w:ascii="a_AlgeriusCapsNr" w:hAnsi="a_AlgeriusCapsNr"/>
          <w:b/>
          <w:bCs/>
          <w:sz w:val="24"/>
          <w:szCs w:val="24"/>
        </w:rPr>
        <w:t>Дискредитацией государственной службы.</w:t>
      </w:r>
      <w:r w:rsidRPr="00376649">
        <w:rPr>
          <w:rFonts w:ascii="a_AlgeriusCapsNr" w:hAnsi="a_AlgeriusCapsNr"/>
          <w:sz w:val="24"/>
          <w:szCs w:val="24"/>
        </w:rPr>
        <w:t xml:space="preserve"> Госслужащий, саботирующий политическую позицию Президента, дискредитирует себя и всю вертикаль власти.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3. </w:t>
      </w:r>
      <w:r w:rsidR="00985B14" w:rsidRPr="00376649">
        <w:rPr>
          <w:rFonts w:ascii="a_AlgeriusCapsNr" w:hAnsi="a_AlgeriusCapsNr"/>
          <w:b/>
          <w:bCs/>
          <w:sz w:val="24"/>
          <w:szCs w:val="24"/>
        </w:rPr>
        <w:t>Определение лица как</w:t>
      </w:r>
      <w:r w:rsidRPr="00376649">
        <w:rPr>
          <w:rFonts w:ascii="a_AlgeriusCapsNr" w:hAnsi="a_AlgeriusCapsNr"/>
          <w:b/>
          <w:bCs/>
          <w:sz w:val="24"/>
          <w:szCs w:val="24"/>
        </w:rPr>
        <w:t xml:space="preserve"> наци</w:t>
      </w:r>
      <w:r w:rsidR="00985B14" w:rsidRPr="00376649">
        <w:rPr>
          <w:rFonts w:ascii="a_AlgeriusCapsNr" w:hAnsi="a_AlgeriusCapsNr"/>
          <w:b/>
          <w:bCs/>
          <w:sz w:val="24"/>
          <w:szCs w:val="24"/>
        </w:rPr>
        <w:t>ста</w:t>
      </w:r>
      <w:r w:rsidRPr="00376649">
        <w:rPr>
          <w:rFonts w:ascii="a_AlgeriusCapsNr" w:hAnsi="a_AlgeriusCapsNr"/>
          <w:b/>
          <w:bCs/>
          <w:sz w:val="24"/>
          <w:szCs w:val="24"/>
        </w:rPr>
        <w:t>.</w:t>
      </w:r>
      <w:r w:rsidRPr="00376649">
        <w:rPr>
          <w:rFonts w:ascii="a_AlgeriusCapsNr" w:hAnsi="a_AlgeriusCapsNr"/>
          <w:sz w:val="24"/>
          <w:szCs w:val="24"/>
        </w:rPr>
        <w:t xml:space="preserve"> Саботаж политической позиции Президента, направленной на восстановление государственности СССР, является наци</w:t>
      </w:r>
      <w:r w:rsidR="00985B14" w:rsidRPr="00376649">
        <w:rPr>
          <w:rFonts w:ascii="a_AlgeriusCapsNr" w:hAnsi="a_AlgeriusCapsNr"/>
          <w:sz w:val="24"/>
          <w:szCs w:val="24"/>
        </w:rPr>
        <w:t>змом</w:t>
      </w:r>
      <w:r w:rsidRPr="00376649">
        <w:rPr>
          <w:rFonts w:ascii="a_AlgeriusCapsNr" w:hAnsi="a_AlgeriusCapsNr"/>
          <w:sz w:val="24"/>
          <w:szCs w:val="24"/>
        </w:rPr>
        <w:t xml:space="preserve"> в геноциде советского народа.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---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b/>
          <w:bCs/>
          <w:sz w:val="24"/>
          <w:szCs w:val="24"/>
        </w:rPr>
      </w:pPr>
      <w:r w:rsidRPr="00376649">
        <w:rPr>
          <w:rFonts w:ascii="a_AlgeriusCapsNr" w:hAnsi="a_AlgeriusCapsNr"/>
          <w:b/>
          <w:bCs/>
          <w:sz w:val="24"/>
          <w:szCs w:val="24"/>
        </w:rPr>
        <w:t>4. Требования к представительствам Президента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1. </w:t>
      </w:r>
      <w:r w:rsidRPr="00376649">
        <w:rPr>
          <w:rFonts w:ascii="a_AlgeriusCapsNr" w:hAnsi="a_AlgeriusCapsNr"/>
          <w:b/>
          <w:bCs/>
          <w:sz w:val="24"/>
          <w:szCs w:val="24"/>
        </w:rPr>
        <w:t>Разместить</w:t>
      </w:r>
      <w:r w:rsidRPr="00376649">
        <w:rPr>
          <w:rFonts w:ascii="a_AlgeriusCapsNr" w:hAnsi="a_AlgeriusCapsNr"/>
          <w:sz w:val="24"/>
          <w:szCs w:val="24"/>
        </w:rPr>
        <w:t xml:space="preserve"> на зданиях, официальных сайтах и бланках всех государственных учреждений в регионе государственную символику СССР (флаг и герб) наряду с существующей административной символикой.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2. </w:t>
      </w:r>
      <w:r w:rsidRPr="00376649">
        <w:rPr>
          <w:rFonts w:ascii="a_AlgeriusCapsNr" w:hAnsi="a_AlgeriusCapsNr"/>
          <w:b/>
          <w:bCs/>
          <w:sz w:val="24"/>
          <w:szCs w:val="24"/>
        </w:rPr>
        <w:t>Указать</w:t>
      </w:r>
      <w:r w:rsidRPr="00376649">
        <w:rPr>
          <w:rFonts w:ascii="a_AlgeriusCapsNr" w:hAnsi="a_AlgeriusCapsNr"/>
          <w:sz w:val="24"/>
          <w:szCs w:val="24"/>
        </w:rPr>
        <w:t xml:space="preserve"> на официальных сайтах GPS-координаты всех государственных учреждений с привязкой к Уставу ООН (статья 23).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3. </w:t>
      </w:r>
      <w:r w:rsidRPr="00376649">
        <w:rPr>
          <w:rFonts w:ascii="a_AlgeriusCapsNr" w:hAnsi="a_AlgeriusCapsNr"/>
          <w:b/>
          <w:bCs/>
          <w:sz w:val="24"/>
          <w:szCs w:val="24"/>
        </w:rPr>
        <w:t>Направить</w:t>
      </w:r>
      <w:r w:rsidRPr="00376649">
        <w:rPr>
          <w:rFonts w:ascii="a_AlgeriusCapsNr" w:hAnsi="a_AlgeriusCapsNr"/>
          <w:sz w:val="24"/>
          <w:szCs w:val="24"/>
        </w:rPr>
        <w:t xml:space="preserve"> письменный ответ о принятых мерах в адрес истца в установленный законом срок.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---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b/>
          <w:bCs/>
          <w:sz w:val="24"/>
          <w:szCs w:val="24"/>
        </w:rPr>
      </w:pPr>
      <w:r w:rsidRPr="00376649">
        <w:rPr>
          <w:rFonts w:ascii="a_AlgeriusCapsNr" w:hAnsi="a_AlgeriusCapsNr"/>
          <w:b/>
          <w:bCs/>
          <w:sz w:val="24"/>
          <w:szCs w:val="24"/>
        </w:rPr>
        <w:t>5. Последствия игнорирования требований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lastRenderedPageBreak/>
        <w:t>Игнорирование представительствами Президента требований о размещении государственной символики СССР и фиксации GPS-координат будет расценено как: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1. </w:t>
      </w:r>
      <w:r w:rsidR="00F85FB0" w:rsidRPr="00376649">
        <w:rPr>
          <w:rFonts w:ascii="a_AlgeriusCapsNr" w:hAnsi="a_AlgeriusCapsNr"/>
          <w:b/>
          <w:bCs/>
          <w:sz w:val="24"/>
          <w:szCs w:val="24"/>
        </w:rPr>
        <w:t>Сознательный о</w:t>
      </w:r>
      <w:r w:rsidRPr="00376649">
        <w:rPr>
          <w:rFonts w:ascii="a_AlgeriusCapsNr" w:hAnsi="a_AlgeriusCapsNr"/>
          <w:b/>
          <w:bCs/>
          <w:sz w:val="24"/>
          <w:szCs w:val="24"/>
        </w:rPr>
        <w:t>тказ от исполнения политической позиции Президента.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2. </w:t>
      </w:r>
      <w:r w:rsidRPr="00376649">
        <w:rPr>
          <w:rFonts w:ascii="a_AlgeriusCapsNr" w:hAnsi="a_AlgeriusCapsNr"/>
          <w:b/>
          <w:bCs/>
          <w:sz w:val="24"/>
          <w:szCs w:val="24"/>
        </w:rPr>
        <w:t>Саботаж государственной политики.</w:t>
      </w:r>
    </w:p>
    <w:p w:rsidR="00882E93" w:rsidRPr="00376649" w:rsidRDefault="00882E93" w:rsidP="00882E93">
      <w:pPr>
        <w:rPr>
          <w:rFonts w:ascii="a_AlgeriusCapsNr" w:hAnsi="a_AlgeriusCapsNr"/>
          <w:b/>
          <w:bCs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3. </w:t>
      </w:r>
      <w:r w:rsidR="0071354C" w:rsidRPr="00376649">
        <w:rPr>
          <w:rFonts w:ascii="a_AlgeriusCapsNr" w:hAnsi="a_AlgeriusCapsNr"/>
          <w:b/>
          <w:bCs/>
          <w:sz w:val="24"/>
          <w:szCs w:val="24"/>
        </w:rPr>
        <w:t>Н</w:t>
      </w:r>
      <w:r w:rsidRPr="00376649">
        <w:rPr>
          <w:rFonts w:ascii="a_AlgeriusCapsNr" w:hAnsi="a_AlgeriusCapsNr"/>
          <w:b/>
          <w:bCs/>
          <w:sz w:val="24"/>
          <w:szCs w:val="24"/>
        </w:rPr>
        <w:t>ацизм и геноцид советского народа.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b/>
          <w:bCs/>
          <w:sz w:val="24"/>
          <w:szCs w:val="24"/>
        </w:rPr>
      </w:pPr>
      <w:r w:rsidRPr="00376649">
        <w:rPr>
          <w:rFonts w:ascii="a_AlgeriusCapsNr" w:hAnsi="a_AlgeriusCapsNr"/>
          <w:b/>
          <w:bCs/>
          <w:sz w:val="24"/>
          <w:szCs w:val="24"/>
        </w:rPr>
        <w:t>Юридические последствия для должностных лиц, саботирующих политическую позицию Президента: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1. Признание не соответствующими статусу советского народа.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2. Лишение гражданства СССР.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3. Конфискация имущества в пользу государства.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4. Немедленное выдворение за пределы СССР в течение 24 часов.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5. Внесение в публичный реестр лиц с отрицательным доверием (</w:t>
      </w:r>
      <w:r w:rsidR="0071354C" w:rsidRPr="00376649">
        <w:rPr>
          <w:rFonts w:ascii="a_AlgeriusCapsNr" w:hAnsi="a_AlgeriusCapsNr"/>
          <w:sz w:val="24"/>
          <w:szCs w:val="24"/>
        </w:rPr>
        <w:t>нацистский преступник</w:t>
      </w:r>
      <w:r w:rsidRPr="00376649">
        <w:rPr>
          <w:rFonts w:ascii="a_AlgeriusCapsNr" w:hAnsi="a_AlgeriusCapsNr"/>
          <w:sz w:val="24"/>
          <w:szCs w:val="24"/>
        </w:rPr>
        <w:t>) — пожизненно.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6. Публичное клеймо с отметкой «нацистский преступник, особо опасный субъект» в документе физического лица без гражданства.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---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b/>
          <w:bCs/>
          <w:sz w:val="24"/>
          <w:szCs w:val="24"/>
        </w:rPr>
      </w:pPr>
      <w:r w:rsidRPr="00376649">
        <w:rPr>
          <w:rFonts w:ascii="a_AlgeriusCapsNr" w:hAnsi="a_AlgeriusCapsNr"/>
          <w:b/>
          <w:bCs/>
          <w:sz w:val="24"/>
          <w:szCs w:val="24"/>
        </w:rPr>
        <w:t>6. Заключительное положение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 xml:space="preserve">Настоящее обращение является последним предупреждением. Представительства Президента, игнорирующие политическую позицию Президента, будут признаны </w:t>
      </w:r>
      <w:r w:rsidR="0071354C" w:rsidRPr="00376649">
        <w:rPr>
          <w:rFonts w:ascii="a_AlgeriusCapsNr" w:hAnsi="a_AlgeriusCapsNr"/>
          <w:sz w:val="24"/>
          <w:szCs w:val="24"/>
        </w:rPr>
        <w:t xml:space="preserve">судами </w:t>
      </w:r>
      <w:r w:rsidRPr="00376649">
        <w:rPr>
          <w:rFonts w:ascii="a_AlgeriusCapsNr" w:hAnsi="a_AlgeriusCapsNr"/>
          <w:sz w:val="24"/>
          <w:szCs w:val="24"/>
        </w:rPr>
        <w:t>саботажниками и нац</w:t>
      </w:r>
      <w:r w:rsidR="00BF3040">
        <w:rPr>
          <w:rFonts w:ascii="a_AlgeriusCapsNr" w:hAnsi="a_AlgeriusCapsNr"/>
          <w:sz w:val="24"/>
          <w:szCs w:val="24"/>
        </w:rPr>
        <w:t>истами</w:t>
      </w:r>
      <w:r w:rsidRPr="00376649">
        <w:rPr>
          <w:rFonts w:ascii="a_AlgeriusCapsNr" w:hAnsi="a_AlgeriusCapsNr"/>
          <w:sz w:val="24"/>
          <w:szCs w:val="24"/>
        </w:rPr>
        <w:t xml:space="preserve"> с применением всех юридических последствий, предусмотренных действующим законодательством и решениями Нюрнбергского трибунала.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Исполнение политической позиции Президента является прямым долгом каждого государственного служащего</w:t>
      </w:r>
      <w:r w:rsidR="00855794">
        <w:rPr>
          <w:rFonts w:ascii="a_AlgeriusCapsNr" w:hAnsi="a_AlgeriusCapsNr"/>
          <w:sz w:val="24"/>
          <w:szCs w:val="24"/>
        </w:rPr>
        <w:t>, идентифицирующего себя с советским народом – победителем в ВОВ</w:t>
      </w:r>
      <w:r w:rsidRPr="00376649">
        <w:rPr>
          <w:rFonts w:ascii="a_AlgeriusCapsNr" w:hAnsi="a_AlgeriusCapsNr"/>
          <w:sz w:val="24"/>
          <w:szCs w:val="24"/>
        </w:rPr>
        <w:t>. Отказ от исполнения влечёт необратимые последствия.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---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b/>
          <w:bCs/>
          <w:sz w:val="24"/>
          <w:szCs w:val="24"/>
        </w:rPr>
      </w:pPr>
      <w:r w:rsidRPr="00376649">
        <w:rPr>
          <w:rFonts w:ascii="a_AlgeriusCapsNr" w:hAnsi="a_AlgeriusCapsNr"/>
          <w:b/>
          <w:bCs/>
          <w:color w:val="C00000"/>
          <w:sz w:val="24"/>
          <w:szCs w:val="24"/>
        </w:rPr>
        <w:t xml:space="preserve">Святой Нараяна </w:t>
      </w:r>
      <w:r w:rsidRPr="00376649">
        <w:rPr>
          <w:rFonts w:ascii="a_AlgeriusCapsNr" w:hAnsi="a_AlgeriusCapsNr"/>
          <w:b/>
          <w:bCs/>
          <w:sz w:val="24"/>
          <w:szCs w:val="24"/>
        </w:rPr>
        <w:t>(Олег Геннадьевич Трушкинг), советский народ, гражданин СССР</w:t>
      </w: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</w:p>
    <w:p w:rsidR="00882E93" w:rsidRPr="00376649" w:rsidRDefault="00882E93" w:rsidP="00882E93">
      <w:pPr>
        <w:rPr>
          <w:rFonts w:ascii="a_AlgeriusCapsNr" w:hAnsi="a_AlgeriusCapsNr"/>
          <w:sz w:val="24"/>
          <w:szCs w:val="24"/>
        </w:rPr>
      </w:pPr>
      <w:r w:rsidRPr="00376649">
        <w:rPr>
          <w:rFonts w:ascii="a_AlgeriusCapsNr" w:hAnsi="a_AlgeriusCapsNr"/>
          <w:sz w:val="24"/>
          <w:szCs w:val="24"/>
        </w:rPr>
        <w:t>---</w:t>
      </w:r>
    </w:p>
    <w:p w:rsidR="009E3F82" w:rsidRPr="00376649" w:rsidRDefault="00E91520" w:rsidP="00882E93">
      <w:pPr>
        <w:rPr>
          <w:rFonts w:ascii="a_AlgeriusCapsNr" w:hAnsi="a_AlgeriusCapsNr"/>
          <w:sz w:val="24"/>
          <w:szCs w:val="24"/>
        </w:rPr>
      </w:pPr>
    </w:p>
    <w:sectPr w:rsidR="009E3F82" w:rsidRPr="003766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93"/>
    <w:rsid w:val="000948EF"/>
    <w:rsid w:val="000D5919"/>
    <w:rsid w:val="00291964"/>
    <w:rsid w:val="00376649"/>
    <w:rsid w:val="0071354C"/>
    <w:rsid w:val="00855794"/>
    <w:rsid w:val="00882E93"/>
    <w:rsid w:val="00985B14"/>
    <w:rsid w:val="00AC55C4"/>
    <w:rsid w:val="00AD619C"/>
    <w:rsid w:val="00BF3040"/>
    <w:rsid w:val="00CE5D86"/>
    <w:rsid w:val="00E050A7"/>
    <w:rsid w:val="00E1479B"/>
    <w:rsid w:val="00E91520"/>
    <w:rsid w:val="00EC2A8E"/>
    <w:rsid w:val="00F64C35"/>
    <w:rsid w:val="00F8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5AD99"/>
  <w15:chartTrackingRefBased/>
  <w15:docId w15:val="{E3D1D235-8D0B-491A-B434-88E912BA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5C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C55C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C55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u.wikisource.org/wiki/&#1059;&#1082;&#1072;&#1079;_&#1055;&#1088;&#1077;&#1079;&#1080;&#1076;&#1080;&#1091;&#1084;&#1072;_&#1042;&#1057;_&#1057;&#1057;&#1057;&#1056;_&#1086;&#1090;_22.06.1941_&#8470;_8/16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rushking/trushking/blob/main/WFS_CORE/&#1055;&#1056;&#1040;&#1042;&#1054;/&#1054;&#1058;&#1042;&#1045;&#1058;&#1067;_&#1056;&#1060;/&#1057;&#1057;&#1057;&#1056;_&#1046;&#1048;&#1042;_&#1052;&#1040;&#1064;&#1048;&#1053;&#1054;&#1063;&#1048;&#1058;.md" TargetMode="External"/><Relationship Id="rId5" Type="http://schemas.openxmlformats.org/officeDocument/2006/relationships/hyperlink" Target="https://github.com/Trushking/trushking/blob/main/WFS_CORE/&#1055;&#1056;&#1040;&#1042;&#1054;/&#1054;&#1058;&#1042;&#1045;&#1058;&#1067;_&#1056;&#1060;/PDF%7C&#1060;&#1054;&#1058;&#1054;/&#1057;&#1057;&#1057;&#1056;_&#1078;&#1080;&#1074;%2C_&#1050;&#1086;&#1085;&#1089;&#1090;&#1080;&#1090;&#1091;&#1094;&#1080;&#1103;_&#1057;&#1057;&#1057;&#1056;_&#1076;&#1077;&#1081;&#1089;&#1090;&#1074;&#1091;&#1077;&#1090;_&#1073;&#1077;&#1079;_&#1080;&#1079;&#1084;&#1077;&#1085;&#1077;&#1085;&#1080;&#1081;.pdf" TargetMode="External"/><Relationship Id="rId4" Type="http://schemas.openxmlformats.org/officeDocument/2006/relationships/hyperlink" Target="https://www.un.org/ru/about-us/un-charter/chapter-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Нараяна</dc:creator>
  <cp:keywords/>
  <dc:description/>
  <cp:lastModifiedBy>Нараяна</cp:lastModifiedBy>
  <cp:revision>16</cp:revision>
  <dcterms:created xsi:type="dcterms:W3CDTF">2026-07-11T08:00:00Z</dcterms:created>
  <dcterms:modified xsi:type="dcterms:W3CDTF">2026-07-11T09:10:00Z</dcterms:modified>
</cp:coreProperties>
</file>