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Aptos" w:cs="Aptos" w:eastAsia="Aptos" w:hAnsi="Aptos"/>
          <w:b/>
          <w:bCs/>
          <w:sz w:val="24"/>
          <w:szCs w:val="24"/>
        </w:rPr>
        <w:t xml:space="preserve">[COMPANY LOGO]</w:t>
      </w:r>
    </w:p>
    <w:p>
      <w:pPr>
        <w:pStyle w:val="Title"/>
        <w:spacing w:after="240"/>
        <w:jc w:val="center"/>
      </w:pPr>
      <w:r>
        <w:rPr>
          <w:rFonts w:ascii="Aptos" w:cs="Aptos" w:eastAsia="Aptos" w:hAnsi="Aptos"/>
          <w:b/>
          <w:bCs/>
          <w:sz w:val="40"/>
          <w:szCs w:val="40"/>
        </w:rPr>
        <w:t xml:space="preserve">Independent Contractor Agreement</w:t>
      </w:r>
    </w:p>
    <w:p>
      <w:pPr>
        <w:spacing w:after="180"/>
        <w:jc w:val="center"/>
      </w:pPr>
      <w:r>
        <w:rPr>
          <w:rFonts w:ascii="Aptos" w:cs="Aptos" w:eastAsia="Aptos" w:hAnsi="Aptos"/>
          <w:sz w:val="24"/>
          <w:szCs w:val="24"/>
        </w:rPr>
        <w:t xml:space="preserve">Contracts template</w:t>
      </w:r>
    </w:p>
    <w:p>
      <w:pPr>
        <w:spacing w:after="360"/>
        <w:jc w:val="center"/>
      </w:pPr>
      <w:r>
        <w:rPr>
          <w:rFonts w:ascii="Aptos" w:cs="Aptos" w:eastAsia="Aptos" w:hAnsi="Aptos"/>
          <w:sz w:val="22"/>
          <w:szCs w:val="22"/>
        </w:rPr>
        <w:t xml:space="preserve">Variant: United Kingdom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Field</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Value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Atlas HR Demo Company</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Document owner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people@example.com</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Effective date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2026-06-01</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Version</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1.0</w:t>
            </w:r>
          </w:p>
        </w:tc>
      </w:tr>
    </w:tbl>
    <w:p>
      <w:r>
        <w:br w:type="page"/>
      </w:r>
    </w:p>
    <w:p>
      <w:pPr>
        <w:pStyle w:val="Heading2"/>
        <w:spacing w:after="120" w:before="260"/>
      </w:pPr>
      <w:r>
        <w:t xml:space="preserve">Parties and independent status</w:t>
      </w:r>
    </w:p>
    <w:p>
      <w:pPr>
        <w:spacing w:after="160"/>
      </w:pPr>
      <w:r>
        <w:rPr>
          <w:rFonts w:ascii="Aptos" w:cs="Aptos" w:eastAsia="Aptos" w:hAnsi="Aptos"/>
          <w:sz w:val="22"/>
          <w:szCs w:val="22"/>
        </w:rPr>
        <w:t xml:space="preserve">This agreement is between Atlas HR Demo Company and Amina Okafor for the services described below. The contractor is engaged as an independent contractor and not as an employee, worker, agent, partner, or joint venturer.</w:t>
      </w:r>
    </w:p>
    <w:p>
      <w:pPr>
        <w:spacing w:after="160"/>
      </w:pPr>
      <w:r>
        <w:rPr>
          <w:rFonts w:ascii="Aptos" w:cs="Aptos" w:eastAsia="Aptos" w:hAnsi="Aptos"/>
          <w:sz w:val="22"/>
          <w:szCs w:val="22"/>
        </w:rPr>
        <w:t xml:space="preserve">The contractor is responsible for taxes, insurance, licenses, tools, assistants, and business expenses unless this agreement states otherwise.</w:t>
      </w:r>
    </w:p>
    <w:p>
      <w:pPr>
        <w:pStyle w:val="Heading2"/>
        <w:spacing w:after="120" w:before="260"/>
      </w:pPr>
      <w:r>
        <w:t xml:space="preserve">Scope of work and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Deliverable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Acceptance criteria</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Due date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Fee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[Deliverable 1]</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[Objective criteria]</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[Date]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USD 75000</w:t>
            </w:r>
          </w:p>
        </w:tc>
      </w:tr>
    </w:tbl>
    <w:p>
      <w:pPr>
        <w:pStyle w:val="Heading2"/>
        <w:spacing w:after="120" w:before="260"/>
      </w:pPr>
      <w:r>
        <w:t xml:space="preserve">Control, substitution, and method</w:t>
      </w:r>
    </w:p>
    <w:p>
      <w:pPr>
        <w:pStyle w:val="ListParagraph"/>
        <w:numPr>
          <w:ilvl w:val="0"/>
          <w:numId w:val="1"/>
        </w:numPr>
        <w:spacing w:after="120"/>
      </w:pPr>
      <w:r>
        <w:rPr>
          <w:rFonts w:ascii="Aptos" w:cs="Aptos" w:eastAsia="Aptos" w:hAnsi="Aptos"/>
          <w:sz w:val="22"/>
          <w:szCs w:val="22"/>
        </w:rPr>
        <w:t xml:space="preserve">The contractor controls how services are performed, subject to agreed deliverables, quality standards, security requirements, and deadlines.</w:t>
      </w:r>
    </w:p>
    <w:p>
      <w:pPr>
        <w:pStyle w:val="ListParagraph"/>
        <w:numPr>
          <w:ilvl w:val="0"/>
          <w:numId w:val="1"/>
        </w:numPr>
        <w:spacing w:after="120"/>
      </w:pPr>
      <w:r>
        <w:rPr>
          <w:rFonts w:ascii="Aptos" w:cs="Aptos" w:eastAsia="Aptos" w:hAnsi="Aptos"/>
          <w:sz w:val="22"/>
          <w:szCs w:val="22"/>
        </w:rPr>
        <w:t xml:space="preserve">The contractor may provide a suitably qualified substitute only with prior written approval where required for security, confidentiality, or regulatory reasons.</w:t>
      </w:r>
    </w:p>
    <w:p>
      <w:pPr>
        <w:pStyle w:val="ListParagraph"/>
        <w:numPr>
          <w:ilvl w:val="0"/>
          <w:numId w:val="1"/>
        </w:numPr>
        <w:spacing w:after="120"/>
      </w:pPr>
      <w:r>
        <w:rPr>
          <w:rFonts w:ascii="Aptos" w:cs="Aptos" w:eastAsia="Aptos" w:hAnsi="Aptos"/>
          <w:sz w:val="22"/>
          <w:szCs w:val="22"/>
        </w:rPr>
        <w:t xml:space="preserve">The company will not provide employee benefits, paid leave, pension, or statutory employee protections unless required by law.</w:t>
      </w:r>
    </w:p>
    <w:p>
      <w:pPr>
        <w:pStyle w:val="Heading2"/>
        <w:spacing w:after="120" w:before="260"/>
      </w:pPr>
      <w:r>
        <w:t xml:space="preserve">Confidentiality, IP, and non-solicitation</w:t>
      </w:r>
    </w:p>
    <w:p>
      <w:pPr>
        <w:spacing w:after="160"/>
      </w:pPr>
      <w:r>
        <w:rPr>
          <w:rFonts w:ascii="Aptos" w:cs="Aptos" w:eastAsia="Aptos" w:hAnsi="Aptos"/>
          <w:sz w:val="22"/>
          <w:szCs w:val="22"/>
        </w:rPr>
        <w:t xml:space="preserve">The contractor must protect confidential information and assign or license work product to Atlas HR Demo Company as stated in this agreement.</w:t>
      </w:r>
    </w:p>
    <w:p>
      <w:pPr>
        <w:spacing w:after="160"/>
      </w:pPr>
      <w:r>
        <w:rPr>
          <w:rFonts w:ascii="Aptos" w:cs="Aptos" w:eastAsia="Aptos" w:hAnsi="Aptos"/>
          <w:sz w:val="22"/>
          <w:szCs w:val="22"/>
        </w:rPr>
        <w:t xml:space="preserve">Any non-solicitation, noncompete, or restrictive covenant must be reviewed locally before use.</w:t>
      </w:r>
    </w:p>
    <w:p>
      <w:pPr>
        <w:pStyle w:val="Heading2"/>
        <w:spacing w:after="120" w:before="260"/>
      </w:pPr>
      <w:r>
        <w:t xml:space="preserve">United Kingdom variant note</w:t>
      </w:r>
    </w:p>
    <w:p>
      <w:pPr>
        <w:pStyle w:val="ListParagraph"/>
        <w:numPr>
          <w:ilvl w:val="0"/>
          <w:numId w:val="1"/>
        </w:numPr>
        <w:spacing w:after="120"/>
      </w:pPr>
      <w:r>
        <w:rPr>
          <w:rFonts w:ascii="Aptos" w:cs="Aptos" w:eastAsia="Aptos" w:hAnsi="Aptos"/>
          <w:sz w:val="22"/>
          <w:szCs w:val="22"/>
        </w:rPr>
        <w:t xml:space="preserve">Confirm the document satisfies written particulars requirements, holiday wording, working time, pension auto-enrolment, probation, notice, and disciplinary procedure references.</w:t>
      </w:r>
    </w:p>
    <w:p>
      <w:pPr>
        <w:pStyle w:val="ListParagraph"/>
        <w:numPr>
          <w:ilvl w:val="0"/>
          <w:numId w:val="1"/>
        </w:numPr>
        <w:spacing w:after="120"/>
      </w:pPr>
      <w:r>
        <w:rPr>
          <w:rFonts w:ascii="Aptos" w:cs="Aptos" w:eastAsia="Aptos" w:hAnsi="Aptos"/>
          <w:sz w:val="22"/>
          <w:szCs w:val="22"/>
        </w:rPr>
        <w:t xml:space="preserve">Restrictive covenants must protect legitimate business interests and be no broader than necessary.</w:t>
      </w:r>
    </w:p>
    <w:p>
      <w:pPr>
        <w:pStyle w:val="Heading2"/>
        <w:spacing w:after="120" w:before="260"/>
      </w:pPr>
      <w:r>
        <w:t xml:space="preserve">Signature blocks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Party</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Name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Signature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Date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For Atlas HR Demo 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Jordan Lee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Employee / recipient</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Amina Okafor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bl>
    <w:p>
      <w:pPr>
        <w:pStyle w:val="Heading2"/>
        <w:spacing w:after="120" w:before="260"/>
      </w:pPr>
      <w:r>
        <w:t xml:space="preserve">Notes for use</w:t>
      </w:r>
    </w:p>
    <w:p>
      <w:pPr>
        <w:spacing w:after="160"/>
      </w:pPr>
      <w:r>
        <w:rPr>
          <w:rFonts w:ascii="Aptos" w:cs="Aptos" w:eastAsia="Aptos" w:hAnsi="Aptos"/>
          <w:sz w:val="22"/>
          <w:szCs w:val="22"/>
        </w:rPr>
        <w:t xml:space="preserve">This template is provided for general guidance and must be reviewed by qualified legal counsel before use in your jurisdiction. Atlas HR makes no warranty as to legal sufficiency.</w:t>
      </w:r>
    </w:p>
    <w:p>
      <w:pPr>
        <w:spacing w:after="160"/>
      </w:pPr>
      <w:r>
        <w:rPr>
          <w:rFonts w:ascii="Aptos" w:cs="Aptos" w:eastAsia="Aptos" w:hAnsi="Aptos"/>
          <w:sz w:val="22"/>
          <w:szCs w:val="22"/>
        </w:rPr>
        <w:t xml:space="preserve">Specific clauses, especially governing law, dispute resolution, restrictive covenants, statutory notice, employee data, tax, immigration, and termination provisions, require local legal review.</w:t>
      </w:r>
    </w:p>
    <w:p>
      <w:pPr>
        <w:spacing w:after="160"/>
      </w:pPr>
      <w:r>
        <w:rPr>
          <w:rFonts w:ascii="Aptos" w:cs="Aptos" w:eastAsia="Aptos" w:hAnsi="Aptos"/>
          <w:sz w:val="22"/>
          <w:szCs w:val="22"/>
        </w:rPr>
        <w:t xml:space="preserve">Remove guidance notes before issuing the final document. Keep a signed copy in the employee or contractor file.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sz w:val="18"/>
        <w:szCs w:val="18"/>
      </w:rPr>
      <w:t xml:space="preserve">Independent Contractor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40"/>
    </w:pPr>
    <w:rPr>
      <w:rFonts w:ascii="Aptos" w:cs="Aptos" w:eastAsia="Aptos" w:hAnsi="Aptos"/>
      <w:b/>
      <w:bCs/>
      <w:color w:val="111827"/>
      <w:sz w:val="40"/>
      <w:szCs w:val="40"/>
    </w:rPr>
  </w:style>
  <w:style w:type="paragraph" w:styleId="Heading2">
    <w:name w:val="Heading 2"/>
    <w:basedOn w:val="Normal"/>
    <w:next w:val="Normal"/>
    <w:qFormat/>
    <w:pPr>
      <w:spacing w:after="120" w:before="260"/>
    </w:pPr>
    <w:rPr>
      <w:rFonts w:ascii="Aptos" w:cs="Aptos" w:eastAsia="Aptos" w:hAnsi="Aptos"/>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Contractor Agreement</dc:title>
  <dc:creator>Atlas HR</dc:creator>
  <dc:description>Independent Contractor Agreement generated by Atlas HR</dc:description>
  <cp:lastModifiedBy>Un-named</cp:lastModifiedBy>
  <cp:revision>1</cp:revision>
  <dcterms:created xsi:type="dcterms:W3CDTF">2026-05-09T20:01:56.911Z</dcterms:created>
  <dcterms:modified xsi:type="dcterms:W3CDTF">2026-05-09T20:01:56.911Z</dcterms:modified>
</cp:coreProperties>
</file>

<file path=docProps/custom.xml><?xml version="1.0" encoding="utf-8"?>
<Properties xmlns="http://schemas.openxmlformats.org/officeDocument/2006/custom-properties" xmlns:vt="http://schemas.openxmlformats.org/officeDocument/2006/docPropsVTypes"/>
</file>