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2D5C" w:rsidRPr="007A4A9D" w:rsidRDefault="004E607F">
      <w:pPr>
        <w:jc w:val="center"/>
        <w:rPr>
          <w:rFonts w:ascii="Arial" w:hAnsi="Arial" w:cs="Arial"/>
        </w:rPr>
      </w:pPr>
      <w:r w:rsidRPr="007A4A9D">
        <w:rPr>
          <w:rFonts w:ascii="Arial" w:hAnsi="Arial" w:cs="Arial"/>
          <w:b/>
          <w:sz w:val="26"/>
        </w:rPr>
        <w:t>AFTI WORKSHOP GUIDE</w:t>
      </w:r>
    </w:p>
    <w:p w:rsidR="000D2D5C" w:rsidRPr="007A4A9D" w:rsidRDefault="004E607F">
      <w:pPr>
        <w:pStyle w:val="Title"/>
        <w:jc w:val="center"/>
        <w:rPr>
          <w:rFonts w:ascii="Arial" w:hAnsi="Arial" w:cs="Arial"/>
          <w:b/>
          <w:color w:val="auto"/>
        </w:rPr>
      </w:pPr>
      <w:r w:rsidRPr="007A4A9D">
        <w:rPr>
          <w:rFonts w:ascii="Arial" w:hAnsi="Arial" w:cs="Arial"/>
          <w:b/>
          <w:color w:val="auto"/>
        </w:rPr>
        <w:t>Understanding</w:t>
      </w:r>
      <w:r w:rsidR="000F3366">
        <w:rPr>
          <w:rFonts w:ascii="Arial" w:hAnsi="Arial" w:cs="Arial"/>
          <w:b/>
          <w:color w:val="auto"/>
        </w:rPr>
        <w:t xml:space="preserve"> </w:t>
      </w:r>
      <w:r w:rsidRPr="007A4A9D">
        <w:rPr>
          <w:rFonts w:ascii="Arial" w:hAnsi="Arial" w:cs="Arial"/>
          <w:b/>
          <w:color w:val="auto"/>
        </w:rPr>
        <w:t>AI-Enabled Digital Extension</w:t>
      </w:r>
      <w:r w:rsidRPr="007A4A9D">
        <w:rPr>
          <w:rFonts w:ascii="Arial" w:hAnsi="Arial" w:cs="Arial"/>
          <w:b/>
          <w:color w:val="auto"/>
        </w:rPr>
        <w:br/>
        <w:t>in Agriculture</w:t>
      </w:r>
    </w:p>
    <w:p w:rsidR="000D2D5C" w:rsidRPr="007A4A9D" w:rsidRDefault="004E607F">
      <w:pPr>
        <w:jc w:val="center"/>
        <w:rPr>
          <w:rFonts w:ascii="Arial" w:hAnsi="Arial" w:cs="Arial"/>
        </w:rPr>
      </w:pPr>
      <w:r w:rsidRPr="007A4A9D">
        <w:rPr>
          <w:rFonts w:ascii="Arial" w:hAnsi="Arial" w:cs="Arial"/>
          <w:i/>
          <w:sz w:val="24"/>
        </w:rPr>
        <w:t>A simple guide for farmers, extension workers and agricultural stakeholders</w:t>
      </w:r>
    </w:p>
    <w:p w:rsidR="000D2D5C" w:rsidRPr="007A4A9D" w:rsidRDefault="007A4A9D">
      <w:pPr>
        <w:spacing w:after="20"/>
        <w:rPr>
          <w:rFonts w:ascii="Arial" w:hAnsi="Arial" w:cs="Arial"/>
        </w:rPr>
      </w:pPr>
      <w:r w:rsidRPr="007A4A9D">
        <w:rPr>
          <w:rFonts w:ascii="Arial" w:hAnsi="Arial" w:cs="Arial"/>
          <w:b/>
          <w:sz w:val="22"/>
        </w:rPr>
        <w:t>Workshop focus</w:t>
      </w:r>
      <w:r w:rsidRPr="007A4A9D">
        <w:rPr>
          <w:rFonts w:ascii="Arial" w:hAnsi="Arial" w:cs="Arial"/>
        </w:rPr>
        <w:br/>
        <w:t>Using digital tools and Artificial Intelligence (AI) to make agricultural advice more timely, local, useful and accessible across Nigeria's agricultural value chains.</w:t>
      </w:r>
    </w:p>
    <w:p w:rsidR="000D2D5C" w:rsidRPr="007A4A9D" w:rsidRDefault="004E607F">
      <w:pPr>
        <w:pStyle w:val="Heading1"/>
        <w:rPr>
          <w:rFonts w:ascii="Arial" w:hAnsi="Arial" w:cs="Arial"/>
          <w:color w:val="auto"/>
        </w:rPr>
      </w:pPr>
      <w:r w:rsidRPr="007A4A9D">
        <w:rPr>
          <w:rFonts w:ascii="Arial" w:hAnsi="Arial" w:cs="Arial"/>
          <w:color w:val="auto"/>
        </w:rPr>
        <w:t>What this guide will help you understand</w:t>
      </w:r>
    </w:p>
    <w:p w:rsidR="000D2D5C" w:rsidRPr="007A4A9D" w:rsidRDefault="004E607F">
      <w:pPr>
        <w:pStyle w:val="ListBullet"/>
        <w:spacing w:after="40"/>
        <w:rPr>
          <w:rFonts w:ascii="Arial" w:hAnsi="Arial" w:cs="Arial"/>
        </w:rPr>
      </w:pPr>
      <w:r w:rsidRPr="007A4A9D">
        <w:rPr>
          <w:rFonts w:ascii="Arial" w:hAnsi="Arial" w:cs="Arial"/>
        </w:rPr>
        <w:t>What digital agricultural extension means and how it can support farmers.</w:t>
      </w:r>
    </w:p>
    <w:p w:rsidR="000D2D5C" w:rsidRPr="007A4A9D" w:rsidRDefault="004E607F">
      <w:pPr>
        <w:pStyle w:val="ListBullet"/>
        <w:spacing w:after="40"/>
        <w:rPr>
          <w:rFonts w:ascii="Arial" w:hAnsi="Arial" w:cs="Arial"/>
        </w:rPr>
      </w:pPr>
      <w:r w:rsidRPr="007A4A9D">
        <w:rPr>
          <w:rFonts w:ascii="Arial" w:hAnsi="Arial" w:cs="Arial"/>
        </w:rPr>
        <w:t>What Artificial Intelligence (AI) is—and what it is not.</w:t>
      </w:r>
    </w:p>
    <w:p w:rsidR="000D2D5C" w:rsidRPr="007A4A9D" w:rsidRDefault="004E607F">
      <w:pPr>
        <w:pStyle w:val="ListBullet"/>
        <w:spacing w:after="40"/>
        <w:rPr>
          <w:rFonts w:ascii="Arial" w:hAnsi="Arial" w:cs="Arial"/>
        </w:rPr>
      </w:pPr>
      <w:r w:rsidRPr="007A4A9D">
        <w:rPr>
          <w:rFonts w:ascii="Arial" w:hAnsi="Arial" w:cs="Arial"/>
        </w:rPr>
        <w:t>How AI can support advice on production, markets, climate, pests and diseases.</w:t>
      </w:r>
    </w:p>
    <w:p w:rsidR="000D2D5C" w:rsidRPr="007A4A9D" w:rsidRDefault="004E607F">
      <w:pPr>
        <w:pStyle w:val="ListBullet"/>
        <w:spacing w:after="40"/>
        <w:rPr>
          <w:rFonts w:ascii="Arial" w:hAnsi="Arial" w:cs="Arial"/>
        </w:rPr>
      </w:pPr>
      <w:r w:rsidRPr="007A4A9D">
        <w:rPr>
          <w:rFonts w:ascii="Arial" w:hAnsi="Arial" w:cs="Arial"/>
        </w:rPr>
        <w:t>How digital tools can reduce losses after harvest.</w:t>
      </w:r>
    </w:p>
    <w:p w:rsidR="000D2D5C" w:rsidRPr="007A4A9D" w:rsidRDefault="004E607F">
      <w:pPr>
        <w:pStyle w:val="ListBullet"/>
        <w:spacing w:after="40"/>
        <w:rPr>
          <w:rFonts w:ascii="Arial" w:hAnsi="Arial" w:cs="Arial"/>
        </w:rPr>
      </w:pPr>
      <w:r w:rsidRPr="007A4A9D">
        <w:rPr>
          <w:rFonts w:ascii="Arial" w:hAnsi="Arial" w:cs="Arial"/>
        </w:rPr>
        <w:t>The main challenges, risks and opportunities for Nigerian farmers.</w:t>
      </w:r>
    </w:p>
    <w:p w:rsidR="000D2D5C" w:rsidRPr="007A4A9D" w:rsidRDefault="004E607F">
      <w:pPr>
        <w:pStyle w:val="ListBullet"/>
        <w:spacing w:after="40"/>
        <w:rPr>
          <w:rFonts w:ascii="Arial" w:hAnsi="Arial" w:cs="Arial"/>
        </w:rPr>
      </w:pPr>
      <w:r w:rsidRPr="007A4A9D">
        <w:rPr>
          <w:rFonts w:ascii="Arial" w:hAnsi="Arial" w:cs="Arial"/>
        </w:rPr>
        <w:t>What policies and safeguards are needed for responsible use of AI.</w:t>
      </w:r>
    </w:p>
    <w:p w:rsidR="007A4A9D" w:rsidRDefault="007A4A9D">
      <w:pPr>
        <w:spacing w:after="20"/>
        <w:rPr>
          <w:rFonts w:ascii="Arial" w:hAnsi="Arial" w:cs="Arial"/>
          <w:b/>
          <w:sz w:val="22"/>
        </w:rPr>
      </w:pPr>
    </w:p>
    <w:p w:rsidR="000D2D5C" w:rsidRPr="007A4A9D" w:rsidRDefault="007A4A9D">
      <w:pPr>
        <w:spacing w:after="20"/>
        <w:rPr>
          <w:rFonts w:ascii="Arial" w:hAnsi="Arial" w:cs="Arial"/>
        </w:rPr>
      </w:pPr>
      <w:r w:rsidRPr="007A4A9D">
        <w:rPr>
          <w:rFonts w:ascii="Arial" w:hAnsi="Arial" w:cs="Arial"/>
          <w:b/>
          <w:sz w:val="22"/>
        </w:rPr>
        <w:t>Simple idea</w:t>
      </w:r>
      <w:r w:rsidRPr="007A4A9D">
        <w:rPr>
          <w:rFonts w:ascii="Arial" w:hAnsi="Arial" w:cs="Arial"/>
        </w:rPr>
        <w:br/>
        <w:t>AI should not replace the farmer or extension worker. It should help them make better decisions by providing useful information at the right time.</w:t>
      </w:r>
    </w:p>
    <w:p w:rsidR="000D2D5C" w:rsidRPr="007A4A9D" w:rsidRDefault="004E607F">
      <w:pPr>
        <w:rPr>
          <w:rFonts w:ascii="Arial" w:hAnsi="Arial" w:cs="Arial"/>
        </w:rPr>
      </w:pPr>
      <w:r w:rsidRPr="007A4A9D">
        <w:rPr>
          <w:rFonts w:ascii="Arial" w:hAnsi="Arial" w:cs="Arial"/>
        </w:rPr>
        <w:br w:type="page"/>
      </w:r>
    </w:p>
    <w:p w:rsidR="000D2D5C" w:rsidRPr="007A4A9D" w:rsidRDefault="004E607F">
      <w:pPr>
        <w:pStyle w:val="Heading1"/>
        <w:rPr>
          <w:rFonts w:ascii="Arial" w:hAnsi="Arial" w:cs="Arial"/>
          <w:color w:val="auto"/>
        </w:rPr>
      </w:pPr>
      <w:r w:rsidRPr="007A4A9D">
        <w:rPr>
          <w:rFonts w:ascii="Arial" w:hAnsi="Arial" w:cs="Arial"/>
          <w:color w:val="auto"/>
        </w:rPr>
        <w:lastRenderedPageBreak/>
        <w:t>1. From Traditional Extension to Digital Extension</w:t>
      </w:r>
    </w:p>
    <w:p w:rsidR="000D2D5C" w:rsidRPr="007A4A9D" w:rsidRDefault="004E607F">
      <w:pPr>
        <w:rPr>
          <w:rFonts w:ascii="Arial" w:hAnsi="Arial" w:cs="Arial"/>
        </w:rPr>
      </w:pPr>
      <w:r w:rsidRPr="007A4A9D">
        <w:rPr>
          <w:rFonts w:ascii="Arial" w:hAnsi="Arial" w:cs="Arial"/>
        </w:rPr>
        <w:t>Agricultural extension is the process of helping farmers access practical knowledge, skills and advice. Traditionally, an extension worker visits a community or farmer, demonstrates a practice and answers questions. Digital extension adds phones, SMS, voice services, mobile applications, websites and other digital channels to this work.</w:t>
      </w:r>
    </w:p>
    <w:p w:rsidR="000D2D5C" w:rsidRPr="007A4A9D" w:rsidRDefault="004E607F">
      <w:pPr>
        <w:pStyle w:val="Heading2"/>
        <w:rPr>
          <w:rFonts w:ascii="Arial" w:hAnsi="Arial" w:cs="Arial"/>
          <w:color w:val="auto"/>
        </w:rPr>
      </w:pPr>
      <w:r w:rsidRPr="007A4A9D">
        <w:rPr>
          <w:rFonts w:ascii="Arial" w:hAnsi="Arial" w:cs="Arial"/>
          <w:color w:val="auto"/>
        </w:rPr>
        <w:t>What can a farmer receive digitally?</w:t>
      </w:r>
    </w:p>
    <w:p w:rsidR="000D2D5C" w:rsidRPr="007A4A9D" w:rsidRDefault="004E607F">
      <w:pPr>
        <w:pStyle w:val="ListBullet"/>
        <w:spacing w:after="40"/>
        <w:rPr>
          <w:rFonts w:ascii="Arial" w:hAnsi="Arial" w:cs="Arial"/>
        </w:rPr>
      </w:pPr>
      <w:r w:rsidRPr="007A4A9D">
        <w:rPr>
          <w:rFonts w:ascii="Arial" w:hAnsi="Arial" w:cs="Arial"/>
        </w:rPr>
        <w:t>Information on planting dates and good farming practices.</w:t>
      </w:r>
    </w:p>
    <w:p w:rsidR="000D2D5C" w:rsidRPr="007A4A9D" w:rsidRDefault="004E607F">
      <w:pPr>
        <w:pStyle w:val="ListBullet"/>
        <w:spacing w:after="40"/>
        <w:rPr>
          <w:rFonts w:ascii="Arial" w:hAnsi="Arial" w:cs="Arial"/>
        </w:rPr>
      </w:pPr>
      <w:r w:rsidRPr="007A4A9D">
        <w:rPr>
          <w:rFonts w:ascii="Arial" w:hAnsi="Arial" w:cs="Arial"/>
        </w:rPr>
        <w:t>Weather and climate information.</w:t>
      </w:r>
    </w:p>
    <w:p w:rsidR="000D2D5C" w:rsidRPr="007A4A9D" w:rsidRDefault="004E607F">
      <w:pPr>
        <w:pStyle w:val="ListBullet"/>
        <w:spacing w:after="40"/>
        <w:rPr>
          <w:rFonts w:ascii="Arial" w:hAnsi="Arial" w:cs="Arial"/>
        </w:rPr>
      </w:pPr>
      <w:r w:rsidRPr="007A4A9D">
        <w:rPr>
          <w:rFonts w:ascii="Arial" w:hAnsi="Arial" w:cs="Arial"/>
        </w:rPr>
        <w:t>Advice on pests and diseases.</w:t>
      </w:r>
    </w:p>
    <w:p w:rsidR="000D2D5C" w:rsidRPr="007A4A9D" w:rsidRDefault="004E607F">
      <w:pPr>
        <w:pStyle w:val="ListBullet"/>
        <w:spacing w:after="40"/>
        <w:rPr>
          <w:rFonts w:ascii="Arial" w:hAnsi="Arial" w:cs="Arial"/>
        </w:rPr>
      </w:pPr>
      <w:r w:rsidRPr="007A4A9D">
        <w:rPr>
          <w:rFonts w:ascii="Arial" w:hAnsi="Arial" w:cs="Arial"/>
        </w:rPr>
        <w:t>Information on input use and farm management.</w:t>
      </w:r>
    </w:p>
    <w:p w:rsidR="000D2D5C" w:rsidRPr="007A4A9D" w:rsidRDefault="004E607F">
      <w:pPr>
        <w:pStyle w:val="ListBullet"/>
        <w:spacing w:after="40"/>
        <w:rPr>
          <w:rFonts w:ascii="Arial" w:hAnsi="Arial" w:cs="Arial"/>
        </w:rPr>
      </w:pPr>
      <w:r w:rsidRPr="007A4A9D">
        <w:rPr>
          <w:rFonts w:ascii="Arial" w:hAnsi="Arial" w:cs="Arial"/>
        </w:rPr>
        <w:t>Market prices and information about buyers.</w:t>
      </w:r>
    </w:p>
    <w:p w:rsidR="000D2D5C" w:rsidRPr="007A4A9D" w:rsidRDefault="004E607F">
      <w:pPr>
        <w:pStyle w:val="ListBullet"/>
        <w:spacing w:after="40"/>
        <w:rPr>
          <w:rFonts w:ascii="Arial" w:hAnsi="Arial" w:cs="Arial"/>
        </w:rPr>
      </w:pPr>
      <w:r w:rsidRPr="007A4A9D">
        <w:rPr>
          <w:rFonts w:ascii="Arial" w:hAnsi="Arial" w:cs="Arial"/>
        </w:rPr>
        <w:t>Reminders about farm activities.</w:t>
      </w:r>
    </w:p>
    <w:p w:rsidR="000D2D5C" w:rsidRPr="007A4A9D" w:rsidRDefault="004E607F">
      <w:pPr>
        <w:pStyle w:val="ListBullet"/>
        <w:spacing w:after="40"/>
        <w:rPr>
          <w:rFonts w:ascii="Arial" w:hAnsi="Arial" w:cs="Arial"/>
        </w:rPr>
      </w:pPr>
      <w:r w:rsidRPr="007A4A9D">
        <w:rPr>
          <w:rFonts w:ascii="Arial" w:hAnsi="Arial" w:cs="Arial"/>
        </w:rPr>
        <w:t>Training through voice messages, videos or simple mobile services.</w:t>
      </w:r>
    </w:p>
    <w:p w:rsidR="000D2D5C" w:rsidRPr="007A4A9D" w:rsidRDefault="004E607F">
      <w:pPr>
        <w:pStyle w:val="Heading2"/>
        <w:rPr>
          <w:rFonts w:ascii="Arial" w:hAnsi="Arial" w:cs="Arial"/>
          <w:color w:val="auto"/>
        </w:rPr>
      </w:pPr>
      <w:r w:rsidRPr="007A4A9D">
        <w:rPr>
          <w:rFonts w:ascii="Arial" w:hAnsi="Arial" w:cs="Arial"/>
          <w:color w:val="auto"/>
        </w:rPr>
        <w:t>Why does digital extension matter?</w:t>
      </w:r>
    </w:p>
    <w:p w:rsidR="000D2D5C" w:rsidRPr="007A4A9D" w:rsidRDefault="004E607F">
      <w:pPr>
        <w:rPr>
          <w:rFonts w:ascii="Arial" w:hAnsi="Arial" w:cs="Arial"/>
        </w:rPr>
      </w:pPr>
      <w:r w:rsidRPr="007A4A9D">
        <w:rPr>
          <w:rFonts w:ascii="Arial" w:hAnsi="Arial" w:cs="Arial"/>
        </w:rPr>
        <w:t>One extension worker cannot physically visit every farmer every day. Digital services can help reach more people, send reminders quickly and make information available beyond normal office hours. Nigeria already has experience with electronic extension: NAERLS describes e-extension as using ICT channels to deliver localized and customized agricultural information. VCDP has also explored e-extension and trained digital extension service providers.</w:t>
      </w:r>
    </w:p>
    <w:tbl>
      <w:tblPr>
        <w:tblW w:w="0" w:type="auto"/>
        <w:jc w:val="center"/>
        <w:tblLook w:val="04A0" w:firstRow="1" w:lastRow="0" w:firstColumn="1" w:lastColumn="0" w:noHBand="0" w:noVBand="1"/>
      </w:tblPr>
      <w:tblGrid>
        <w:gridCol w:w="10080"/>
      </w:tblGrid>
      <w:tr w:rsidR="007A4A9D" w:rsidRPr="007A4A9D">
        <w:trPr>
          <w:jc w:val="center"/>
        </w:trPr>
        <w:tc>
          <w:tcPr>
            <w:tcW w:w="10080" w:type="dxa"/>
            <w:shd w:val="clear" w:color="auto" w:fill="F2F6F9"/>
          </w:tcPr>
          <w:p w:rsidR="000D2D5C" w:rsidRPr="007A4A9D" w:rsidRDefault="004E607F">
            <w:pPr>
              <w:rPr>
                <w:rFonts w:ascii="Arial" w:hAnsi="Arial" w:cs="Arial"/>
              </w:rPr>
            </w:pPr>
            <w:r w:rsidRPr="007A4A9D">
              <w:rPr>
                <w:rFonts w:ascii="Arial" w:hAnsi="Arial" w:cs="Arial"/>
                <w:b/>
                <w:sz w:val="22"/>
              </w:rPr>
              <w:t>Important lesson</w:t>
            </w:r>
            <w:r w:rsidRPr="007A4A9D">
              <w:rPr>
                <w:rFonts w:ascii="Arial" w:hAnsi="Arial" w:cs="Arial"/>
              </w:rPr>
              <w:br/>
              <w:t>Digital extension works best when it supports—not removes—the relationship between farmers and trusted extension workers.</w:t>
            </w:r>
          </w:p>
        </w:tc>
      </w:tr>
    </w:tbl>
    <w:p w:rsidR="000D2D5C" w:rsidRPr="007A4A9D" w:rsidRDefault="000D2D5C">
      <w:pPr>
        <w:spacing w:after="20"/>
        <w:rPr>
          <w:rFonts w:ascii="Arial" w:hAnsi="Arial" w:cs="Arial"/>
        </w:rPr>
      </w:pPr>
    </w:p>
    <w:p w:rsidR="000D2D5C" w:rsidRPr="007A4A9D" w:rsidRDefault="004E607F">
      <w:pPr>
        <w:pStyle w:val="Heading1"/>
        <w:rPr>
          <w:rFonts w:ascii="Arial" w:hAnsi="Arial" w:cs="Arial"/>
          <w:color w:val="auto"/>
        </w:rPr>
      </w:pPr>
      <w:r w:rsidRPr="007A4A9D">
        <w:rPr>
          <w:rFonts w:ascii="Arial" w:hAnsi="Arial" w:cs="Arial"/>
          <w:color w:val="auto"/>
        </w:rPr>
        <w:t>2. What is Artificial Intelligence?</w:t>
      </w:r>
    </w:p>
    <w:p w:rsidR="000D2D5C" w:rsidRPr="007A4A9D" w:rsidRDefault="004E607F">
      <w:pPr>
        <w:rPr>
          <w:rFonts w:ascii="Arial" w:hAnsi="Arial" w:cs="Arial"/>
        </w:rPr>
      </w:pPr>
      <w:r w:rsidRPr="007A4A9D">
        <w:rPr>
          <w:rFonts w:ascii="Arial" w:hAnsi="Arial" w:cs="Arial"/>
        </w:rPr>
        <w:t>Artificial Intelligence is a group of computer methods that allow software to recognize patterns, work with large amounts of information and produce predictions, classifications or recommendations.</w:t>
      </w:r>
    </w:p>
    <w:p w:rsidR="000D2D5C" w:rsidRPr="007A4A9D" w:rsidRDefault="004E607F">
      <w:pPr>
        <w:pStyle w:val="Heading2"/>
        <w:rPr>
          <w:rFonts w:ascii="Arial" w:hAnsi="Arial" w:cs="Arial"/>
          <w:color w:val="auto"/>
        </w:rPr>
      </w:pPr>
      <w:r w:rsidRPr="007A4A9D">
        <w:rPr>
          <w:rFonts w:ascii="Arial" w:hAnsi="Arial" w:cs="Arial"/>
          <w:color w:val="auto"/>
        </w:rPr>
        <w:t>A simple example</w:t>
      </w:r>
    </w:p>
    <w:p w:rsidR="000D2D5C" w:rsidRPr="007A4A9D" w:rsidRDefault="004E607F">
      <w:pPr>
        <w:rPr>
          <w:rFonts w:ascii="Arial" w:hAnsi="Arial" w:cs="Arial"/>
        </w:rPr>
      </w:pPr>
      <w:r w:rsidRPr="007A4A9D">
        <w:rPr>
          <w:rFonts w:ascii="Arial" w:hAnsi="Arial" w:cs="Arial"/>
        </w:rPr>
        <w:t>A farmer takes a clear picture of a crop leaf with a phone. An AI system can compare the image with examples it has learned from and suggest possible problems. The result should then be checked against local knowledge or an extension expert before an important farm decision is made.</w:t>
      </w:r>
    </w:p>
    <w:p w:rsidR="000D2D5C" w:rsidRPr="007A4A9D" w:rsidRDefault="004E607F">
      <w:pPr>
        <w:pStyle w:val="Heading2"/>
        <w:rPr>
          <w:rFonts w:ascii="Arial" w:hAnsi="Arial" w:cs="Arial"/>
          <w:color w:val="auto"/>
        </w:rPr>
      </w:pPr>
      <w:r w:rsidRPr="007A4A9D">
        <w:rPr>
          <w:rFonts w:ascii="Arial" w:hAnsi="Arial" w:cs="Arial"/>
          <w:color w:val="auto"/>
        </w:rPr>
        <w:t>AI can help answer questions such as:</w:t>
      </w:r>
    </w:p>
    <w:p w:rsidR="000D2D5C" w:rsidRPr="007A4A9D" w:rsidRDefault="004E607F">
      <w:pPr>
        <w:pStyle w:val="ListBullet"/>
        <w:spacing w:after="40"/>
        <w:rPr>
          <w:rFonts w:ascii="Arial" w:hAnsi="Arial" w:cs="Arial"/>
        </w:rPr>
      </w:pPr>
      <w:r w:rsidRPr="007A4A9D">
        <w:rPr>
          <w:rFonts w:ascii="Arial" w:hAnsi="Arial" w:cs="Arial"/>
        </w:rPr>
        <w:t>What problem might be affecting this crop?</w:t>
      </w:r>
    </w:p>
    <w:p w:rsidR="000D2D5C" w:rsidRPr="007A4A9D" w:rsidRDefault="004E607F">
      <w:pPr>
        <w:pStyle w:val="ListBullet"/>
        <w:spacing w:after="40"/>
        <w:rPr>
          <w:rFonts w:ascii="Arial" w:hAnsi="Arial" w:cs="Arial"/>
        </w:rPr>
      </w:pPr>
      <w:r w:rsidRPr="007A4A9D">
        <w:rPr>
          <w:rFonts w:ascii="Arial" w:hAnsi="Arial" w:cs="Arial"/>
        </w:rPr>
        <w:t>When is the best time to carry out a particular farm activity?</w:t>
      </w:r>
    </w:p>
    <w:p w:rsidR="000D2D5C" w:rsidRPr="007A4A9D" w:rsidRDefault="004E607F">
      <w:pPr>
        <w:pStyle w:val="ListBullet"/>
        <w:spacing w:after="40"/>
        <w:rPr>
          <w:rFonts w:ascii="Arial" w:hAnsi="Arial" w:cs="Arial"/>
        </w:rPr>
      </w:pPr>
      <w:r w:rsidRPr="007A4A9D">
        <w:rPr>
          <w:rFonts w:ascii="Arial" w:hAnsi="Arial" w:cs="Arial"/>
        </w:rPr>
        <w:t>What weather conditions should the farmer prepare for?</w:t>
      </w:r>
    </w:p>
    <w:p w:rsidR="000D2D5C" w:rsidRPr="007A4A9D" w:rsidRDefault="004E607F">
      <w:pPr>
        <w:pStyle w:val="ListBullet"/>
        <w:spacing w:after="40"/>
        <w:rPr>
          <w:rFonts w:ascii="Arial" w:hAnsi="Arial" w:cs="Arial"/>
        </w:rPr>
      </w:pPr>
      <w:r w:rsidRPr="007A4A9D">
        <w:rPr>
          <w:rFonts w:ascii="Arial" w:hAnsi="Arial" w:cs="Arial"/>
        </w:rPr>
        <w:t>What information should an extension worker send to this farmer?</w:t>
      </w:r>
    </w:p>
    <w:p w:rsidR="000D2D5C" w:rsidRPr="007A4A9D" w:rsidRDefault="004E607F">
      <w:pPr>
        <w:pStyle w:val="ListBullet"/>
        <w:spacing w:after="40"/>
        <w:rPr>
          <w:rFonts w:ascii="Arial" w:hAnsi="Arial" w:cs="Arial"/>
        </w:rPr>
      </w:pPr>
      <w:r w:rsidRPr="007A4A9D">
        <w:rPr>
          <w:rFonts w:ascii="Arial" w:hAnsi="Arial" w:cs="Arial"/>
        </w:rPr>
        <w:t>What might happen to demand or prices based on available market data?</w:t>
      </w:r>
    </w:p>
    <w:p w:rsidR="000D2D5C" w:rsidRPr="007A4A9D" w:rsidRDefault="004E607F">
      <w:pPr>
        <w:rPr>
          <w:rFonts w:ascii="Arial" w:hAnsi="Arial" w:cs="Arial"/>
        </w:rPr>
      </w:pPr>
      <w:r w:rsidRPr="007A4A9D">
        <w:rPr>
          <w:rFonts w:ascii="Arial" w:hAnsi="Arial" w:cs="Arial"/>
        </w:rPr>
        <w:br w:type="page"/>
      </w:r>
    </w:p>
    <w:p w:rsidR="000D2D5C" w:rsidRPr="007A4A9D" w:rsidRDefault="004E607F">
      <w:pPr>
        <w:pStyle w:val="Heading1"/>
        <w:rPr>
          <w:rFonts w:ascii="Arial" w:hAnsi="Arial" w:cs="Arial"/>
          <w:color w:val="auto"/>
        </w:rPr>
      </w:pPr>
      <w:r w:rsidRPr="007A4A9D">
        <w:rPr>
          <w:rFonts w:ascii="Arial" w:hAnsi="Arial" w:cs="Arial"/>
          <w:color w:val="auto"/>
        </w:rPr>
        <w:lastRenderedPageBreak/>
        <w:t>3. AI-Enabled Advisory Services in the VCDP Context</w:t>
      </w:r>
    </w:p>
    <w:p w:rsidR="000D2D5C" w:rsidRPr="007A4A9D" w:rsidRDefault="004E607F">
      <w:pPr>
        <w:rPr>
          <w:rFonts w:ascii="Arial" w:hAnsi="Arial" w:cs="Arial"/>
        </w:rPr>
      </w:pPr>
      <w:r w:rsidRPr="007A4A9D">
        <w:rPr>
          <w:rFonts w:ascii="Arial" w:hAnsi="Arial" w:cs="Arial"/>
        </w:rPr>
        <w:t>For the Value Chain Development Programme (VCDP), the key question is not simply whether AI can be used. The important question is: how can digital and AI tools strengthen services already provided to farmers and value-chain actors?</w:t>
      </w:r>
    </w:p>
    <w:p w:rsidR="000D2D5C" w:rsidRPr="007A4A9D" w:rsidRDefault="004E607F">
      <w:pPr>
        <w:pStyle w:val="Heading2"/>
        <w:rPr>
          <w:rFonts w:ascii="Arial" w:hAnsi="Arial" w:cs="Arial"/>
          <w:color w:val="auto"/>
        </w:rPr>
      </w:pPr>
      <w:r w:rsidRPr="007A4A9D">
        <w:rPr>
          <w:rFonts w:ascii="Arial" w:hAnsi="Arial" w:cs="Arial"/>
          <w:color w:val="auto"/>
        </w:rPr>
        <w:t>Possible farmer journey</w:t>
      </w:r>
    </w:p>
    <w:tbl>
      <w:tblPr>
        <w:tblW w:w="0" w:type="auto"/>
        <w:jc w:val="center"/>
        <w:tblLook w:val="04A0" w:firstRow="1" w:lastRow="0" w:firstColumn="1" w:lastColumn="0" w:noHBand="0" w:noVBand="1"/>
      </w:tblPr>
      <w:tblGrid>
        <w:gridCol w:w="2520"/>
        <w:gridCol w:w="2520"/>
        <w:gridCol w:w="2520"/>
        <w:gridCol w:w="2520"/>
      </w:tblGrid>
      <w:tr w:rsidR="007A4A9D" w:rsidRPr="007A4A9D">
        <w:trPr>
          <w:jc w:val="center"/>
        </w:trPr>
        <w:tc>
          <w:tcPr>
            <w:tcW w:w="2520" w:type="dxa"/>
            <w:shd w:val="clear" w:color="auto" w:fill="EAF2F8"/>
          </w:tcPr>
          <w:p w:rsidR="000D2D5C" w:rsidRPr="007A4A9D" w:rsidRDefault="004E607F">
            <w:pPr>
              <w:rPr>
                <w:rFonts w:ascii="Arial" w:hAnsi="Arial" w:cs="Arial"/>
              </w:rPr>
            </w:pPr>
            <w:r w:rsidRPr="007A4A9D">
              <w:rPr>
                <w:rFonts w:ascii="Arial" w:hAnsi="Arial" w:cs="Arial"/>
                <w:b/>
              </w:rPr>
              <w:t>Farmer need</w:t>
            </w:r>
          </w:p>
        </w:tc>
        <w:tc>
          <w:tcPr>
            <w:tcW w:w="2520" w:type="dxa"/>
            <w:shd w:val="clear" w:color="auto" w:fill="EAF2F8"/>
          </w:tcPr>
          <w:p w:rsidR="000D2D5C" w:rsidRPr="007A4A9D" w:rsidRDefault="004E607F">
            <w:pPr>
              <w:rPr>
                <w:rFonts w:ascii="Arial" w:hAnsi="Arial" w:cs="Arial"/>
              </w:rPr>
            </w:pPr>
            <w:r w:rsidRPr="007A4A9D">
              <w:rPr>
                <w:rFonts w:ascii="Arial" w:hAnsi="Arial" w:cs="Arial"/>
                <w:b/>
              </w:rPr>
              <w:t>Digital channel</w:t>
            </w:r>
          </w:p>
        </w:tc>
        <w:tc>
          <w:tcPr>
            <w:tcW w:w="2520" w:type="dxa"/>
            <w:shd w:val="clear" w:color="auto" w:fill="EAF2F8"/>
          </w:tcPr>
          <w:p w:rsidR="000D2D5C" w:rsidRPr="007A4A9D" w:rsidRDefault="004E607F">
            <w:pPr>
              <w:rPr>
                <w:rFonts w:ascii="Arial" w:hAnsi="Arial" w:cs="Arial"/>
              </w:rPr>
            </w:pPr>
            <w:r w:rsidRPr="007A4A9D">
              <w:rPr>
                <w:rFonts w:ascii="Arial" w:hAnsi="Arial" w:cs="Arial"/>
                <w:b/>
              </w:rPr>
              <w:t>Possible AI support</w:t>
            </w:r>
          </w:p>
        </w:tc>
        <w:tc>
          <w:tcPr>
            <w:tcW w:w="2520" w:type="dxa"/>
            <w:shd w:val="clear" w:color="auto" w:fill="EAF2F8"/>
          </w:tcPr>
          <w:p w:rsidR="000D2D5C" w:rsidRPr="007A4A9D" w:rsidRDefault="004E607F">
            <w:pPr>
              <w:rPr>
                <w:rFonts w:ascii="Arial" w:hAnsi="Arial" w:cs="Arial"/>
              </w:rPr>
            </w:pPr>
            <w:r w:rsidRPr="007A4A9D">
              <w:rPr>
                <w:rFonts w:ascii="Arial" w:hAnsi="Arial" w:cs="Arial"/>
                <w:b/>
              </w:rPr>
              <w:t>Human support</w:t>
            </w:r>
          </w:p>
        </w:tc>
      </w:tr>
      <w:tr w:rsidR="007A4A9D" w:rsidRPr="007A4A9D">
        <w:trPr>
          <w:jc w:val="center"/>
        </w:trPr>
        <w:tc>
          <w:tcPr>
            <w:tcW w:w="2520" w:type="dxa"/>
            <w:vAlign w:val="center"/>
          </w:tcPr>
          <w:p w:rsidR="000D2D5C" w:rsidRPr="007A4A9D" w:rsidRDefault="004E607F">
            <w:pPr>
              <w:rPr>
                <w:rFonts w:ascii="Arial" w:hAnsi="Arial" w:cs="Arial"/>
              </w:rPr>
            </w:pPr>
            <w:r w:rsidRPr="007A4A9D">
              <w:rPr>
                <w:rFonts w:ascii="Arial" w:hAnsi="Arial" w:cs="Arial"/>
              </w:rPr>
              <w:t>“What should I do now?”</w:t>
            </w:r>
          </w:p>
        </w:tc>
        <w:tc>
          <w:tcPr>
            <w:tcW w:w="2520" w:type="dxa"/>
            <w:vAlign w:val="center"/>
          </w:tcPr>
          <w:p w:rsidR="000D2D5C" w:rsidRPr="007A4A9D" w:rsidRDefault="004E607F">
            <w:pPr>
              <w:rPr>
                <w:rFonts w:ascii="Arial" w:hAnsi="Arial" w:cs="Arial"/>
              </w:rPr>
            </w:pPr>
            <w:r w:rsidRPr="007A4A9D">
              <w:rPr>
                <w:rFonts w:ascii="Arial" w:hAnsi="Arial" w:cs="Arial"/>
              </w:rPr>
              <w:t>SMS / voice / app</w:t>
            </w:r>
          </w:p>
        </w:tc>
        <w:tc>
          <w:tcPr>
            <w:tcW w:w="2520" w:type="dxa"/>
            <w:vAlign w:val="center"/>
          </w:tcPr>
          <w:p w:rsidR="000D2D5C" w:rsidRPr="007A4A9D" w:rsidRDefault="004E607F">
            <w:pPr>
              <w:rPr>
                <w:rFonts w:ascii="Arial" w:hAnsi="Arial" w:cs="Arial"/>
              </w:rPr>
            </w:pPr>
            <w:r w:rsidRPr="007A4A9D">
              <w:rPr>
                <w:rFonts w:ascii="Arial" w:hAnsi="Arial" w:cs="Arial"/>
              </w:rPr>
              <w:t>Personalized reminder or advice</w:t>
            </w:r>
          </w:p>
        </w:tc>
        <w:tc>
          <w:tcPr>
            <w:tcW w:w="2520" w:type="dxa"/>
            <w:vAlign w:val="center"/>
          </w:tcPr>
          <w:p w:rsidR="000D2D5C" w:rsidRPr="007A4A9D" w:rsidRDefault="004E607F">
            <w:pPr>
              <w:rPr>
                <w:rFonts w:ascii="Arial" w:hAnsi="Arial" w:cs="Arial"/>
              </w:rPr>
            </w:pPr>
            <w:r w:rsidRPr="007A4A9D">
              <w:rPr>
                <w:rFonts w:ascii="Arial" w:hAnsi="Arial" w:cs="Arial"/>
              </w:rPr>
              <w:t>Extension worker verifies</w:t>
            </w:r>
          </w:p>
        </w:tc>
      </w:tr>
      <w:tr w:rsidR="007A4A9D" w:rsidRPr="007A4A9D">
        <w:trPr>
          <w:jc w:val="center"/>
        </w:trPr>
        <w:tc>
          <w:tcPr>
            <w:tcW w:w="2520" w:type="dxa"/>
            <w:vAlign w:val="center"/>
          </w:tcPr>
          <w:p w:rsidR="000D2D5C" w:rsidRPr="007A4A9D" w:rsidRDefault="004E607F">
            <w:pPr>
              <w:rPr>
                <w:rFonts w:ascii="Arial" w:hAnsi="Arial" w:cs="Arial"/>
              </w:rPr>
            </w:pPr>
            <w:r w:rsidRPr="007A4A9D">
              <w:rPr>
                <w:rFonts w:ascii="Arial" w:hAnsi="Arial" w:cs="Arial"/>
              </w:rPr>
              <w:t>“What is wrong with my crop?”</w:t>
            </w:r>
          </w:p>
        </w:tc>
        <w:tc>
          <w:tcPr>
            <w:tcW w:w="2520" w:type="dxa"/>
            <w:vAlign w:val="center"/>
          </w:tcPr>
          <w:p w:rsidR="000D2D5C" w:rsidRPr="007A4A9D" w:rsidRDefault="004E607F">
            <w:pPr>
              <w:rPr>
                <w:rFonts w:ascii="Arial" w:hAnsi="Arial" w:cs="Arial"/>
              </w:rPr>
            </w:pPr>
            <w:r w:rsidRPr="007A4A9D">
              <w:rPr>
                <w:rFonts w:ascii="Arial" w:hAnsi="Arial" w:cs="Arial"/>
              </w:rPr>
              <w:t>Phone image / voice</w:t>
            </w:r>
          </w:p>
        </w:tc>
        <w:tc>
          <w:tcPr>
            <w:tcW w:w="2520" w:type="dxa"/>
            <w:vAlign w:val="center"/>
          </w:tcPr>
          <w:p w:rsidR="000D2D5C" w:rsidRPr="007A4A9D" w:rsidRDefault="004E607F">
            <w:pPr>
              <w:rPr>
                <w:rFonts w:ascii="Arial" w:hAnsi="Arial" w:cs="Arial"/>
              </w:rPr>
            </w:pPr>
            <w:r w:rsidRPr="007A4A9D">
              <w:rPr>
                <w:rFonts w:ascii="Arial" w:hAnsi="Arial" w:cs="Arial"/>
              </w:rPr>
              <w:t>Pattern recognition / possible diagnosis</w:t>
            </w:r>
          </w:p>
        </w:tc>
        <w:tc>
          <w:tcPr>
            <w:tcW w:w="2520" w:type="dxa"/>
            <w:vAlign w:val="center"/>
          </w:tcPr>
          <w:p w:rsidR="000D2D5C" w:rsidRPr="007A4A9D" w:rsidRDefault="004E607F">
            <w:pPr>
              <w:rPr>
                <w:rFonts w:ascii="Arial" w:hAnsi="Arial" w:cs="Arial"/>
              </w:rPr>
            </w:pPr>
            <w:r w:rsidRPr="007A4A9D">
              <w:rPr>
                <w:rFonts w:ascii="Arial" w:hAnsi="Arial" w:cs="Arial"/>
              </w:rPr>
              <w:t>Expert confirms</w:t>
            </w:r>
          </w:p>
        </w:tc>
      </w:tr>
      <w:tr w:rsidR="007A4A9D" w:rsidRPr="007A4A9D">
        <w:trPr>
          <w:jc w:val="center"/>
        </w:trPr>
        <w:tc>
          <w:tcPr>
            <w:tcW w:w="2520" w:type="dxa"/>
            <w:vAlign w:val="center"/>
          </w:tcPr>
          <w:p w:rsidR="000D2D5C" w:rsidRPr="007A4A9D" w:rsidRDefault="004E607F">
            <w:pPr>
              <w:rPr>
                <w:rFonts w:ascii="Arial" w:hAnsi="Arial" w:cs="Arial"/>
              </w:rPr>
            </w:pPr>
            <w:r w:rsidRPr="007A4A9D">
              <w:rPr>
                <w:rFonts w:ascii="Arial" w:hAnsi="Arial" w:cs="Arial"/>
              </w:rPr>
              <w:t>“What will the weather be like?”</w:t>
            </w:r>
          </w:p>
        </w:tc>
        <w:tc>
          <w:tcPr>
            <w:tcW w:w="2520" w:type="dxa"/>
            <w:vAlign w:val="center"/>
          </w:tcPr>
          <w:p w:rsidR="000D2D5C" w:rsidRPr="007A4A9D" w:rsidRDefault="004E607F">
            <w:pPr>
              <w:rPr>
                <w:rFonts w:ascii="Arial" w:hAnsi="Arial" w:cs="Arial"/>
              </w:rPr>
            </w:pPr>
            <w:r w:rsidRPr="007A4A9D">
              <w:rPr>
                <w:rFonts w:ascii="Arial" w:hAnsi="Arial" w:cs="Arial"/>
              </w:rPr>
              <w:t>SMS / voice</w:t>
            </w:r>
          </w:p>
        </w:tc>
        <w:tc>
          <w:tcPr>
            <w:tcW w:w="2520" w:type="dxa"/>
            <w:vAlign w:val="center"/>
          </w:tcPr>
          <w:p w:rsidR="000D2D5C" w:rsidRPr="007A4A9D" w:rsidRDefault="004E607F">
            <w:pPr>
              <w:rPr>
                <w:rFonts w:ascii="Arial" w:hAnsi="Arial" w:cs="Arial"/>
              </w:rPr>
            </w:pPr>
            <w:r w:rsidRPr="007A4A9D">
              <w:rPr>
                <w:rFonts w:ascii="Arial" w:hAnsi="Arial" w:cs="Arial"/>
              </w:rPr>
              <w:t>Risk summary and timely alert</w:t>
            </w:r>
          </w:p>
        </w:tc>
        <w:tc>
          <w:tcPr>
            <w:tcW w:w="2520" w:type="dxa"/>
            <w:vAlign w:val="center"/>
          </w:tcPr>
          <w:p w:rsidR="000D2D5C" w:rsidRPr="007A4A9D" w:rsidRDefault="004E607F">
            <w:pPr>
              <w:rPr>
                <w:rFonts w:ascii="Arial" w:hAnsi="Arial" w:cs="Arial"/>
              </w:rPr>
            </w:pPr>
            <w:r w:rsidRPr="007A4A9D">
              <w:rPr>
                <w:rFonts w:ascii="Arial" w:hAnsi="Arial" w:cs="Arial"/>
              </w:rPr>
              <w:t>Local interpretation</w:t>
            </w:r>
          </w:p>
        </w:tc>
      </w:tr>
      <w:tr w:rsidR="007A4A9D" w:rsidRPr="007A4A9D">
        <w:trPr>
          <w:jc w:val="center"/>
        </w:trPr>
        <w:tc>
          <w:tcPr>
            <w:tcW w:w="2520" w:type="dxa"/>
            <w:vAlign w:val="center"/>
          </w:tcPr>
          <w:p w:rsidR="000D2D5C" w:rsidRPr="007A4A9D" w:rsidRDefault="004E607F">
            <w:pPr>
              <w:rPr>
                <w:rFonts w:ascii="Arial" w:hAnsi="Arial" w:cs="Arial"/>
              </w:rPr>
            </w:pPr>
            <w:r w:rsidRPr="007A4A9D">
              <w:rPr>
                <w:rFonts w:ascii="Arial" w:hAnsi="Arial" w:cs="Arial"/>
              </w:rPr>
              <w:t>“Where can I sell?”</w:t>
            </w:r>
          </w:p>
        </w:tc>
        <w:tc>
          <w:tcPr>
            <w:tcW w:w="2520" w:type="dxa"/>
            <w:vAlign w:val="center"/>
          </w:tcPr>
          <w:p w:rsidR="000D2D5C" w:rsidRPr="007A4A9D" w:rsidRDefault="004E607F">
            <w:pPr>
              <w:rPr>
                <w:rFonts w:ascii="Arial" w:hAnsi="Arial" w:cs="Arial"/>
              </w:rPr>
            </w:pPr>
            <w:r w:rsidRPr="007A4A9D">
              <w:rPr>
                <w:rFonts w:ascii="Arial" w:hAnsi="Arial" w:cs="Arial"/>
              </w:rPr>
              <w:t>Phone / platform</w:t>
            </w:r>
          </w:p>
        </w:tc>
        <w:tc>
          <w:tcPr>
            <w:tcW w:w="2520" w:type="dxa"/>
            <w:vAlign w:val="center"/>
          </w:tcPr>
          <w:p w:rsidR="000D2D5C" w:rsidRPr="007A4A9D" w:rsidRDefault="004E607F">
            <w:pPr>
              <w:rPr>
                <w:rFonts w:ascii="Arial" w:hAnsi="Arial" w:cs="Arial"/>
              </w:rPr>
            </w:pPr>
            <w:r w:rsidRPr="007A4A9D">
              <w:rPr>
                <w:rFonts w:ascii="Arial" w:hAnsi="Arial" w:cs="Arial"/>
              </w:rPr>
              <w:t>Market information and matching</w:t>
            </w:r>
          </w:p>
        </w:tc>
        <w:tc>
          <w:tcPr>
            <w:tcW w:w="2520" w:type="dxa"/>
            <w:vAlign w:val="center"/>
          </w:tcPr>
          <w:p w:rsidR="000D2D5C" w:rsidRPr="007A4A9D" w:rsidRDefault="004E607F">
            <w:pPr>
              <w:rPr>
                <w:rFonts w:ascii="Arial" w:hAnsi="Arial" w:cs="Arial"/>
              </w:rPr>
            </w:pPr>
            <w:r w:rsidRPr="007A4A9D">
              <w:rPr>
                <w:rFonts w:ascii="Arial" w:hAnsi="Arial" w:cs="Arial"/>
              </w:rPr>
              <w:t>Market actors advise</w:t>
            </w:r>
          </w:p>
        </w:tc>
      </w:tr>
    </w:tbl>
    <w:p w:rsidR="000D2D5C" w:rsidRPr="007A4A9D" w:rsidRDefault="004E607F">
      <w:pPr>
        <w:pStyle w:val="Heading2"/>
        <w:rPr>
          <w:rFonts w:ascii="Arial" w:hAnsi="Arial" w:cs="Arial"/>
          <w:color w:val="auto"/>
        </w:rPr>
      </w:pPr>
      <w:r w:rsidRPr="007A4A9D">
        <w:rPr>
          <w:rFonts w:ascii="Arial" w:hAnsi="Arial" w:cs="Arial"/>
          <w:color w:val="auto"/>
        </w:rPr>
        <w:t>A good AI advisory service should be:</w:t>
      </w:r>
    </w:p>
    <w:p w:rsidR="000D2D5C" w:rsidRPr="007A4A9D" w:rsidRDefault="004E607F">
      <w:pPr>
        <w:pStyle w:val="ListBullet"/>
        <w:spacing w:after="40"/>
        <w:rPr>
          <w:rFonts w:ascii="Arial" w:hAnsi="Arial" w:cs="Arial"/>
        </w:rPr>
      </w:pPr>
      <w:r w:rsidRPr="007A4A9D">
        <w:rPr>
          <w:rFonts w:ascii="Arial" w:hAnsi="Arial" w:cs="Arial"/>
        </w:rPr>
        <w:t>Local: advice should fit Nigerian crops, seasons, languages and farming conditions.</w:t>
      </w:r>
    </w:p>
    <w:p w:rsidR="000D2D5C" w:rsidRPr="007A4A9D" w:rsidRDefault="004E607F">
      <w:pPr>
        <w:pStyle w:val="ListBullet"/>
        <w:spacing w:after="40"/>
        <w:rPr>
          <w:rFonts w:ascii="Arial" w:hAnsi="Arial" w:cs="Arial"/>
        </w:rPr>
      </w:pPr>
      <w:r w:rsidRPr="007A4A9D">
        <w:rPr>
          <w:rFonts w:ascii="Arial" w:hAnsi="Arial" w:cs="Arial"/>
        </w:rPr>
        <w:t>Simple: farmers should not need advanced digital skills to use it.</w:t>
      </w:r>
    </w:p>
    <w:p w:rsidR="000D2D5C" w:rsidRPr="007A4A9D" w:rsidRDefault="004E607F">
      <w:pPr>
        <w:pStyle w:val="ListBullet"/>
        <w:spacing w:after="40"/>
        <w:rPr>
          <w:rFonts w:ascii="Arial" w:hAnsi="Arial" w:cs="Arial"/>
        </w:rPr>
      </w:pPr>
      <w:r w:rsidRPr="007A4A9D">
        <w:rPr>
          <w:rFonts w:ascii="Arial" w:hAnsi="Arial" w:cs="Arial"/>
        </w:rPr>
        <w:t>Accessible: it should consider basic phones, voice services and low-connectivity areas.</w:t>
      </w:r>
    </w:p>
    <w:p w:rsidR="000D2D5C" w:rsidRPr="007A4A9D" w:rsidRDefault="004E607F">
      <w:pPr>
        <w:pStyle w:val="ListBullet"/>
        <w:spacing w:after="40"/>
        <w:rPr>
          <w:rFonts w:ascii="Arial" w:hAnsi="Arial" w:cs="Arial"/>
        </w:rPr>
      </w:pPr>
      <w:r w:rsidRPr="007A4A9D">
        <w:rPr>
          <w:rFonts w:ascii="Arial" w:hAnsi="Arial" w:cs="Arial"/>
        </w:rPr>
        <w:t>Timely: advice should arrive when the farmer can act on it.</w:t>
      </w:r>
    </w:p>
    <w:p w:rsidR="000D2D5C" w:rsidRPr="007A4A9D" w:rsidRDefault="004E607F">
      <w:pPr>
        <w:pStyle w:val="ListBullet"/>
        <w:spacing w:after="40"/>
        <w:rPr>
          <w:rFonts w:ascii="Arial" w:hAnsi="Arial" w:cs="Arial"/>
        </w:rPr>
      </w:pPr>
      <w:r w:rsidRPr="007A4A9D">
        <w:rPr>
          <w:rFonts w:ascii="Arial" w:hAnsi="Arial" w:cs="Arial"/>
        </w:rPr>
        <w:t>Trusted: advice should be linked to verified agricultural knowledge and extension expertise.</w:t>
      </w:r>
    </w:p>
    <w:p w:rsidR="000D2D5C" w:rsidRPr="007A4A9D" w:rsidRDefault="004E607F">
      <w:pPr>
        <w:pStyle w:val="ListBullet"/>
        <w:spacing w:after="40"/>
        <w:rPr>
          <w:rFonts w:ascii="Arial" w:hAnsi="Arial" w:cs="Arial"/>
        </w:rPr>
      </w:pPr>
      <w:r w:rsidRPr="007A4A9D">
        <w:rPr>
          <w:rFonts w:ascii="Arial" w:hAnsi="Arial" w:cs="Arial"/>
        </w:rPr>
        <w:t>Inclusive: women, youth, older farmers and people with disabilities should be able to use it.</w:t>
      </w:r>
    </w:p>
    <w:p w:rsidR="000D2D5C" w:rsidRPr="007A4A9D" w:rsidRDefault="004E607F">
      <w:pPr>
        <w:pStyle w:val="ListBullet"/>
        <w:spacing w:after="40"/>
        <w:rPr>
          <w:rFonts w:ascii="Arial" w:hAnsi="Arial" w:cs="Arial"/>
        </w:rPr>
      </w:pPr>
      <w:r w:rsidRPr="007A4A9D">
        <w:rPr>
          <w:rFonts w:ascii="Arial" w:hAnsi="Arial" w:cs="Arial"/>
        </w:rPr>
        <w:t>Two-way: farmers should be able to ask questions and give feedback.</w:t>
      </w:r>
    </w:p>
    <w:p w:rsidR="000D2D5C" w:rsidRPr="007A4A9D" w:rsidRDefault="004E607F">
      <w:pPr>
        <w:pStyle w:val="Heading1"/>
        <w:rPr>
          <w:rFonts w:ascii="Arial" w:hAnsi="Arial" w:cs="Arial"/>
          <w:color w:val="auto"/>
        </w:rPr>
      </w:pPr>
      <w:r w:rsidRPr="007A4A9D">
        <w:rPr>
          <w:rFonts w:ascii="Arial" w:hAnsi="Arial" w:cs="Arial"/>
          <w:color w:val="auto"/>
        </w:rPr>
        <w:t>4. Progress, Challenges and Opportunities</w:t>
      </w:r>
    </w:p>
    <w:p w:rsidR="000D2D5C" w:rsidRPr="007A4A9D" w:rsidRDefault="004E607F">
      <w:pPr>
        <w:rPr>
          <w:rFonts w:ascii="Arial" w:hAnsi="Arial" w:cs="Arial"/>
        </w:rPr>
      </w:pPr>
      <w:r w:rsidRPr="007A4A9D">
        <w:rPr>
          <w:rFonts w:ascii="Arial" w:hAnsi="Arial" w:cs="Arial"/>
        </w:rPr>
        <w:t>Nigeria is already building digital extension capacity. For example, VCDP collaborated with NAERLS to train digital extension service providers, while recent national initiatives are also expanding digital extension training. The experience shows that technology is useful, but adoption depends on people, infrastructure and trust.</w:t>
      </w:r>
    </w:p>
    <w:p w:rsidR="000D2D5C" w:rsidRPr="007A4A9D" w:rsidRDefault="004E607F">
      <w:pPr>
        <w:pStyle w:val="Heading2"/>
        <w:rPr>
          <w:rFonts w:ascii="Arial" w:hAnsi="Arial" w:cs="Arial"/>
          <w:color w:val="auto"/>
        </w:rPr>
      </w:pPr>
      <w:r w:rsidRPr="007A4A9D">
        <w:rPr>
          <w:rFonts w:ascii="Arial" w:hAnsi="Arial" w:cs="Arial"/>
          <w:color w:val="auto"/>
        </w:rPr>
        <w:t>Common challenges</w:t>
      </w:r>
    </w:p>
    <w:p w:rsidR="000D2D5C" w:rsidRPr="007A4A9D" w:rsidRDefault="004E607F">
      <w:pPr>
        <w:pStyle w:val="ListBullet"/>
        <w:spacing w:after="40"/>
        <w:rPr>
          <w:rFonts w:ascii="Arial" w:hAnsi="Arial" w:cs="Arial"/>
        </w:rPr>
      </w:pPr>
      <w:r w:rsidRPr="007A4A9D">
        <w:rPr>
          <w:rFonts w:ascii="Arial" w:hAnsi="Arial" w:cs="Arial"/>
        </w:rPr>
        <w:t>Weak network coverage or expensive data.</w:t>
      </w:r>
    </w:p>
    <w:p w:rsidR="000D2D5C" w:rsidRPr="007A4A9D" w:rsidRDefault="004E607F">
      <w:pPr>
        <w:pStyle w:val="ListBullet"/>
        <w:spacing w:after="40"/>
        <w:rPr>
          <w:rFonts w:ascii="Arial" w:hAnsi="Arial" w:cs="Arial"/>
        </w:rPr>
      </w:pPr>
      <w:r w:rsidRPr="007A4A9D">
        <w:rPr>
          <w:rFonts w:ascii="Arial" w:hAnsi="Arial" w:cs="Arial"/>
        </w:rPr>
        <w:t>Limited digital literacy and difficulty using complicated applications.</w:t>
      </w:r>
    </w:p>
    <w:p w:rsidR="000D2D5C" w:rsidRPr="007A4A9D" w:rsidRDefault="004E607F">
      <w:pPr>
        <w:pStyle w:val="ListBullet"/>
        <w:spacing w:after="40"/>
        <w:rPr>
          <w:rFonts w:ascii="Arial" w:hAnsi="Arial" w:cs="Arial"/>
        </w:rPr>
      </w:pPr>
      <w:r w:rsidRPr="007A4A9D">
        <w:rPr>
          <w:rFonts w:ascii="Arial" w:hAnsi="Arial" w:cs="Arial"/>
        </w:rPr>
        <w:t>Language barriers when services are designed only in English.</w:t>
      </w:r>
    </w:p>
    <w:p w:rsidR="000D2D5C" w:rsidRPr="007A4A9D" w:rsidRDefault="004E607F">
      <w:pPr>
        <w:pStyle w:val="ListBullet"/>
        <w:spacing w:after="40"/>
        <w:rPr>
          <w:rFonts w:ascii="Arial" w:hAnsi="Arial" w:cs="Arial"/>
        </w:rPr>
      </w:pPr>
      <w:r w:rsidRPr="007A4A9D">
        <w:rPr>
          <w:rFonts w:ascii="Arial" w:hAnsi="Arial" w:cs="Arial"/>
        </w:rPr>
        <w:t>Insufficient local agricultural data for AI systems.</w:t>
      </w:r>
    </w:p>
    <w:p w:rsidR="000D2D5C" w:rsidRPr="007A4A9D" w:rsidRDefault="004E607F">
      <w:pPr>
        <w:pStyle w:val="ListBullet"/>
        <w:spacing w:after="40"/>
        <w:rPr>
          <w:rFonts w:ascii="Arial" w:hAnsi="Arial" w:cs="Arial"/>
        </w:rPr>
      </w:pPr>
      <w:r w:rsidRPr="007A4A9D">
        <w:rPr>
          <w:rFonts w:ascii="Arial" w:hAnsi="Arial" w:cs="Arial"/>
        </w:rPr>
        <w:t>Wrong or overconfident AI answers.</w:t>
      </w:r>
    </w:p>
    <w:p w:rsidR="000D2D5C" w:rsidRPr="007A4A9D" w:rsidRDefault="004E607F">
      <w:pPr>
        <w:pStyle w:val="ListBullet"/>
        <w:spacing w:after="40"/>
        <w:rPr>
          <w:rFonts w:ascii="Arial" w:hAnsi="Arial" w:cs="Arial"/>
        </w:rPr>
      </w:pPr>
      <w:r w:rsidRPr="007A4A9D">
        <w:rPr>
          <w:rFonts w:ascii="Arial" w:hAnsi="Arial" w:cs="Arial"/>
        </w:rPr>
        <w:t>Low trust when farmers do not know who produced the advice.</w:t>
      </w:r>
    </w:p>
    <w:p w:rsidR="000D2D5C" w:rsidRPr="007A4A9D" w:rsidRDefault="004E607F">
      <w:pPr>
        <w:pStyle w:val="ListBullet"/>
        <w:spacing w:after="40"/>
        <w:rPr>
          <w:rFonts w:ascii="Arial" w:hAnsi="Arial" w:cs="Arial"/>
        </w:rPr>
      </w:pPr>
      <w:r w:rsidRPr="007A4A9D">
        <w:rPr>
          <w:rFonts w:ascii="Arial" w:hAnsi="Arial" w:cs="Arial"/>
        </w:rPr>
        <w:t>Privacy concerns when collecting farmers' names, phone numbers, farm locations or other personal information.</w:t>
      </w:r>
    </w:p>
    <w:p w:rsidR="000D2D5C" w:rsidRPr="007A4A9D" w:rsidRDefault="004E607F">
      <w:pPr>
        <w:pStyle w:val="Heading2"/>
        <w:rPr>
          <w:rFonts w:ascii="Arial" w:hAnsi="Arial" w:cs="Arial"/>
          <w:color w:val="auto"/>
        </w:rPr>
      </w:pPr>
      <w:r w:rsidRPr="007A4A9D">
        <w:rPr>
          <w:rFonts w:ascii="Arial" w:hAnsi="Arial" w:cs="Arial"/>
          <w:color w:val="auto"/>
        </w:rPr>
        <w:t>Opportunities</w:t>
      </w:r>
    </w:p>
    <w:p w:rsidR="000D2D5C" w:rsidRPr="007A4A9D" w:rsidRDefault="004E607F">
      <w:pPr>
        <w:pStyle w:val="ListBullet"/>
        <w:spacing w:after="40"/>
        <w:rPr>
          <w:rFonts w:ascii="Arial" w:hAnsi="Arial" w:cs="Arial"/>
        </w:rPr>
      </w:pPr>
      <w:r w:rsidRPr="007A4A9D">
        <w:rPr>
          <w:rFonts w:ascii="Arial" w:hAnsi="Arial" w:cs="Arial"/>
        </w:rPr>
        <w:t>Voice-based services for farmers who prefer speaking rather than typing.</w:t>
      </w:r>
    </w:p>
    <w:p w:rsidR="000D2D5C" w:rsidRPr="007A4A9D" w:rsidRDefault="004E607F">
      <w:pPr>
        <w:pStyle w:val="ListBullet"/>
        <w:spacing w:after="40"/>
        <w:rPr>
          <w:rFonts w:ascii="Arial" w:hAnsi="Arial" w:cs="Arial"/>
        </w:rPr>
      </w:pPr>
      <w:r w:rsidRPr="007A4A9D">
        <w:rPr>
          <w:rFonts w:ascii="Arial" w:hAnsi="Arial" w:cs="Arial"/>
        </w:rPr>
        <w:t>Local-language advisory services.</w:t>
      </w:r>
    </w:p>
    <w:p w:rsidR="000D2D5C" w:rsidRPr="007A4A9D" w:rsidRDefault="004E607F">
      <w:pPr>
        <w:pStyle w:val="ListBullet"/>
        <w:spacing w:after="40"/>
        <w:rPr>
          <w:rFonts w:ascii="Arial" w:hAnsi="Arial" w:cs="Arial"/>
        </w:rPr>
      </w:pPr>
      <w:r w:rsidRPr="007A4A9D">
        <w:rPr>
          <w:rFonts w:ascii="Arial" w:hAnsi="Arial" w:cs="Arial"/>
        </w:rPr>
        <w:lastRenderedPageBreak/>
        <w:t>AI-assisted pest and disease identification.</w:t>
      </w:r>
    </w:p>
    <w:p w:rsidR="000D2D5C" w:rsidRPr="007A4A9D" w:rsidRDefault="004E607F">
      <w:pPr>
        <w:pStyle w:val="ListBullet"/>
        <w:spacing w:after="40"/>
        <w:rPr>
          <w:rFonts w:ascii="Arial" w:hAnsi="Arial" w:cs="Arial"/>
        </w:rPr>
      </w:pPr>
      <w:r w:rsidRPr="007A4A9D">
        <w:rPr>
          <w:rFonts w:ascii="Arial" w:hAnsi="Arial" w:cs="Arial"/>
        </w:rPr>
        <w:t>Weather and climate risk alerts.</w:t>
      </w:r>
    </w:p>
    <w:p w:rsidR="000D2D5C" w:rsidRPr="007A4A9D" w:rsidRDefault="004E607F">
      <w:pPr>
        <w:pStyle w:val="ListBullet"/>
        <w:spacing w:after="40"/>
        <w:rPr>
          <w:rFonts w:ascii="Arial" w:hAnsi="Arial" w:cs="Arial"/>
        </w:rPr>
      </w:pPr>
      <w:r w:rsidRPr="007A4A9D">
        <w:rPr>
          <w:rFonts w:ascii="Arial" w:hAnsi="Arial" w:cs="Arial"/>
        </w:rPr>
        <w:t>Digital market information and buyer connections.</w:t>
      </w:r>
    </w:p>
    <w:p w:rsidR="000D2D5C" w:rsidRPr="007A4A9D" w:rsidRDefault="004E607F">
      <w:pPr>
        <w:pStyle w:val="ListBullet"/>
        <w:spacing w:after="40"/>
        <w:rPr>
          <w:rFonts w:ascii="Arial" w:hAnsi="Arial" w:cs="Arial"/>
        </w:rPr>
      </w:pPr>
      <w:r w:rsidRPr="007A4A9D">
        <w:rPr>
          <w:rFonts w:ascii="Arial" w:hAnsi="Arial" w:cs="Arial"/>
        </w:rPr>
        <w:t>Better targeting of extension messages based on crop, location and farming stage.</w:t>
      </w:r>
    </w:p>
    <w:p w:rsidR="000D2D5C" w:rsidRPr="007A4A9D" w:rsidRDefault="004E607F">
      <w:pPr>
        <w:rPr>
          <w:rFonts w:ascii="Arial" w:hAnsi="Arial" w:cs="Arial"/>
        </w:rPr>
      </w:pPr>
      <w:r w:rsidRPr="007A4A9D">
        <w:rPr>
          <w:rFonts w:ascii="Arial" w:hAnsi="Arial" w:cs="Arial"/>
        </w:rPr>
        <w:br w:type="page"/>
      </w:r>
    </w:p>
    <w:p w:rsidR="000D2D5C" w:rsidRPr="007A4A9D" w:rsidRDefault="004E607F">
      <w:pPr>
        <w:pStyle w:val="Heading1"/>
        <w:rPr>
          <w:rFonts w:ascii="Arial" w:hAnsi="Arial" w:cs="Arial"/>
          <w:color w:val="auto"/>
        </w:rPr>
      </w:pPr>
      <w:r w:rsidRPr="007A4A9D">
        <w:rPr>
          <w:rFonts w:ascii="Arial" w:hAnsi="Arial" w:cs="Arial"/>
          <w:color w:val="auto"/>
        </w:rPr>
        <w:lastRenderedPageBreak/>
        <w:t>5. AI for Post-Harvest Management</w:t>
      </w:r>
    </w:p>
    <w:p w:rsidR="000D2D5C" w:rsidRPr="007A4A9D" w:rsidRDefault="004E607F">
      <w:pPr>
        <w:rPr>
          <w:rFonts w:ascii="Arial" w:hAnsi="Arial" w:cs="Arial"/>
        </w:rPr>
      </w:pPr>
      <w:r w:rsidRPr="007A4A9D">
        <w:rPr>
          <w:rFonts w:ascii="Arial" w:hAnsi="Arial" w:cs="Arial"/>
        </w:rPr>
        <w:t>The value chain does not end when a crop leaves the farm. After harvest, farmers can lose money because of poor drying, storage, handling, transportation, pests, mould, weak packaging or difficulty finding buyers. Digital tools and AI can help reduce some of these losses.</w:t>
      </w:r>
    </w:p>
    <w:p w:rsidR="000D2D5C" w:rsidRPr="007A4A9D" w:rsidRDefault="004E607F">
      <w:pPr>
        <w:pStyle w:val="Heading2"/>
        <w:rPr>
          <w:rFonts w:ascii="Arial" w:hAnsi="Arial" w:cs="Arial"/>
          <w:color w:val="auto"/>
        </w:rPr>
      </w:pPr>
      <w:r w:rsidRPr="007A4A9D">
        <w:rPr>
          <w:rFonts w:ascii="Arial" w:hAnsi="Arial" w:cs="Arial"/>
          <w:color w:val="auto"/>
        </w:rPr>
        <w:t>Where AI can help</w:t>
      </w:r>
    </w:p>
    <w:p w:rsidR="000D2D5C" w:rsidRPr="007A4A9D" w:rsidRDefault="004E607F">
      <w:pPr>
        <w:pStyle w:val="ListBullet"/>
        <w:spacing w:after="40"/>
        <w:rPr>
          <w:rFonts w:ascii="Arial" w:hAnsi="Arial" w:cs="Arial"/>
        </w:rPr>
      </w:pPr>
      <w:r w:rsidRPr="007A4A9D">
        <w:rPr>
          <w:rFonts w:ascii="Arial" w:hAnsi="Arial" w:cs="Arial"/>
        </w:rPr>
        <w:t>Quality checking: image-based systems can help identify visible defects or quality problems.</w:t>
      </w:r>
    </w:p>
    <w:p w:rsidR="000D2D5C" w:rsidRPr="007A4A9D" w:rsidRDefault="004E607F">
      <w:pPr>
        <w:pStyle w:val="ListBullet"/>
        <w:spacing w:after="40"/>
        <w:rPr>
          <w:rFonts w:ascii="Arial" w:hAnsi="Arial" w:cs="Arial"/>
        </w:rPr>
      </w:pPr>
      <w:r w:rsidRPr="007A4A9D">
        <w:rPr>
          <w:rFonts w:ascii="Arial" w:hAnsi="Arial" w:cs="Arial"/>
        </w:rPr>
        <w:t>Storage support: digital systems can monitor conditions such as temperature or humidity where suitable sensors are available.</w:t>
      </w:r>
    </w:p>
    <w:p w:rsidR="000D2D5C" w:rsidRPr="007A4A9D" w:rsidRDefault="004E607F">
      <w:pPr>
        <w:pStyle w:val="ListBullet"/>
        <w:spacing w:after="40"/>
        <w:rPr>
          <w:rFonts w:ascii="Arial" w:hAnsi="Arial" w:cs="Arial"/>
        </w:rPr>
      </w:pPr>
      <w:r w:rsidRPr="007A4A9D">
        <w:rPr>
          <w:rFonts w:ascii="Arial" w:hAnsi="Arial" w:cs="Arial"/>
        </w:rPr>
        <w:t>Demand information: data can help businesses plan when and where products may be needed.</w:t>
      </w:r>
    </w:p>
    <w:p w:rsidR="000D2D5C" w:rsidRPr="007A4A9D" w:rsidRDefault="004E607F">
      <w:pPr>
        <w:pStyle w:val="ListBullet"/>
        <w:spacing w:after="40"/>
        <w:rPr>
          <w:rFonts w:ascii="Arial" w:hAnsi="Arial" w:cs="Arial"/>
        </w:rPr>
      </w:pPr>
      <w:r w:rsidRPr="007A4A9D">
        <w:rPr>
          <w:rFonts w:ascii="Arial" w:hAnsi="Arial" w:cs="Arial"/>
        </w:rPr>
        <w:t>Market connection: digital platforms can help connect producers, aggregators and buyers.</w:t>
      </w:r>
    </w:p>
    <w:p w:rsidR="000D2D5C" w:rsidRPr="007A4A9D" w:rsidRDefault="004E607F">
      <w:pPr>
        <w:pStyle w:val="ListBullet"/>
        <w:spacing w:after="40"/>
        <w:rPr>
          <w:rFonts w:ascii="Arial" w:hAnsi="Arial" w:cs="Arial"/>
        </w:rPr>
      </w:pPr>
      <w:r w:rsidRPr="007A4A9D">
        <w:rPr>
          <w:rFonts w:ascii="Arial" w:hAnsi="Arial" w:cs="Arial"/>
        </w:rPr>
        <w:t>Loss prediction: historical and current information can help identify periods or conditions associated with higher losses.</w:t>
      </w:r>
    </w:p>
    <w:p w:rsidR="000D2D5C" w:rsidRPr="007A4A9D" w:rsidRDefault="004E607F">
      <w:pPr>
        <w:pStyle w:val="ListBullet"/>
        <w:spacing w:after="40"/>
        <w:rPr>
          <w:rFonts w:ascii="Arial" w:hAnsi="Arial" w:cs="Arial"/>
        </w:rPr>
      </w:pPr>
      <w:r w:rsidRPr="007A4A9D">
        <w:rPr>
          <w:rFonts w:ascii="Arial" w:hAnsi="Arial" w:cs="Arial"/>
        </w:rPr>
        <w:t>Better planning: farmers and processors can use information to decide when to sell, store or process produce.</w:t>
      </w:r>
    </w:p>
    <w:tbl>
      <w:tblPr>
        <w:tblW w:w="0" w:type="auto"/>
        <w:jc w:val="center"/>
        <w:tblLook w:val="04A0" w:firstRow="1" w:lastRow="0" w:firstColumn="1" w:lastColumn="0" w:noHBand="0" w:noVBand="1"/>
      </w:tblPr>
      <w:tblGrid>
        <w:gridCol w:w="10080"/>
      </w:tblGrid>
      <w:tr w:rsidR="007A4A9D" w:rsidRPr="007A4A9D">
        <w:trPr>
          <w:jc w:val="center"/>
        </w:trPr>
        <w:tc>
          <w:tcPr>
            <w:tcW w:w="10080" w:type="dxa"/>
            <w:shd w:val="clear" w:color="auto" w:fill="F2F6F9"/>
          </w:tcPr>
          <w:p w:rsidR="000D2D5C" w:rsidRPr="007A4A9D" w:rsidRDefault="004E607F">
            <w:pPr>
              <w:rPr>
                <w:rFonts w:ascii="Arial" w:hAnsi="Arial" w:cs="Arial"/>
              </w:rPr>
            </w:pPr>
            <w:r w:rsidRPr="007A4A9D">
              <w:rPr>
                <w:rFonts w:ascii="Arial" w:hAnsi="Arial" w:cs="Arial"/>
                <w:b/>
                <w:sz w:val="22"/>
              </w:rPr>
              <w:t>Example: rice</w:t>
            </w:r>
            <w:r w:rsidRPr="007A4A9D">
              <w:rPr>
                <w:rFonts w:ascii="Arial" w:hAnsi="Arial" w:cs="Arial"/>
              </w:rPr>
              <w:br/>
              <w:t>After harvest, a rice farmer may need advice on drying, storage and quality. A digital service could send a reminder about appropriate handling practices, provide a weather-related drying alert and connect the farmer or cooperative with relevant market information. AI may assist with pattern recognition, but local technical guidance remains important.</w:t>
            </w:r>
          </w:p>
        </w:tc>
      </w:tr>
    </w:tbl>
    <w:p w:rsidR="000D2D5C" w:rsidRPr="007A4A9D" w:rsidRDefault="000D2D5C">
      <w:pPr>
        <w:spacing w:after="20"/>
        <w:rPr>
          <w:rFonts w:ascii="Arial" w:hAnsi="Arial" w:cs="Arial"/>
        </w:rPr>
      </w:pPr>
    </w:p>
    <w:tbl>
      <w:tblPr>
        <w:tblW w:w="0" w:type="auto"/>
        <w:jc w:val="center"/>
        <w:tblLook w:val="04A0" w:firstRow="1" w:lastRow="0" w:firstColumn="1" w:lastColumn="0" w:noHBand="0" w:noVBand="1"/>
      </w:tblPr>
      <w:tblGrid>
        <w:gridCol w:w="10080"/>
      </w:tblGrid>
      <w:tr w:rsidR="007A4A9D" w:rsidRPr="007A4A9D">
        <w:trPr>
          <w:jc w:val="center"/>
        </w:trPr>
        <w:tc>
          <w:tcPr>
            <w:tcW w:w="10080" w:type="dxa"/>
            <w:shd w:val="clear" w:color="auto" w:fill="F2F6F9"/>
          </w:tcPr>
          <w:p w:rsidR="000D2D5C" w:rsidRPr="007A4A9D" w:rsidRDefault="004E607F">
            <w:pPr>
              <w:rPr>
                <w:rFonts w:ascii="Arial" w:hAnsi="Arial" w:cs="Arial"/>
              </w:rPr>
            </w:pPr>
            <w:r w:rsidRPr="007A4A9D">
              <w:rPr>
                <w:rFonts w:ascii="Arial" w:hAnsi="Arial" w:cs="Arial"/>
                <w:b/>
                <w:sz w:val="22"/>
              </w:rPr>
              <w:t>Example: cassava</w:t>
            </w:r>
            <w:r w:rsidRPr="007A4A9D">
              <w:rPr>
                <w:rFonts w:ascii="Arial" w:hAnsi="Arial" w:cs="Arial"/>
              </w:rPr>
              <w:br/>
              <w:t>Cassava is highly perishable after harvest. Digital tools can help farmers and processors coordinate harvesting, transport and processing so that produce reaches the next stage of the value chain quickly.</w:t>
            </w:r>
          </w:p>
        </w:tc>
      </w:tr>
    </w:tbl>
    <w:p w:rsidR="000D2D5C" w:rsidRPr="007A4A9D" w:rsidRDefault="000D2D5C">
      <w:pPr>
        <w:spacing w:after="20"/>
        <w:rPr>
          <w:rFonts w:ascii="Arial" w:hAnsi="Arial" w:cs="Arial"/>
        </w:rPr>
      </w:pPr>
    </w:p>
    <w:p w:rsidR="000D2D5C" w:rsidRPr="007A4A9D" w:rsidRDefault="004E607F">
      <w:pPr>
        <w:pStyle w:val="Heading1"/>
        <w:rPr>
          <w:rFonts w:ascii="Arial" w:hAnsi="Arial" w:cs="Arial"/>
          <w:color w:val="auto"/>
        </w:rPr>
      </w:pPr>
      <w:r w:rsidRPr="007A4A9D">
        <w:rPr>
          <w:rFonts w:ascii="Arial" w:hAnsi="Arial" w:cs="Arial"/>
          <w:color w:val="auto"/>
        </w:rPr>
        <w:t>6. What AI Cannot Do Alone</w:t>
      </w:r>
    </w:p>
    <w:p w:rsidR="000D2D5C" w:rsidRPr="007A4A9D" w:rsidRDefault="004E607F">
      <w:pPr>
        <w:rPr>
          <w:rFonts w:ascii="Arial" w:hAnsi="Arial" w:cs="Arial"/>
        </w:rPr>
      </w:pPr>
      <w:r w:rsidRPr="007A4A9D">
        <w:rPr>
          <w:rFonts w:ascii="Arial" w:hAnsi="Arial" w:cs="Arial"/>
        </w:rPr>
        <w:t>AI is a tool, not a farmer, extension officer or agricultural laboratory. An AI answer can be incomplete or wrong. It may also perform poorly when the data used to train it does not represent the farmer's crop, location, language or conditions.</w:t>
      </w:r>
    </w:p>
    <w:p w:rsidR="000D2D5C" w:rsidRPr="007A4A9D" w:rsidRDefault="004E607F">
      <w:pPr>
        <w:pStyle w:val="ListBullet"/>
        <w:spacing w:after="40"/>
        <w:rPr>
          <w:rFonts w:ascii="Arial" w:hAnsi="Arial" w:cs="Arial"/>
        </w:rPr>
      </w:pPr>
      <w:r w:rsidRPr="007A4A9D">
        <w:rPr>
          <w:rFonts w:ascii="Arial" w:hAnsi="Arial" w:cs="Arial"/>
        </w:rPr>
        <w:t>Do not treat every AI recommendation as automatically correct.</w:t>
      </w:r>
    </w:p>
    <w:p w:rsidR="000D2D5C" w:rsidRPr="007A4A9D" w:rsidRDefault="004E607F">
      <w:pPr>
        <w:pStyle w:val="ListBullet"/>
        <w:spacing w:after="40"/>
        <w:rPr>
          <w:rFonts w:ascii="Arial" w:hAnsi="Arial" w:cs="Arial"/>
        </w:rPr>
      </w:pPr>
      <w:r w:rsidRPr="007A4A9D">
        <w:rPr>
          <w:rFonts w:ascii="Arial" w:hAnsi="Arial" w:cs="Arial"/>
        </w:rPr>
        <w:t>Important disease, chemical, livestock or food-safety decisions should involve qualified agricultural professionals.</w:t>
      </w:r>
    </w:p>
    <w:p w:rsidR="000D2D5C" w:rsidRPr="007A4A9D" w:rsidRDefault="004E607F">
      <w:pPr>
        <w:pStyle w:val="ListBullet"/>
        <w:spacing w:after="40"/>
        <w:rPr>
          <w:rFonts w:ascii="Arial" w:hAnsi="Arial" w:cs="Arial"/>
        </w:rPr>
      </w:pPr>
      <w:r w:rsidRPr="007A4A9D">
        <w:rPr>
          <w:rFonts w:ascii="Arial" w:hAnsi="Arial" w:cs="Arial"/>
        </w:rPr>
        <w:t>Farmers should be able to report when advice is wrong or does not fit their local situation.</w:t>
      </w:r>
    </w:p>
    <w:p w:rsidR="000D2D5C" w:rsidRPr="007A4A9D" w:rsidRDefault="004E607F">
      <w:pPr>
        <w:pStyle w:val="ListBullet"/>
        <w:spacing w:after="40"/>
        <w:rPr>
          <w:rFonts w:ascii="Arial" w:hAnsi="Arial" w:cs="Arial"/>
        </w:rPr>
      </w:pPr>
      <w:r w:rsidRPr="007A4A9D">
        <w:rPr>
          <w:rFonts w:ascii="Arial" w:hAnsi="Arial" w:cs="Arial"/>
        </w:rPr>
        <w:t>AI systems should be tested with real farmers before being used at large scale.</w:t>
      </w:r>
    </w:p>
    <w:p w:rsidR="000D2D5C" w:rsidRPr="007A4A9D" w:rsidRDefault="004E607F">
      <w:pPr>
        <w:rPr>
          <w:rFonts w:ascii="Arial" w:hAnsi="Arial" w:cs="Arial"/>
        </w:rPr>
      </w:pPr>
      <w:r w:rsidRPr="007A4A9D">
        <w:rPr>
          <w:rFonts w:ascii="Arial" w:hAnsi="Arial" w:cs="Arial"/>
        </w:rPr>
        <w:br w:type="page"/>
      </w:r>
    </w:p>
    <w:p w:rsidR="000D2D5C" w:rsidRPr="007A4A9D" w:rsidRDefault="004E607F">
      <w:pPr>
        <w:pStyle w:val="Heading1"/>
        <w:rPr>
          <w:rFonts w:ascii="Arial" w:hAnsi="Arial" w:cs="Arial"/>
          <w:color w:val="auto"/>
        </w:rPr>
      </w:pPr>
      <w:r w:rsidRPr="007A4A9D">
        <w:rPr>
          <w:rFonts w:ascii="Arial" w:hAnsi="Arial" w:cs="Arial"/>
          <w:color w:val="auto"/>
        </w:rPr>
        <w:lastRenderedPageBreak/>
        <w:t>7. Policy and Responsible AI: What Should We Consider?</w:t>
      </w:r>
    </w:p>
    <w:p w:rsidR="000D2D5C" w:rsidRPr="007A4A9D" w:rsidRDefault="004E607F">
      <w:pPr>
        <w:rPr>
          <w:rFonts w:ascii="Arial" w:hAnsi="Arial" w:cs="Arial"/>
        </w:rPr>
      </w:pPr>
      <w:r w:rsidRPr="007A4A9D">
        <w:rPr>
          <w:rFonts w:ascii="Arial" w:hAnsi="Arial" w:cs="Arial"/>
        </w:rPr>
        <w:t xml:space="preserve">AI in agriculture can create benefits, but it must be used responsibly. </w:t>
      </w:r>
      <w:bookmarkStart w:id="0" w:name="_Hlk239046134"/>
      <w:r w:rsidRPr="007A4A9D">
        <w:rPr>
          <w:rFonts w:ascii="Arial" w:hAnsi="Arial" w:cs="Arial"/>
        </w:rPr>
        <w:t>Nigeria's National Artificial Intelligence Strategy emphasizes responsible data collection, individual rights, data security, transparency and trust. The Nigeria Data Protection Act 2023 provides the legal framework for protecting personal data.</w:t>
      </w:r>
      <w:bookmarkEnd w:id="0"/>
    </w:p>
    <w:p w:rsidR="000D2D5C" w:rsidRPr="007A4A9D" w:rsidRDefault="004E607F">
      <w:pPr>
        <w:pStyle w:val="Heading2"/>
        <w:rPr>
          <w:rFonts w:ascii="Arial" w:hAnsi="Arial" w:cs="Arial"/>
          <w:color w:val="auto"/>
        </w:rPr>
      </w:pPr>
      <w:r w:rsidRPr="007A4A9D">
        <w:rPr>
          <w:rFonts w:ascii="Arial" w:hAnsi="Arial" w:cs="Arial"/>
          <w:color w:val="auto"/>
        </w:rPr>
        <w:t>Key policy questions</w:t>
      </w:r>
    </w:p>
    <w:p w:rsidR="000D2D5C" w:rsidRPr="007A4A9D" w:rsidRDefault="004E607F">
      <w:pPr>
        <w:pStyle w:val="ListBullet"/>
        <w:spacing w:after="40"/>
        <w:rPr>
          <w:rFonts w:ascii="Arial" w:hAnsi="Arial" w:cs="Arial"/>
        </w:rPr>
      </w:pPr>
      <w:r w:rsidRPr="007A4A9D">
        <w:rPr>
          <w:rFonts w:ascii="Arial" w:hAnsi="Arial" w:cs="Arial"/>
        </w:rPr>
        <w:t>Data ownership: Who collects farmers' data, and who can use it?</w:t>
      </w:r>
    </w:p>
    <w:p w:rsidR="000D2D5C" w:rsidRPr="007A4A9D" w:rsidRDefault="004E607F">
      <w:pPr>
        <w:pStyle w:val="ListBullet"/>
        <w:spacing w:after="40"/>
        <w:rPr>
          <w:rFonts w:ascii="Arial" w:hAnsi="Arial" w:cs="Arial"/>
        </w:rPr>
      </w:pPr>
      <w:r w:rsidRPr="007A4A9D">
        <w:rPr>
          <w:rFonts w:ascii="Arial" w:hAnsi="Arial" w:cs="Arial"/>
        </w:rPr>
        <w:t>Consent: Do farmers understand what information they are providing and why?</w:t>
      </w:r>
    </w:p>
    <w:p w:rsidR="000D2D5C" w:rsidRPr="007A4A9D" w:rsidRDefault="004E607F">
      <w:pPr>
        <w:pStyle w:val="ListBullet"/>
        <w:spacing w:after="40"/>
        <w:rPr>
          <w:rFonts w:ascii="Arial" w:hAnsi="Arial" w:cs="Arial"/>
        </w:rPr>
      </w:pPr>
      <w:r w:rsidRPr="007A4A9D">
        <w:rPr>
          <w:rFonts w:ascii="Arial" w:hAnsi="Arial" w:cs="Arial"/>
        </w:rPr>
        <w:t>Privacy: Are phone numbers, locations and other personal information protected?</w:t>
      </w:r>
    </w:p>
    <w:p w:rsidR="000D2D5C" w:rsidRPr="007A4A9D" w:rsidRDefault="004E607F">
      <w:pPr>
        <w:pStyle w:val="ListBullet"/>
        <w:spacing w:after="40"/>
        <w:rPr>
          <w:rFonts w:ascii="Arial" w:hAnsi="Arial" w:cs="Arial"/>
        </w:rPr>
      </w:pPr>
      <w:r w:rsidRPr="007A4A9D">
        <w:rPr>
          <w:rFonts w:ascii="Arial" w:hAnsi="Arial" w:cs="Arial"/>
        </w:rPr>
        <w:t>Accuracy: Who checks AI-generated agricultural advice?</w:t>
      </w:r>
    </w:p>
    <w:p w:rsidR="000D2D5C" w:rsidRPr="007A4A9D" w:rsidRDefault="004E607F">
      <w:pPr>
        <w:pStyle w:val="ListBullet"/>
        <w:spacing w:after="40"/>
        <w:rPr>
          <w:rFonts w:ascii="Arial" w:hAnsi="Arial" w:cs="Arial"/>
        </w:rPr>
      </w:pPr>
      <w:r w:rsidRPr="007A4A9D">
        <w:rPr>
          <w:rFonts w:ascii="Arial" w:hAnsi="Arial" w:cs="Arial"/>
        </w:rPr>
        <w:t>Accountability: Who is responsible if an AI service gives harmful or seriously misleading advice?</w:t>
      </w:r>
    </w:p>
    <w:p w:rsidR="000D2D5C" w:rsidRPr="007A4A9D" w:rsidRDefault="004E607F">
      <w:pPr>
        <w:pStyle w:val="ListBullet"/>
        <w:spacing w:after="40"/>
        <w:rPr>
          <w:rFonts w:ascii="Arial" w:hAnsi="Arial" w:cs="Arial"/>
        </w:rPr>
      </w:pPr>
      <w:r w:rsidRPr="007A4A9D">
        <w:rPr>
          <w:rFonts w:ascii="Arial" w:hAnsi="Arial" w:cs="Arial"/>
        </w:rPr>
        <w:t>Access: Can farmers use the service without expensive smartphones or internet?</w:t>
      </w:r>
    </w:p>
    <w:p w:rsidR="000D2D5C" w:rsidRPr="007A4A9D" w:rsidRDefault="004E607F">
      <w:pPr>
        <w:pStyle w:val="ListBullet"/>
        <w:spacing w:after="40"/>
        <w:rPr>
          <w:rFonts w:ascii="Arial" w:hAnsi="Arial" w:cs="Arial"/>
        </w:rPr>
      </w:pPr>
      <w:r w:rsidRPr="007A4A9D">
        <w:rPr>
          <w:rFonts w:ascii="Arial" w:hAnsi="Arial" w:cs="Arial"/>
        </w:rPr>
        <w:t>Language: Are local languages and different literacy levels supported?</w:t>
      </w:r>
    </w:p>
    <w:p w:rsidR="000D2D5C" w:rsidRPr="007A4A9D" w:rsidRDefault="004E607F">
      <w:pPr>
        <w:pStyle w:val="ListBullet"/>
        <w:spacing w:after="40"/>
        <w:rPr>
          <w:rFonts w:ascii="Arial" w:hAnsi="Arial" w:cs="Arial"/>
        </w:rPr>
      </w:pPr>
      <w:r w:rsidRPr="007A4A9D">
        <w:rPr>
          <w:rFonts w:ascii="Arial" w:hAnsi="Arial" w:cs="Arial"/>
        </w:rPr>
        <w:t>Inclusion: Are women, youth and vulnerable groups able to benefit equally?</w:t>
      </w:r>
    </w:p>
    <w:p w:rsidR="000D2D5C" w:rsidRPr="007A4A9D" w:rsidRDefault="004E607F">
      <w:pPr>
        <w:pStyle w:val="ListBullet"/>
        <w:spacing w:after="40"/>
        <w:rPr>
          <w:rFonts w:ascii="Arial" w:hAnsi="Arial" w:cs="Arial"/>
        </w:rPr>
      </w:pPr>
      <w:r w:rsidRPr="007A4A9D">
        <w:rPr>
          <w:rFonts w:ascii="Arial" w:hAnsi="Arial" w:cs="Arial"/>
        </w:rPr>
        <w:t>Sustainability: Who will operate and maintain the service after a pilot project ends?</w:t>
      </w:r>
    </w:p>
    <w:p w:rsidR="000D2D5C" w:rsidRPr="007A4A9D" w:rsidRDefault="004E607F">
      <w:pPr>
        <w:pStyle w:val="Heading1"/>
        <w:rPr>
          <w:rFonts w:ascii="Arial" w:hAnsi="Arial" w:cs="Arial"/>
          <w:color w:val="auto"/>
        </w:rPr>
      </w:pPr>
      <w:r w:rsidRPr="007A4A9D">
        <w:rPr>
          <w:rFonts w:ascii="Arial" w:hAnsi="Arial" w:cs="Arial"/>
          <w:color w:val="auto"/>
        </w:rPr>
        <w:t>8. Practical Principles for VCDP and Agricultural Stakeholders</w:t>
      </w:r>
    </w:p>
    <w:tbl>
      <w:tblPr>
        <w:tblW w:w="0" w:type="auto"/>
        <w:jc w:val="center"/>
        <w:tblLook w:val="04A0" w:firstRow="1" w:lastRow="0" w:firstColumn="1" w:lastColumn="0" w:noHBand="0" w:noVBand="1"/>
      </w:tblPr>
      <w:tblGrid>
        <w:gridCol w:w="5040"/>
        <w:gridCol w:w="5040"/>
      </w:tblGrid>
      <w:tr w:rsidR="007A4A9D" w:rsidRPr="007A4A9D">
        <w:trPr>
          <w:jc w:val="center"/>
        </w:trPr>
        <w:tc>
          <w:tcPr>
            <w:tcW w:w="5040" w:type="dxa"/>
            <w:shd w:val="clear" w:color="auto" w:fill="EAF2F8"/>
          </w:tcPr>
          <w:p w:rsidR="000D2D5C" w:rsidRPr="007A4A9D" w:rsidRDefault="004E607F">
            <w:pPr>
              <w:rPr>
                <w:rFonts w:ascii="Arial" w:hAnsi="Arial" w:cs="Arial"/>
              </w:rPr>
            </w:pPr>
            <w:r w:rsidRPr="007A4A9D">
              <w:rPr>
                <w:rFonts w:ascii="Arial" w:hAnsi="Arial" w:cs="Arial"/>
                <w:b/>
              </w:rPr>
              <w:t>Principle</w:t>
            </w:r>
          </w:p>
        </w:tc>
        <w:tc>
          <w:tcPr>
            <w:tcW w:w="5040" w:type="dxa"/>
            <w:shd w:val="clear" w:color="auto" w:fill="EAF2F8"/>
          </w:tcPr>
          <w:p w:rsidR="000D2D5C" w:rsidRPr="007A4A9D" w:rsidRDefault="004E607F">
            <w:pPr>
              <w:rPr>
                <w:rFonts w:ascii="Arial" w:hAnsi="Arial" w:cs="Arial"/>
              </w:rPr>
            </w:pPr>
            <w:r w:rsidRPr="007A4A9D">
              <w:rPr>
                <w:rFonts w:ascii="Arial" w:hAnsi="Arial" w:cs="Arial"/>
                <w:b/>
              </w:rPr>
              <w:t>What it means in practice</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Farmer first</w:t>
            </w:r>
          </w:p>
        </w:tc>
        <w:tc>
          <w:tcPr>
            <w:tcW w:w="5040" w:type="dxa"/>
          </w:tcPr>
          <w:p w:rsidR="000D2D5C" w:rsidRPr="007A4A9D" w:rsidRDefault="004E607F">
            <w:pPr>
              <w:rPr>
                <w:rFonts w:ascii="Arial" w:hAnsi="Arial" w:cs="Arial"/>
              </w:rPr>
            </w:pPr>
            <w:r w:rsidRPr="007A4A9D">
              <w:rPr>
                <w:rFonts w:ascii="Arial" w:hAnsi="Arial" w:cs="Arial"/>
              </w:rPr>
              <w:t>Start with real farmer problems, not with the technology.</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Human in the loop</w:t>
            </w:r>
          </w:p>
        </w:tc>
        <w:tc>
          <w:tcPr>
            <w:tcW w:w="5040" w:type="dxa"/>
          </w:tcPr>
          <w:p w:rsidR="000D2D5C" w:rsidRPr="007A4A9D" w:rsidRDefault="004E607F">
            <w:pPr>
              <w:rPr>
                <w:rFonts w:ascii="Arial" w:hAnsi="Arial" w:cs="Arial"/>
              </w:rPr>
            </w:pPr>
            <w:r w:rsidRPr="007A4A9D">
              <w:rPr>
                <w:rFonts w:ascii="Arial" w:hAnsi="Arial" w:cs="Arial"/>
              </w:rPr>
              <w:t>Allow extension workers and experts to review important advice.</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Local by design</w:t>
            </w:r>
          </w:p>
        </w:tc>
        <w:tc>
          <w:tcPr>
            <w:tcW w:w="5040" w:type="dxa"/>
          </w:tcPr>
          <w:p w:rsidR="000D2D5C" w:rsidRPr="007A4A9D" w:rsidRDefault="004E607F">
            <w:pPr>
              <w:rPr>
                <w:rFonts w:ascii="Arial" w:hAnsi="Arial" w:cs="Arial"/>
              </w:rPr>
            </w:pPr>
            <w:r w:rsidRPr="007A4A9D">
              <w:rPr>
                <w:rFonts w:ascii="Arial" w:hAnsi="Arial" w:cs="Arial"/>
              </w:rPr>
              <w:t>Use local crops, conditions, languages and farming practices.</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Low-tech friendly</w:t>
            </w:r>
          </w:p>
        </w:tc>
        <w:tc>
          <w:tcPr>
            <w:tcW w:w="5040" w:type="dxa"/>
          </w:tcPr>
          <w:p w:rsidR="000D2D5C" w:rsidRPr="007A4A9D" w:rsidRDefault="004E607F">
            <w:pPr>
              <w:rPr>
                <w:rFonts w:ascii="Arial" w:hAnsi="Arial" w:cs="Arial"/>
              </w:rPr>
            </w:pPr>
            <w:r w:rsidRPr="007A4A9D">
              <w:rPr>
                <w:rFonts w:ascii="Arial" w:hAnsi="Arial" w:cs="Arial"/>
              </w:rPr>
              <w:t>Support voice, SMS and other channels where smartphones or data are limited.</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Privacy by design</w:t>
            </w:r>
          </w:p>
        </w:tc>
        <w:tc>
          <w:tcPr>
            <w:tcW w:w="5040" w:type="dxa"/>
          </w:tcPr>
          <w:p w:rsidR="000D2D5C" w:rsidRPr="007A4A9D" w:rsidRDefault="004E607F">
            <w:pPr>
              <w:rPr>
                <w:rFonts w:ascii="Arial" w:hAnsi="Arial" w:cs="Arial"/>
              </w:rPr>
            </w:pPr>
            <w:r w:rsidRPr="007A4A9D">
              <w:rPr>
                <w:rFonts w:ascii="Arial" w:hAnsi="Arial" w:cs="Arial"/>
              </w:rPr>
              <w:t>Collect only necessary information and protect it.</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Test before scaling</w:t>
            </w:r>
          </w:p>
        </w:tc>
        <w:tc>
          <w:tcPr>
            <w:tcW w:w="5040" w:type="dxa"/>
          </w:tcPr>
          <w:p w:rsidR="000D2D5C" w:rsidRPr="007A4A9D" w:rsidRDefault="004E607F">
            <w:pPr>
              <w:rPr>
                <w:rFonts w:ascii="Arial" w:hAnsi="Arial" w:cs="Arial"/>
              </w:rPr>
            </w:pPr>
            <w:r w:rsidRPr="007A4A9D">
              <w:rPr>
                <w:rFonts w:ascii="Arial" w:hAnsi="Arial" w:cs="Arial"/>
              </w:rPr>
              <w:t>Pilot with farmers, measure results and improve the service.</w:t>
            </w:r>
          </w:p>
        </w:tc>
      </w:tr>
      <w:tr w:rsidR="007A4A9D" w:rsidRPr="007A4A9D">
        <w:trPr>
          <w:jc w:val="center"/>
        </w:trPr>
        <w:tc>
          <w:tcPr>
            <w:tcW w:w="5040" w:type="dxa"/>
          </w:tcPr>
          <w:p w:rsidR="000D2D5C" w:rsidRPr="007A4A9D" w:rsidRDefault="004E607F">
            <w:pPr>
              <w:rPr>
                <w:rFonts w:ascii="Arial" w:hAnsi="Arial" w:cs="Arial"/>
              </w:rPr>
            </w:pPr>
            <w:r w:rsidRPr="007A4A9D">
              <w:rPr>
                <w:rFonts w:ascii="Arial" w:hAnsi="Arial" w:cs="Arial"/>
              </w:rPr>
              <w:t>Measure real impact</w:t>
            </w:r>
          </w:p>
        </w:tc>
        <w:tc>
          <w:tcPr>
            <w:tcW w:w="5040" w:type="dxa"/>
          </w:tcPr>
          <w:p w:rsidR="000D2D5C" w:rsidRPr="007A4A9D" w:rsidRDefault="004E607F">
            <w:pPr>
              <w:rPr>
                <w:rFonts w:ascii="Arial" w:hAnsi="Arial" w:cs="Arial"/>
              </w:rPr>
            </w:pPr>
            <w:r w:rsidRPr="007A4A9D">
              <w:rPr>
                <w:rFonts w:ascii="Arial" w:hAnsi="Arial" w:cs="Arial"/>
              </w:rPr>
              <w:t>Track whether farmers save money, reduce losses, improve yields or access better markets.</w:t>
            </w:r>
          </w:p>
        </w:tc>
      </w:tr>
    </w:tbl>
    <w:p w:rsidR="000D2D5C" w:rsidRPr="007A4A9D" w:rsidRDefault="004E607F">
      <w:pPr>
        <w:pStyle w:val="Heading1"/>
        <w:rPr>
          <w:rFonts w:ascii="Arial" w:hAnsi="Arial" w:cs="Arial"/>
          <w:color w:val="auto"/>
        </w:rPr>
      </w:pPr>
      <w:r w:rsidRPr="007A4A9D">
        <w:rPr>
          <w:rFonts w:ascii="Arial" w:hAnsi="Arial" w:cs="Arial"/>
          <w:color w:val="auto"/>
        </w:rPr>
        <w:t>9. Questions Participants Can Discuss at the Workshop</w:t>
      </w:r>
    </w:p>
    <w:p w:rsidR="000D2D5C" w:rsidRPr="007A4A9D" w:rsidRDefault="004E607F">
      <w:pPr>
        <w:pStyle w:val="ListBullet"/>
        <w:spacing w:after="40"/>
        <w:rPr>
          <w:rFonts w:ascii="Arial" w:hAnsi="Arial" w:cs="Arial"/>
        </w:rPr>
      </w:pPr>
      <w:bookmarkStart w:id="1" w:name="_Hlk239047307"/>
      <w:bookmarkStart w:id="2" w:name="_GoBack"/>
      <w:r w:rsidRPr="007A4A9D">
        <w:rPr>
          <w:rFonts w:ascii="Arial" w:hAnsi="Arial" w:cs="Arial"/>
        </w:rPr>
        <w:t>Which digital advisory services are farmers currently using, and what works well?</w:t>
      </w:r>
    </w:p>
    <w:p w:rsidR="000D2D5C" w:rsidRPr="007A4A9D" w:rsidRDefault="004E607F">
      <w:pPr>
        <w:pStyle w:val="ListBullet"/>
        <w:spacing w:after="40"/>
        <w:rPr>
          <w:rFonts w:ascii="Arial" w:hAnsi="Arial" w:cs="Arial"/>
        </w:rPr>
      </w:pPr>
      <w:r w:rsidRPr="007A4A9D">
        <w:rPr>
          <w:rFonts w:ascii="Arial" w:hAnsi="Arial" w:cs="Arial"/>
        </w:rPr>
        <w:t>Which farmer problems should AI address first?</w:t>
      </w:r>
    </w:p>
    <w:p w:rsidR="000D2D5C" w:rsidRPr="007A4A9D" w:rsidRDefault="004E607F">
      <w:pPr>
        <w:pStyle w:val="ListBullet"/>
        <w:spacing w:after="40"/>
        <w:rPr>
          <w:rFonts w:ascii="Arial" w:hAnsi="Arial" w:cs="Arial"/>
        </w:rPr>
      </w:pPr>
      <w:r w:rsidRPr="007A4A9D">
        <w:rPr>
          <w:rFonts w:ascii="Arial" w:hAnsi="Arial" w:cs="Arial"/>
        </w:rPr>
        <w:t>Which crops and value-chain stages would benefit most?</w:t>
      </w:r>
    </w:p>
    <w:p w:rsidR="000D2D5C" w:rsidRPr="007A4A9D" w:rsidRDefault="004E607F">
      <w:pPr>
        <w:pStyle w:val="ListBullet"/>
        <w:spacing w:after="40"/>
        <w:rPr>
          <w:rFonts w:ascii="Arial" w:hAnsi="Arial" w:cs="Arial"/>
        </w:rPr>
      </w:pPr>
      <w:r w:rsidRPr="007A4A9D">
        <w:rPr>
          <w:rFonts w:ascii="Arial" w:hAnsi="Arial" w:cs="Arial"/>
        </w:rPr>
        <w:t>How can extension workers and AI work together?</w:t>
      </w:r>
    </w:p>
    <w:p w:rsidR="000D2D5C" w:rsidRPr="007A4A9D" w:rsidRDefault="004E607F">
      <w:pPr>
        <w:pStyle w:val="ListBullet"/>
        <w:spacing w:after="40"/>
        <w:rPr>
          <w:rFonts w:ascii="Arial" w:hAnsi="Arial" w:cs="Arial"/>
        </w:rPr>
      </w:pPr>
      <w:r w:rsidRPr="007A4A9D">
        <w:rPr>
          <w:rFonts w:ascii="Arial" w:hAnsi="Arial" w:cs="Arial"/>
        </w:rPr>
        <w:t>How can services work for farmers using basic phones?</w:t>
      </w:r>
    </w:p>
    <w:p w:rsidR="000D2D5C" w:rsidRPr="007A4A9D" w:rsidRDefault="004E607F">
      <w:pPr>
        <w:pStyle w:val="ListBullet"/>
        <w:spacing w:after="40"/>
        <w:rPr>
          <w:rFonts w:ascii="Arial" w:hAnsi="Arial" w:cs="Arial"/>
        </w:rPr>
      </w:pPr>
      <w:r w:rsidRPr="007A4A9D">
        <w:rPr>
          <w:rFonts w:ascii="Arial" w:hAnsi="Arial" w:cs="Arial"/>
        </w:rPr>
        <w:t>Which local languages should be prioritized?</w:t>
      </w:r>
    </w:p>
    <w:p w:rsidR="000D2D5C" w:rsidRPr="007A4A9D" w:rsidRDefault="004E607F">
      <w:pPr>
        <w:pStyle w:val="ListBullet"/>
        <w:spacing w:after="40"/>
        <w:rPr>
          <w:rFonts w:ascii="Arial" w:hAnsi="Arial" w:cs="Arial"/>
        </w:rPr>
      </w:pPr>
      <w:r w:rsidRPr="007A4A9D">
        <w:rPr>
          <w:rFonts w:ascii="Arial" w:hAnsi="Arial" w:cs="Arial"/>
        </w:rPr>
        <w:t>What data is already available, and what additional data is needed?</w:t>
      </w:r>
    </w:p>
    <w:p w:rsidR="000D2D5C" w:rsidRPr="007A4A9D" w:rsidRDefault="004E607F">
      <w:pPr>
        <w:pStyle w:val="ListBullet"/>
        <w:spacing w:after="40"/>
        <w:rPr>
          <w:rFonts w:ascii="Arial" w:hAnsi="Arial" w:cs="Arial"/>
        </w:rPr>
      </w:pPr>
      <w:r w:rsidRPr="007A4A9D">
        <w:rPr>
          <w:rFonts w:ascii="Arial" w:hAnsi="Arial" w:cs="Arial"/>
        </w:rPr>
        <w:lastRenderedPageBreak/>
        <w:t>How should AI advice be tested and verified before reaching farmers?</w:t>
      </w:r>
    </w:p>
    <w:p w:rsidR="000D2D5C" w:rsidRPr="007A4A9D" w:rsidRDefault="004E607F">
      <w:pPr>
        <w:pStyle w:val="ListBullet"/>
        <w:spacing w:after="40"/>
        <w:rPr>
          <w:rFonts w:ascii="Arial" w:hAnsi="Arial" w:cs="Arial"/>
        </w:rPr>
      </w:pPr>
      <w:r w:rsidRPr="007A4A9D">
        <w:rPr>
          <w:rFonts w:ascii="Arial" w:hAnsi="Arial" w:cs="Arial"/>
        </w:rPr>
        <w:t>How can farmers provide feedback and correct bad information?</w:t>
      </w:r>
    </w:p>
    <w:p w:rsidR="000D2D5C" w:rsidRPr="007A4A9D" w:rsidRDefault="004E607F">
      <w:pPr>
        <w:pStyle w:val="ListBullet"/>
        <w:spacing w:after="40"/>
        <w:rPr>
          <w:rFonts w:ascii="Arial" w:hAnsi="Arial" w:cs="Arial"/>
        </w:rPr>
      </w:pPr>
      <w:r w:rsidRPr="007A4A9D">
        <w:rPr>
          <w:rFonts w:ascii="Arial" w:hAnsi="Arial" w:cs="Arial"/>
        </w:rPr>
        <w:t>What policies, partnerships and investments are needed to scale successful solutions?</w:t>
      </w:r>
    </w:p>
    <w:tbl>
      <w:tblPr>
        <w:tblW w:w="0" w:type="auto"/>
        <w:jc w:val="center"/>
        <w:tblLook w:val="04A0" w:firstRow="1" w:lastRow="0" w:firstColumn="1" w:lastColumn="0" w:noHBand="0" w:noVBand="1"/>
      </w:tblPr>
      <w:tblGrid>
        <w:gridCol w:w="10080"/>
      </w:tblGrid>
      <w:tr w:rsidR="007A4A9D" w:rsidRPr="007A4A9D">
        <w:trPr>
          <w:jc w:val="center"/>
        </w:trPr>
        <w:tc>
          <w:tcPr>
            <w:tcW w:w="10080" w:type="dxa"/>
            <w:shd w:val="clear" w:color="auto" w:fill="F2F6F9"/>
          </w:tcPr>
          <w:p w:rsidR="000D2D5C" w:rsidRPr="007A4A9D" w:rsidRDefault="004E607F">
            <w:pPr>
              <w:rPr>
                <w:rFonts w:ascii="Arial" w:hAnsi="Arial" w:cs="Arial"/>
              </w:rPr>
            </w:pPr>
            <w:bookmarkStart w:id="3" w:name="_Hlk239047165"/>
            <w:bookmarkEnd w:id="1"/>
            <w:bookmarkEnd w:id="2"/>
            <w:r w:rsidRPr="007A4A9D">
              <w:rPr>
                <w:rFonts w:ascii="Arial" w:hAnsi="Arial" w:cs="Arial"/>
                <w:b/>
                <w:sz w:val="22"/>
              </w:rPr>
              <w:t>Take-home message</w:t>
            </w:r>
            <w:r w:rsidRPr="007A4A9D">
              <w:rPr>
                <w:rFonts w:ascii="Arial" w:hAnsi="Arial" w:cs="Arial"/>
              </w:rPr>
              <w:br/>
              <w:t>The goal is not to make agriculture “more technological” for its own sake. The goal is to make good agricultural knowledge easier to access, more timely and more useful—while keeping farmers, extension workers and trusted experts at the centre.</w:t>
            </w:r>
            <w:bookmarkEnd w:id="3"/>
          </w:p>
        </w:tc>
      </w:tr>
    </w:tbl>
    <w:p w:rsidR="000D2D5C" w:rsidRPr="007A4A9D" w:rsidRDefault="000D2D5C">
      <w:pPr>
        <w:spacing w:after="20"/>
        <w:rPr>
          <w:rFonts w:ascii="Arial" w:hAnsi="Arial" w:cs="Arial"/>
        </w:rPr>
      </w:pPr>
    </w:p>
    <w:p w:rsidR="000D2D5C" w:rsidRPr="007A4A9D" w:rsidRDefault="004E607F">
      <w:pPr>
        <w:pStyle w:val="Heading1"/>
        <w:rPr>
          <w:rFonts w:ascii="Arial" w:hAnsi="Arial" w:cs="Arial"/>
          <w:color w:val="auto"/>
        </w:rPr>
      </w:pPr>
      <w:r w:rsidRPr="007A4A9D">
        <w:rPr>
          <w:rFonts w:ascii="Arial" w:hAnsi="Arial" w:cs="Arial"/>
          <w:color w:val="auto"/>
        </w:rPr>
        <w:t>Selected References</w:t>
      </w:r>
    </w:p>
    <w:p w:rsidR="000D2D5C" w:rsidRPr="007A4A9D" w:rsidRDefault="004E607F">
      <w:pPr>
        <w:pStyle w:val="ListBullet"/>
        <w:rPr>
          <w:rFonts w:ascii="Arial" w:hAnsi="Arial" w:cs="Arial"/>
        </w:rPr>
      </w:pPr>
      <w:r w:rsidRPr="007A4A9D">
        <w:rPr>
          <w:rFonts w:ascii="Arial" w:hAnsi="Arial" w:cs="Arial"/>
        </w:rPr>
        <w:t>International Fund for Agricultural Development (IFAD), Nigeria VCDP supervision/project documents.</w:t>
      </w:r>
    </w:p>
    <w:p w:rsidR="000D2D5C" w:rsidRPr="007A4A9D" w:rsidRDefault="004E607F">
      <w:pPr>
        <w:pStyle w:val="ListBullet"/>
        <w:rPr>
          <w:rFonts w:ascii="Arial" w:hAnsi="Arial" w:cs="Arial"/>
        </w:rPr>
      </w:pPr>
      <w:r w:rsidRPr="007A4A9D">
        <w:rPr>
          <w:rFonts w:ascii="Arial" w:hAnsi="Arial" w:cs="Arial"/>
        </w:rPr>
        <w:t>National Agricultural Extension and Research Liaison Services (NAERLS), E-Extension resources.</w:t>
      </w:r>
    </w:p>
    <w:p w:rsidR="000D2D5C" w:rsidRPr="007A4A9D" w:rsidRDefault="004E607F">
      <w:pPr>
        <w:pStyle w:val="ListBullet"/>
        <w:rPr>
          <w:rFonts w:ascii="Arial" w:hAnsi="Arial" w:cs="Arial"/>
        </w:rPr>
      </w:pPr>
      <w:r w:rsidRPr="007A4A9D">
        <w:rPr>
          <w:rFonts w:ascii="Arial" w:hAnsi="Arial" w:cs="Arial"/>
        </w:rPr>
        <w:t>National Centre for Artificial Intelligence and Robotics (NCAIR/NITDA), National Artificial Intelligence Strategy, 2025.</w:t>
      </w:r>
    </w:p>
    <w:p w:rsidR="000D2D5C" w:rsidRPr="007A4A9D" w:rsidRDefault="004E607F">
      <w:pPr>
        <w:pStyle w:val="ListBullet"/>
        <w:rPr>
          <w:rFonts w:ascii="Arial" w:hAnsi="Arial" w:cs="Arial"/>
        </w:rPr>
      </w:pPr>
      <w:r w:rsidRPr="007A4A9D">
        <w:rPr>
          <w:rFonts w:ascii="Arial" w:hAnsi="Arial" w:cs="Arial"/>
        </w:rPr>
        <w:t>Nigeria Data Protection Commission (NDPC), Nigeria Data Protection Act 2023 resources.</w:t>
      </w:r>
    </w:p>
    <w:sectPr w:rsidR="000D2D5C" w:rsidRPr="007A4A9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53CC" w:rsidRDefault="006D53CC">
      <w:pPr>
        <w:spacing w:after="0" w:line="240" w:lineRule="auto"/>
        <w:rPr>
          <w:rFonts w:hint="eastAsia"/>
        </w:rPr>
      </w:pPr>
      <w:r>
        <w:separator/>
      </w:r>
    </w:p>
  </w:endnote>
  <w:endnote w:type="continuationSeparator" w:id="0">
    <w:p w:rsidR="006D53CC" w:rsidRDefault="006D53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2D5C" w:rsidRDefault="004E607F">
    <w:pPr>
      <w:pStyle w:val="Footer"/>
      <w:jc w:val="center"/>
      <w:rPr>
        <w:rFonts w:hint="eastAsia"/>
      </w:rPr>
    </w:pPr>
    <w:r>
      <w:rPr>
        <w:sz w:val="16"/>
      </w:rPr>
      <w:t>AFTI Workshop Guide • AI-Enabled Digital Extension in Agriculture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53CC" w:rsidRDefault="006D53CC">
      <w:pPr>
        <w:spacing w:after="0" w:line="240" w:lineRule="auto"/>
        <w:rPr>
          <w:rFonts w:hint="eastAsia"/>
        </w:rPr>
      </w:pPr>
      <w:r>
        <w:separator/>
      </w:r>
    </w:p>
  </w:footnote>
  <w:footnote w:type="continuationSeparator" w:id="0">
    <w:p w:rsidR="006D53CC" w:rsidRDefault="006D53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C0E27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D5C"/>
    <w:rsid w:val="000F3366"/>
    <w:rsid w:val="0015074B"/>
    <w:rsid w:val="0029639D"/>
    <w:rsid w:val="00326F90"/>
    <w:rsid w:val="004827D7"/>
    <w:rsid w:val="004E607F"/>
    <w:rsid w:val="006D53CC"/>
    <w:rsid w:val="007A4A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17423"/>
  <w14:defaultImageDpi w14:val="300"/>
  <w15:docId w15:val="{EEC8E3C8-335D-44E9-8351-BC27E750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E5BCC-9067-4A17-B64B-15401C0F3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2026-08-31T10:44:00Z</dcterms:modified>
  <cp:category/>
</cp:coreProperties>
</file>