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6439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Frontend</w:t>
      </w:r>
    </w:p>
    <w:p w14:paraId="281BC091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React 18 — UI framework</w:t>
      </w:r>
    </w:p>
    <w:p w14:paraId="4BB736B1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TypeScript — typed JavaScript</w:t>
      </w:r>
    </w:p>
    <w:p w14:paraId="4EBA1119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Vite — build tool</w:t>
      </w:r>
    </w:p>
    <w:p w14:paraId="532EBC08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Tailwind CSS — styling</w:t>
      </w:r>
    </w:p>
    <w:p w14:paraId="42F0517A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Axios — API calls</w:t>
      </w:r>
    </w:p>
    <w:p w14:paraId="1872959B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Nginx — serves the built frontend in Docker</w:t>
      </w:r>
    </w:p>
    <w:p w14:paraId="7EE21E71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Segoe UI Emoji" w:hAnsi="Segoe UI Emoji" w:cs="Segoe UI Emoji"/>
          <w:sz w:val="18"/>
          <w:szCs w:val="18"/>
        </w:rPr>
        <w:t>⚙️</w:t>
      </w:r>
      <w:r w:rsidRPr="00AA2CB1">
        <w:rPr>
          <w:rFonts w:ascii="8" w:hAnsi="8"/>
          <w:sz w:val="18"/>
          <w:szCs w:val="18"/>
        </w:rPr>
        <w:t xml:space="preserve"> Backend</w:t>
      </w:r>
    </w:p>
    <w:p w14:paraId="43B6CBAA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Python 3.12 — language</w:t>
      </w:r>
    </w:p>
    <w:p w14:paraId="56B000EA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FastAPI</w:t>
      </w:r>
      <w:proofErr w:type="spellEnd"/>
      <w:r w:rsidRPr="00AA2CB1">
        <w:rPr>
          <w:rFonts w:ascii="8" w:hAnsi="8"/>
          <w:sz w:val="18"/>
          <w:szCs w:val="18"/>
        </w:rPr>
        <w:t xml:space="preserve"> — web framework</w:t>
      </w:r>
    </w:p>
    <w:p w14:paraId="391FE7C7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SQLAlchemy</w:t>
      </w:r>
      <w:proofErr w:type="spellEnd"/>
      <w:r w:rsidRPr="00AA2CB1">
        <w:rPr>
          <w:rFonts w:ascii="8" w:hAnsi="8"/>
          <w:sz w:val="18"/>
          <w:szCs w:val="18"/>
        </w:rPr>
        <w:t xml:space="preserve"> 2.0 — ORM (database queries)</w:t>
      </w:r>
    </w:p>
    <w:p w14:paraId="180B7DCF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Alembic — database migrations</w:t>
      </w:r>
    </w:p>
    <w:p w14:paraId="0BE630BD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Asyncpg</w:t>
      </w:r>
      <w:proofErr w:type="spellEnd"/>
      <w:r w:rsidRPr="00AA2CB1">
        <w:rPr>
          <w:rFonts w:ascii="8" w:hAnsi="8"/>
          <w:sz w:val="18"/>
          <w:szCs w:val="18"/>
        </w:rPr>
        <w:t xml:space="preserve"> — async PostgreSQL driver</w:t>
      </w:r>
    </w:p>
    <w:p w14:paraId="18E88187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Uvicorn</w:t>
      </w:r>
      <w:proofErr w:type="spellEnd"/>
      <w:r w:rsidRPr="00AA2CB1">
        <w:rPr>
          <w:rFonts w:ascii="8" w:hAnsi="8"/>
          <w:sz w:val="18"/>
          <w:szCs w:val="18"/>
        </w:rPr>
        <w:t xml:space="preserve"> — ASGI server</w:t>
      </w:r>
    </w:p>
    <w:p w14:paraId="2ABDDABB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Python-Jose — JWT tokens</w:t>
      </w:r>
    </w:p>
    <w:p w14:paraId="507D04BC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Passlib</w:t>
      </w:r>
      <w:proofErr w:type="spellEnd"/>
      <w:r w:rsidRPr="00AA2CB1">
        <w:rPr>
          <w:rFonts w:ascii="8" w:hAnsi="8"/>
          <w:sz w:val="18"/>
          <w:szCs w:val="18"/>
        </w:rPr>
        <w:t xml:space="preserve"> + </w:t>
      </w:r>
      <w:proofErr w:type="spellStart"/>
      <w:r w:rsidRPr="00AA2CB1">
        <w:rPr>
          <w:rFonts w:ascii="8" w:hAnsi="8"/>
          <w:sz w:val="18"/>
          <w:szCs w:val="18"/>
        </w:rPr>
        <w:t>Bcrypt</w:t>
      </w:r>
      <w:proofErr w:type="spellEnd"/>
      <w:r w:rsidRPr="00AA2CB1">
        <w:rPr>
          <w:rFonts w:ascii="8" w:hAnsi="8"/>
          <w:sz w:val="18"/>
          <w:szCs w:val="18"/>
        </w:rPr>
        <w:t xml:space="preserve"> — password hashing</w:t>
      </w:r>
    </w:p>
    <w:p w14:paraId="672B811A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proofErr w:type="spellStart"/>
      <w:r w:rsidRPr="00AA2CB1">
        <w:rPr>
          <w:rFonts w:ascii="8" w:hAnsi="8"/>
          <w:sz w:val="18"/>
          <w:szCs w:val="18"/>
        </w:rPr>
        <w:t>Pydantic</w:t>
      </w:r>
      <w:proofErr w:type="spellEnd"/>
      <w:r w:rsidRPr="00AA2CB1">
        <w:rPr>
          <w:rFonts w:ascii="8" w:hAnsi="8"/>
          <w:sz w:val="18"/>
          <w:szCs w:val="18"/>
        </w:rPr>
        <w:t xml:space="preserve"> — data validation</w:t>
      </w:r>
    </w:p>
    <w:p w14:paraId="0B04B65D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Segoe UI Emoji" w:hAnsi="Segoe UI Emoji" w:cs="Segoe UI Emoji"/>
          <w:sz w:val="18"/>
          <w:szCs w:val="18"/>
        </w:rPr>
        <w:t>🗄️</w:t>
      </w:r>
      <w:r w:rsidRPr="00AA2CB1">
        <w:rPr>
          <w:rFonts w:ascii="8" w:hAnsi="8"/>
          <w:sz w:val="18"/>
          <w:szCs w:val="18"/>
        </w:rPr>
        <w:t xml:space="preserve"> Database &amp; Cache</w:t>
      </w:r>
    </w:p>
    <w:p w14:paraId="4ED4C12F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PostgreSQL 16 — main database</w:t>
      </w:r>
    </w:p>
    <w:p w14:paraId="53041924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Redis 7 — caching / sessions</w:t>
      </w:r>
    </w:p>
    <w:p w14:paraId="5F455796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Segoe UI Emoji" w:hAnsi="Segoe UI Emoji" w:cs="Segoe UI Emoji"/>
          <w:sz w:val="18"/>
          <w:szCs w:val="18"/>
        </w:rPr>
        <w:t>🤖</w:t>
      </w:r>
      <w:r w:rsidRPr="00AA2CB1">
        <w:rPr>
          <w:rFonts w:ascii="8" w:hAnsi="8"/>
          <w:sz w:val="18"/>
          <w:szCs w:val="18"/>
        </w:rPr>
        <w:t xml:space="preserve"> AI</w:t>
      </w:r>
    </w:p>
    <w:p w14:paraId="023E09B6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Anthropic Claude API — AI Assistant feature</w:t>
      </w:r>
    </w:p>
    <w:p w14:paraId="21073408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Segoe UI Emoji" w:hAnsi="Segoe UI Emoji" w:cs="Segoe UI Emoji"/>
          <w:sz w:val="18"/>
          <w:szCs w:val="18"/>
        </w:rPr>
        <w:t>🐳</w:t>
      </w:r>
      <w:r w:rsidRPr="00AA2CB1">
        <w:rPr>
          <w:rFonts w:ascii="8" w:hAnsi="8"/>
          <w:sz w:val="18"/>
          <w:szCs w:val="18"/>
        </w:rPr>
        <w:t xml:space="preserve"> DevOps / Infrastructure</w:t>
      </w:r>
    </w:p>
    <w:p w14:paraId="2C63D121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Docker — containerization</w:t>
      </w:r>
    </w:p>
    <w:p w14:paraId="0C5AAEA4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Docker Compose — multi-container orchestration</w:t>
      </w:r>
    </w:p>
    <w:p w14:paraId="0DEA8047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Segoe UI Emoji" w:hAnsi="Segoe UI Emoji" w:cs="Segoe UI Emoji"/>
          <w:sz w:val="18"/>
          <w:szCs w:val="18"/>
        </w:rPr>
        <w:t>🔐</w:t>
      </w:r>
      <w:r w:rsidRPr="00AA2CB1">
        <w:rPr>
          <w:rFonts w:ascii="8" w:hAnsi="8"/>
          <w:sz w:val="18"/>
          <w:szCs w:val="18"/>
        </w:rPr>
        <w:t xml:space="preserve"> Auth &amp; Security</w:t>
      </w:r>
    </w:p>
    <w:p w14:paraId="7847EE32" w14:textId="77777777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JWT (JSON Web Tokens) — authentication</w:t>
      </w:r>
    </w:p>
    <w:p w14:paraId="0B9E38E2" w14:textId="7A89DC29" w:rsidR="00AA2CB1" w:rsidRPr="00AA2CB1" w:rsidRDefault="00AA2CB1" w:rsidP="00AA2CB1">
      <w:pPr>
        <w:rPr>
          <w:rFonts w:ascii="8" w:hAnsi="8"/>
          <w:sz w:val="18"/>
          <w:szCs w:val="18"/>
        </w:rPr>
      </w:pPr>
      <w:r w:rsidRPr="00AA2CB1">
        <w:rPr>
          <w:rFonts w:ascii="8" w:hAnsi="8"/>
          <w:sz w:val="18"/>
          <w:szCs w:val="18"/>
        </w:rPr>
        <w:t>Role-Based Access Control (RBAC) — Super Admin / Admin / Merchant roles</w:t>
      </w:r>
    </w:p>
    <w:sectPr w:rsidR="00AA2CB1" w:rsidRPr="00AA2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B1"/>
    <w:rsid w:val="00AA2CB1"/>
    <w:rsid w:val="00B5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0E4F"/>
  <w15:chartTrackingRefBased/>
  <w15:docId w15:val="{E7301A72-BACB-41F7-9F48-F145ECA1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2026-06-14T08:04:00Z</dcterms:created>
  <dcterms:modified xsi:type="dcterms:W3CDTF">2026-06-14T08:07:00Z</dcterms:modified>
</cp:coreProperties>
</file>